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eastAsia" w:ascii="方正小标宋_GBK" w:eastAsia="方正小标宋_GBK"/>
          <w:sz w:val="44"/>
          <w:szCs w:val="44"/>
        </w:rPr>
      </w:pPr>
      <w:r>
        <w:rPr>
          <w:rFonts w:hint="eastAsia" w:ascii="方正小标宋_GBK" w:eastAsia="方正小标宋_GBK"/>
          <w:sz w:val="44"/>
          <w:szCs w:val="44"/>
        </w:rPr>
        <w:t>昆明市寻甸县2021年失业保险企业职工技能提升补贴申领指南</w:t>
      </w:r>
    </w:p>
    <w:p>
      <w:pPr>
        <w:ind w:firstLine="0"/>
        <w:jc w:val="center"/>
        <w:rPr>
          <w:rFonts w:hint="eastAsia" w:ascii="楷体_GB2312" w:eastAsia="楷体_GB2312"/>
          <w:b/>
          <w:w w:val="80"/>
          <w:sz w:val="30"/>
          <w:szCs w:val="30"/>
        </w:rPr>
      </w:pPr>
      <w:r>
        <w:rPr>
          <w:rFonts w:hint="eastAsia" w:ascii="楷体_GB2312" w:eastAsia="楷体_GB2312"/>
          <w:b/>
          <w:w w:val="80"/>
          <w:sz w:val="30"/>
          <w:szCs w:val="30"/>
        </w:rPr>
        <w:t>（更新日期：2021年9月22日）</w:t>
      </w:r>
    </w:p>
    <w:p>
      <w:pPr>
        <w:ind w:firstLine="420"/>
        <w:rPr>
          <w:rFonts w:hint="eastAsia" w:ascii="仿宋_GB2312" w:eastAsia="仿宋_GB2312"/>
          <w:sz w:val="32"/>
          <w:szCs w:val="32"/>
        </w:rPr>
      </w:pPr>
    </w:p>
    <w:p>
      <w:pPr>
        <w:spacing w:line="620" w:lineRule="exact"/>
        <w:ind w:firstLine="420"/>
        <w:rPr>
          <w:rFonts w:hint="eastAsia" w:ascii="黑体" w:hAnsi="黑体" w:eastAsia="黑体"/>
          <w:sz w:val="32"/>
          <w:szCs w:val="32"/>
        </w:rPr>
      </w:pPr>
      <w:r>
        <w:rPr>
          <w:rFonts w:hint="eastAsia" w:ascii="黑体" w:hAnsi="黑体" w:eastAsia="黑体"/>
          <w:sz w:val="32"/>
          <w:szCs w:val="32"/>
        </w:rPr>
        <w:t>一、申领技能提升补贴</w:t>
      </w:r>
      <w:bookmarkStart w:id="0" w:name="_GoBack"/>
      <w:bookmarkEnd w:id="0"/>
      <w:r>
        <w:rPr>
          <w:rFonts w:hint="eastAsia" w:ascii="黑体" w:hAnsi="黑体" w:eastAsia="黑体"/>
          <w:sz w:val="32"/>
          <w:szCs w:val="32"/>
        </w:rPr>
        <w:t>所需材料</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窗口受理技能提升补贴申领时所需材料：</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1.身份证（验原件，收复印件一份）；</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2.中国建设银行卡号。</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网上申领无须提供身份证复印件。</w:t>
      </w:r>
    </w:p>
    <w:p>
      <w:pPr>
        <w:spacing w:line="620" w:lineRule="exact"/>
        <w:ind w:firstLine="643" w:firstLineChars="200"/>
        <w:rPr>
          <w:rFonts w:hint="eastAsia" w:ascii="仿宋_GB2312" w:eastAsia="仿宋_GB2312"/>
          <w:color w:val="FF0000"/>
          <w:sz w:val="32"/>
          <w:szCs w:val="32"/>
        </w:rPr>
      </w:pPr>
      <w:r>
        <w:rPr>
          <w:rFonts w:hint="eastAsia" w:ascii="仿宋_GB2312" w:eastAsia="仿宋_GB2312"/>
          <w:b/>
          <w:color w:val="FF0000"/>
          <w:sz w:val="32"/>
          <w:szCs w:val="32"/>
        </w:rPr>
        <w:t>温馨提醒：</w:t>
      </w:r>
      <w:r>
        <w:rPr>
          <w:rFonts w:hint="eastAsia" w:ascii="仿宋_GB2312" w:eastAsia="仿宋_GB2312"/>
          <w:color w:val="FF0000"/>
          <w:sz w:val="32"/>
          <w:szCs w:val="32"/>
        </w:rPr>
        <w:t>提交失业保险技能提升补贴申请后，请保持所填写的手机号码通信畅通，所提交的银行卡状态正常，确保失业保险技能提升补贴能及时准确发放到所提交的职工本人银行账户。</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二、申领条件</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依法参加失业保险累计缴纳失业保险费1年以上的企业在职职工，取得五级（初级）至三级（高级）职业资格证书或职业技能等级证书的，可申领失业保险技能提升补贴。</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职业资格证书或职业技能等级证书须在“国家职业资格证书全国联网查询系统”（http://zscx.osta.org.cn/）或“云南人力资源和社会保障12333公共服务网”（http://www.yn12333.gov.cn/xxcx.aspx）可查询验证。</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三、发放标准</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2021年取得证书的补贴标准按照初级（五级）1000元、中级（四级）1500元、高级（三级）2000元发放。</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2020年取得证书未申领补贴的，可继续申领技能提升补贴。补贴标准按《云南省人力资源和社会保障厅办公室关于做好2020年失业保险支持参保职工提升职业技能工作的通知》（云人社办通〔2019〕72号）执行。</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四、申领期限</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1.2021年取得的证书应在证书核发之日起12个月内完成申领，超过12个月的不予受理。</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2.2020年取得的证书，可放宽到2021年12月31日前完成申请补贴。</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3.从2021年1月1日起，云人社办通〔2019〕72号文件中“企业职工在参加初级（五级）以上职业技能提升培训前，须持有下一等级的职业资格证书（职业技能等级证书），并达到提升等级所需年限”的规定停止执行。</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五、申领渠道</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1.寻甸县就业和社会保障服务中心二楼失业保险窗口；</w:t>
      </w:r>
    </w:p>
    <w:p>
      <w:pPr>
        <w:ind w:firstLine="420"/>
        <w:rPr>
          <w:rFonts w:hint="eastAsia" w:ascii="仿宋_GB2312" w:eastAsia="仿宋_GB2312"/>
          <w:sz w:val="32"/>
          <w:szCs w:val="32"/>
        </w:rPr>
      </w:pPr>
      <w:r>
        <w:rPr>
          <w:rFonts w:hint="eastAsia" w:ascii="仿宋_GB2312" w:hAnsi="仿宋_GB2312" w:eastAsia="仿宋_GB2312" w:cs="仿宋_GB2312"/>
          <w:sz w:val="32"/>
          <w:szCs w:val="32"/>
        </w:rPr>
        <w:t>2.网上直接申领。参保</w:t>
      </w:r>
      <w:r>
        <w:rPr>
          <w:rFonts w:ascii="仿宋_GB2312" w:hAnsi="仿宋_GB2312" w:eastAsia="仿宋_GB2312" w:cs="仿宋_GB2312"/>
          <w:sz w:val="32"/>
          <w:szCs w:val="32"/>
        </w:rPr>
        <w:t>失业人员可以通过国家社会保险公共服务平台</w:t>
      </w:r>
      <w:r>
        <w:rPr>
          <w:rFonts w:ascii="仿宋_GB2312" w:hAnsi="仿宋_GB2312" w:eastAsia="仿宋_GB2312" w:cs="仿宋_GB2312"/>
          <w:w w:val="80"/>
          <w:sz w:val="32"/>
          <w:szCs w:val="32"/>
        </w:rPr>
        <w:t>（http://si.12333.gov.cn）</w:t>
      </w:r>
      <w:r>
        <w:rPr>
          <w:rFonts w:hint="eastAsia" w:ascii="仿宋_GB2312" w:hAnsi="仿宋_GB2312" w:eastAsia="仿宋_GB2312" w:cs="仿宋_GB2312"/>
          <w:sz w:val="32"/>
          <w:szCs w:val="32"/>
        </w:rPr>
        <w:t>、“就业彩云南”微信公众号或支付宝、“一部手机办事通”等APP的电子社保卡渠道申领。</w:t>
      </w:r>
    </w:p>
    <w:p>
      <w:pPr>
        <w:ind w:firstLine="0"/>
        <w:rPr>
          <w:rFonts w:hint="eastAsia" w:ascii="黑体" w:hAnsi="黑体" w:eastAsia="黑体"/>
          <w:sz w:val="32"/>
          <w:szCs w:val="32"/>
        </w:rPr>
      </w:pPr>
    </w:p>
    <w:p>
      <w:pPr>
        <w:ind w:firstLine="0"/>
        <w:rPr>
          <w:rFonts w:hint="eastAsia" w:ascii="楷体_GB2312" w:eastAsia="楷体_GB2312"/>
          <w:b/>
          <w:sz w:val="32"/>
          <w:szCs w:val="32"/>
        </w:rPr>
      </w:pPr>
      <w:r>
        <w:rPr>
          <w:rFonts w:hint="eastAsia" w:ascii="黑体" w:hAnsi="黑体" w:eastAsia="黑体"/>
          <w:b/>
          <w:sz w:val="32"/>
          <w:szCs w:val="32"/>
        </w:rPr>
        <w:t xml:space="preserve"> “就业彩云南”微信公众号</w:t>
      </w:r>
      <w:r>
        <w:rPr>
          <w:rFonts w:hint="eastAsia" w:ascii="黑体" w:hAnsi="黑体" w:eastAsia="黑体"/>
          <w:sz w:val="32"/>
          <w:szCs w:val="32"/>
        </w:rPr>
        <w:t>申领失业保险技能提升补贴</w:t>
      </w:r>
    </w:p>
    <w:p>
      <w:pPr>
        <w:ind w:firstLine="420"/>
        <w:rPr>
          <w:rFonts w:hint="eastAsia" w:ascii="仿宋_GB2312" w:eastAsia="仿宋_GB2312"/>
          <w:b/>
          <w:sz w:val="32"/>
          <w:szCs w:val="32"/>
        </w:rPr>
      </w:pPr>
      <w:r>
        <w:rPr>
          <w:rFonts w:hint="eastAsia" w:ascii="仿宋_GB2312" w:eastAsia="仿宋_GB2312"/>
          <w:b/>
          <w:sz w:val="32"/>
          <w:szCs w:val="32"/>
        </w:rPr>
        <w:t>第一步：技能提升补贴申请入口</w:t>
      </w:r>
    </w:p>
    <w:p>
      <w:pPr>
        <w:ind w:firstLine="420"/>
        <w:rPr>
          <w:rFonts w:hint="eastAsia" w:ascii="仿宋_GB2312" w:eastAsia="仿宋_GB2312"/>
          <w:sz w:val="32"/>
          <w:szCs w:val="32"/>
        </w:rPr>
      </w:pPr>
      <w:r>
        <w:rPr>
          <w:rFonts w:hint="eastAsia" w:ascii="仿宋_GB2312" w:eastAsia="仿宋_GB2312"/>
          <w:sz w:val="32"/>
          <w:szCs w:val="32"/>
        </w:rPr>
        <w:t>失业人员在微信上关注微信公众号“</w:t>
      </w:r>
      <w:r>
        <w:rPr>
          <w:rFonts w:hint="eastAsia" w:ascii="黑体" w:hAnsi="黑体" w:eastAsia="黑体"/>
          <w:color w:val="1F497D"/>
          <w:sz w:val="32"/>
          <w:szCs w:val="32"/>
        </w:rPr>
        <w:t>就业彩云南</w:t>
      </w:r>
      <w:r>
        <w:rPr>
          <w:rFonts w:hint="eastAsia" w:ascii="仿宋_GB2312" w:eastAsia="仿宋_GB2312"/>
          <w:sz w:val="32"/>
          <w:szCs w:val="32"/>
        </w:rPr>
        <w:t>”。</w:t>
      </w:r>
    </w:p>
    <w:p>
      <w:pPr>
        <w:ind w:firstLine="420"/>
        <w:jc w:val="center"/>
        <w:rPr>
          <w:rFonts w:hint="eastAsia" w:ascii="仿宋_GB2312" w:eastAsia="仿宋_GB2312"/>
          <w:sz w:val="32"/>
          <w:szCs w:val="32"/>
        </w:rPr>
      </w:pPr>
      <w:r>
        <w:rPr>
          <w:rFonts w:ascii="仿宋_GB2312" w:eastAsia="仿宋_GB2312"/>
          <w:sz w:val="32"/>
          <w:szCs w:val="32"/>
        </w:rPr>
        <w:drawing>
          <wp:inline distT="0" distB="0" distL="0" distR="0">
            <wp:extent cx="3371850" cy="3267075"/>
            <wp:effectExtent l="19050" t="0" r="0" b="0"/>
            <wp:docPr id="1" name="图片 0" descr="就业彩云南微信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就业彩云南微信公众号.jpg"/>
                    <pic:cNvPicPr>
                      <a:picLocks noChangeAspect="1" noChangeArrowheads="1"/>
                    </pic:cNvPicPr>
                  </pic:nvPicPr>
                  <pic:blipFill>
                    <a:blip r:embed="rId5"/>
                    <a:srcRect/>
                    <a:stretch>
                      <a:fillRect/>
                    </a:stretch>
                  </pic:blipFill>
                  <pic:spPr>
                    <a:xfrm>
                      <a:off x="0" y="0"/>
                      <a:ext cx="3371850" cy="3267075"/>
                    </a:xfrm>
                    <a:prstGeom prst="rect">
                      <a:avLst/>
                    </a:prstGeom>
                    <a:noFill/>
                    <a:ln w="9525" cmpd="sng">
                      <a:noFill/>
                      <a:miter lim="800000"/>
                      <a:headEnd/>
                      <a:tailEnd/>
                    </a:ln>
                  </pic:spPr>
                </pic:pic>
              </a:graphicData>
            </a:graphic>
          </wp:inline>
        </w:drawing>
      </w:r>
    </w:p>
    <w:p>
      <w:pPr>
        <w:ind w:firstLine="420"/>
        <w:rPr>
          <w:rFonts w:hint="eastAsia" w:ascii="仿宋_GB2312" w:eastAsia="仿宋_GB2312"/>
          <w:b/>
          <w:sz w:val="32"/>
          <w:szCs w:val="32"/>
        </w:rPr>
      </w:pPr>
      <w:r>
        <w:rPr>
          <w:rFonts w:hint="eastAsia" w:ascii="仿宋_GB2312" w:eastAsia="仿宋_GB2312"/>
          <w:b/>
          <w:sz w:val="32"/>
          <w:szCs w:val="32"/>
        </w:rPr>
        <w:t>第二步：实名认证</w:t>
      </w:r>
    </w:p>
    <w:p>
      <w:pPr>
        <w:ind w:firstLine="420"/>
        <w:rPr>
          <w:rFonts w:hint="eastAsia" w:ascii="仿宋_GB2312" w:eastAsia="仿宋_GB2312"/>
          <w:sz w:val="32"/>
          <w:szCs w:val="32"/>
        </w:rPr>
      </w:pPr>
      <w:r>
        <w:rPr>
          <w:rFonts w:hint="eastAsia" w:ascii="仿宋_GB2312" w:eastAsia="仿宋_GB2312"/>
          <w:sz w:val="32"/>
          <w:szCs w:val="32"/>
        </w:rPr>
        <w:t>进入个人中心，点击“</w:t>
      </w:r>
      <w:r>
        <w:rPr>
          <w:rFonts w:hint="eastAsia" w:ascii="黑体" w:hAnsi="黑体" w:eastAsia="黑体"/>
          <w:color w:val="1F497D"/>
          <w:sz w:val="32"/>
          <w:szCs w:val="32"/>
        </w:rPr>
        <w:t>实名认证</w:t>
      </w:r>
      <w:r>
        <w:rPr>
          <w:rFonts w:hint="eastAsia" w:ascii="仿宋_GB2312" w:eastAsia="仿宋_GB2312"/>
          <w:sz w:val="32"/>
          <w:szCs w:val="32"/>
        </w:rPr>
        <w:t>”，领取电子社保卡，进行人脸实名认证，在认证过程中需将手机摄像头和麦克风打开。</w:t>
      </w:r>
    </w:p>
    <w:p>
      <w:pPr>
        <w:ind w:firstLine="420"/>
        <w:rPr>
          <w:rFonts w:hint="eastAsia" w:ascii="仿宋_GB2312" w:eastAsia="仿宋_GB2312"/>
          <w:sz w:val="32"/>
          <w:szCs w:val="32"/>
        </w:rPr>
      </w:pPr>
    </w:p>
    <w:p>
      <w:pPr>
        <w:ind w:firstLine="420"/>
        <w:jc w:val="center"/>
        <w:rPr>
          <w:rFonts w:hint="eastAsia" w:ascii="仿宋_GB2312" w:eastAsia="仿宋_GB2312"/>
          <w:sz w:val="32"/>
          <w:szCs w:val="32"/>
          <w:lang w:val="en-US" w:eastAsia="zh-CN"/>
        </w:rPr>
      </w:pPr>
      <w:r>
        <w:rPr>
          <w:rFonts w:ascii="仿宋_GB2312" w:eastAsia="仿宋_GB2312"/>
          <w:sz w:val="32"/>
          <w:szCs w:val="32"/>
        </w:rPr>
        <w:drawing>
          <wp:inline distT="0" distB="0" distL="0" distR="0">
            <wp:extent cx="2409825" cy="4314825"/>
            <wp:effectExtent l="19050" t="0" r="9525" b="0"/>
            <wp:docPr id="2" name="图片 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4.jpg"/>
                    <pic:cNvPicPr>
                      <a:picLocks noChangeAspect="1" noChangeArrowheads="1"/>
                    </pic:cNvPicPr>
                  </pic:nvPicPr>
                  <pic:blipFill>
                    <a:blip r:embed="rId6" cstate="print"/>
                    <a:srcRect/>
                    <a:stretch>
                      <a:fillRect/>
                    </a:stretch>
                  </pic:blipFill>
                  <pic:spPr>
                    <a:xfrm>
                      <a:off x="0" y="0"/>
                      <a:ext cx="2409825" cy="4314825"/>
                    </a:xfrm>
                    <a:prstGeom prst="rect">
                      <a:avLst/>
                    </a:prstGeom>
                    <a:noFill/>
                    <a:ln w="9525" cmpd="sng">
                      <a:noFill/>
                      <a:miter lim="800000"/>
                      <a:headEnd/>
                      <a:tailEnd/>
                    </a:ln>
                  </pic:spPr>
                </pic:pic>
              </a:graphicData>
            </a:graphic>
          </wp:inline>
        </w:drawing>
      </w:r>
    </w:p>
    <w:p>
      <w:pPr>
        <w:ind w:firstLine="420"/>
        <w:jc w:val="center"/>
        <w:rPr>
          <w:rFonts w:hint="eastAsia" w:ascii="仿宋_GB2312" w:eastAsia="仿宋_GB2312"/>
          <w:sz w:val="32"/>
          <w:szCs w:val="32"/>
          <w:lang w:val="en-US" w:eastAsia="zh-CN"/>
        </w:rPr>
      </w:pPr>
      <w:r>
        <w:rPr>
          <w:rFonts w:ascii="仿宋_GB2312" w:eastAsia="仿宋_GB2312"/>
          <w:sz w:val="32"/>
          <w:szCs w:val="32"/>
        </w:rPr>
        <w:drawing>
          <wp:inline distT="0" distB="0" distL="0" distR="0">
            <wp:extent cx="2400300" cy="4324350"/>
            <wp:effectExtent l="19050" t="0" r="0" b="0"/>
            <wp:docPr id="3" name="图片 6"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5.jpg"/>
                    <pic:cNvPicPr>
                      <a:picLocks noChangeAspect="1" noChangeArrowheads="1"/>
                    </pic:cNvPicPr>
                  </pic:nvPicPr>
                  <pic:blipFill>
                    <a:blip r:embed="rId7" cstate="print"/>
                    <a:srcRect/>
                    <a:stretch>
                      <a:fillRect/>
                    </a:stretch>
                  </pic:blipFill>
                  <pic:spPr>
                    <a:xfrm>
                      <a:off x="0" y="0"/>
                      <a:ext cx="2400300" cy="4324350"/>
                    </a:xfrm>
                    <a:prstGeom prst="rect">
                      <a:avLst/>
                    </a:prstGeom>
                    <a:noFill/>
                    <a:ln w="9525" cmpd="sng">
                      <a:noFill/>
                      <a:miter lim="800000"/>
                      <a:headEnd/>
                      <a:tailEnd/>
                    </a:ln>
                  </pic:spPr>
                </pic:pic>
              </a:graphicData>
            </a:graphic>
          </wp:inline>
        </w:drawing>
      </w:r>
    </w:p>
    <w:p>
      <w:pPr>
        <w:ind w:firstLine="420"/>
        <w:jc w:val="center"/>
        <w:rPr>
          <w:rFonts w:hint="eastAsia" w:ascii="仿宋_GB2312" w:eastAsia="仿宋_GB2312"/>
          <w:sz w:val="32"/>
          <w:szCs w:val="32"/>
        </w:rPr>
      </w:pPr>
      <w:r>
        <w:rPr>
          <w:rFonts w:ascii="仿宋_GB2312" w:eastAsia="仿宋_GB2312"/>
          <w:sz w:val="32"/>
          <w:szCs w:val="32"/>
        </w:rPr>
        <w:drawing>
          <wp:inline distT="0" distB="0" distL="0" distR="0">
            <wp:extent cx="2400300" cy="4324350"/>
            <wp:effectExtent l="19050" t="0" r="0" b="0"/>
            <wp:docPr id="4" name="图片 7"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7.jpg"/>
                    <pic:cNvPicPr>
                      <a:picLocks noChangeAspect="1" noChangeArrowheads="1"/>
                    </pic:cNvPicPr>
                  </pic:nvPicPr>
                  <pic:blipFill>
                    <a:blip r:embed="rId8" cstate="print"/>
                    <a:srcRect/>
                    <a:stretch>
                      <a:fillRect/>
                    </a:stretch>
                  </pic:blipFill>
                  <pic:spPr>
                    <a:xfrm>
                      <a:off x="0" y="0"/>
                      <a:ext cx="2400300" cy="4324350"/>
                    </a:xfrm>
                    <a:prstGeom prst="rect">
                      <a:avLst/>
                    </a:prstGeom>
                    <a:noFill/>
                    <a:ln w="9525" cmpd="sng">
                      <a:noFill/>
                      <a:miter lim="800000"/>
                      <a:headEnd/>
                      <a:tailEnd/>
                    </a:ln>
                  </pic:spPr>
                </pic:pic>
              </a:graphicData>
            </a:graphic>
          </wp:inline>
        </w:drawing>
      </w:r>
    </w:p>
    <w:p>
      <w:pPr>
        <w:ind w:firstLine="420"/>
        <w:rPr>
          <w:rFonts w:hint="eastAsia" w:ascii="仿宋_GB2312" w:eastAsia="仿宋_GB2312"/>
          <w:b/>
          <w:sz w:val="32"/>
          <w:szCs w:val="32"/>
        </w:rPr>
      </w:pPr>
      <w:r>
        <w:rPr>
          <w:rFonts w:hint="eastAsia" w:ascii="仿宋_GB2312" w:eastAsia="仿宋_GB2312"/>
          <w:b/>
          <w:sz w:val="32"/>
          <w:szCs w:val="32"/>
        </w:rPr>
        <w:t>第三步：领取电子社保卡成功后点击“</w:t>
      </w:r>
      <w:r>
        <w:rPr>
          <w:rFonts w:hint="eastAsia" w:ascii="黑体" w:hAnsi="黑体" w:eastAsia="黑体"/>
          <w:b/>
          <w:color w:val="1F497D"/>
          <w:sz w:val="32"/>
          <w:szCs w:val="32"/>
        </w:rPr>
        <w:t>立即使用</w:t>
      </w:r>
      <w:r>
        <w:rPr>
          <w:rFonts w:hint="eastAsia" w:ascii="仿宋_GB2312" w:eastAsia="仿宋_GB2312"/>
          <w:b/>
          <w:sz w:val="32"/>
          <w:szCs w:val="32"/>
        </w:rPr>
        <w:t>”。</w:t>
      </w:r>
    </w:p>
    <w:p>
      <w:pPr>
        <w:ind w:firstLine="420"/>
        <w:rPr>
          <w:rFonts w:hint="eastAsia" w:ascii="仿宋_GB2312" w:eastAsia="仿宋_GB2312"/>
          <w:sz w:val="32"/>
          <w:szCs w:val="32"/>
        </w:rPr>
      </w:pPr>
    </w:p>
    <w:p>
      <w:pPr>
        <w:ind w:firstLine="420"/>
        <w:jc w:val="center"/>
        <w:rPr>
          <w:rFonts w:hint="eastAsia" w:ascii="仿宋_GB2312" w:eastAsia="仿宋_GB2312"/>
          <w:sz w:val="32"/>
          <w:szCs w:val="32"/>
        </w:rPr>
      </w:pPr>
      <w:r>
        <w:rPr>
          <w:rFonts w:ascii="仿宋_GB2312" w:eastAsia="仿宋_GB2312"/>
          <w:sz w:val="32"/>
          <w:szCs w:val="32"/>
        </w:rPr>
        <w:drawing>
          <wp:inline distT="0" distB="0" distL="0" distR="0">
            <wp:extent cx="2400300" cy="4324350"/>
            <wp:effectExtent l="19050" t="0" r="0" b="0"/>
            <wp:docPr id="5" name="图片 8"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8.jpg"/>
                    <pic:cNvPicPr>
                      <a:picLocks noChangeAspect="1" noChangeArrowheads="1"/>
                    </pic:cNvPicPr>
                  </pic:nvPicPr>
                  <pic:blipFill>
                    <a:blip r:embed="rId9" cstate="print"/>
                    <a:srcRect/>
                    <a:stretch>
                      <a:fillRect/>
                    </a:stretch>
                  </pic:blipFill>
                  <pic:spPr>
                    <a:xfrm>
                      <a:off x="0" y="0"/>
                      <a:ext cx="2400300" cy="4324350"/>
                    </a:xfrm>
                    <a:prstGeom prst="rect">
                      <a:avLst/>
                    </a:prstGeom>
                    <a:noFill/>
                    <a:ln w="9525" cmpd="sng">
                      <a:noFill/>
                      <a:miter lim="800000"/>
                      <a:headEnd/>
                      <a:tailEnd/>
                    </a:ln>
                  </pic:spPr>
                </pic:pic>
              </a:graphicData>
            </a:graphic>
          </wp:inline>
        </w:drawing>
      </w:r>
    </w:p>
    <w:p>
      <w:pPr>
        <w:ind w:firstLine="420"/>
        <w:rPr>
          <w:rFonts w:hint="eastAsia" w:ascii="仿宋_GB2312" w:eastAsia="仿宋_GB2312"/>
          <w:b/>
          <w:sz w:val="32"/>
          <w:szCs w:val="32"/>
        </w:rPr>
      </w:pPr>
      <w:r>
        <w:rPr>
          <w:rFonts w:hint="eastAsia" w:ascii="仿宋_GB2312" w:eastAsia="仿宋_GB2312"/>
          <w:b/>
          <w:sz w:val="32"/>
          <w:szCs w:val="32"/>
        </w:rPr>
        <w:t>第四步：技能提升补贴申请</w:t>
      </w:r>
    </w:p>
    <w:p>
      <w:pPr>
        <w:ind w:firstLine="420"/>
        <w:rPr>
          <w:rFonts w:hint="eastAsia" w:ascii="仿宋_GB2312" w:eastAsia="仿宋_GB2312"/>
          <w:sz w:val="32"/>
          <w:szCs w:val="32"/>
        </w:rPr>
      </w:pPr>
      <w:r>
        <w:rPr>
          <w:rFonts w:hint="eastAsia" w:ascii="仿宋_GB2312" w:eastAsia="仿宋_GB2312"/>
          <w:sz w:val="32"/>
          <w:szCs w:val="32"/>
        </w:rPr>
        <w:t>实名认证通过后，在服务大厅中选择“</w:t>
      </w:r>
      <w:r>
        <w:rPr>
          <w:rFonts w:hint="eastAsia" w:ascii="黑体" w:hAnsi="黑体" w:eastAsia="黑体"/>
          <w:color w:val="1F497D"/>
          <w:sz w:val="32"/>
          <w:szCs w:val="32"/>
        </w:rPr>
        <w:t>申领失业保险待遇” —“技能提升补贴申请</w:t>
      </w:r>
      <w:r>
        <w:rPr>
          <w:rFonts w:hint="eastAsia" w:ascii="仿宋_GB2312" w:eastAsia="仿宋_GB2312"/>
          <w:sz w:val="32"/>
          <w:szCs w:val="32"/>
        </w:rPr>
        <w:t>”功能菜单，申领前请认真阅读技能提升补贴申领提示信息，而后请录入</w:t>
      </w:r>
      <w:r>
        <w:rPr>
          <w:rFonts w:hint="eastAsia" w:ascii="黑体" w:hAnsi="黑体" w:eastAsia="黑体"/>
          <w:color w:val="1F497D"/>
          <w:sz w:val="32"/>
          <w:szCs w:val="32"/>
        </w:rPr>
        <w:t>个人详细常住地址</w:t>
      </w:r>
      <w:r>
        <w:rPr>
          <w:rFonts w:hint="eastAsia" w:ascii="仿宋_GB2312" w:eastAsia="仿宋_GB2312"/>
          <w:sz w:val="32"/>
          <w:szCs w:val="32"/>
        </w:rPr>
        <w:t>等信息，其中“</w:t>
      </w:r>
      <w:r>
        <w:rPr>
          <w:rFonts w:hint="eastAsia" w:ascii="黑体" w:hAnsi="黑体" w:eastAsia="黑体"/>
          <w:color w:val="1F497D"/>
          <w:sz w:val="32"/>
          <w:szCs w:val="32"/>
        </w:rPr>
        <w:t>证书获取日期</w:t>
      </w:r>
      <w:r>
        <w:rPr>
          <w:rFonts w:hint="eastAsia" w:ascii="仿宋_GB2312" w:eastAsia="仿宋_GB2312"/>
          <w:sz w:val="32"/>
          <w:szCs w:val="32"/>
        </w:rPr>
        <w:t xml:space="preserve">”、“ </w:t>
      </w:r>
      <w:r>
        <w:rPr>
          <w:rFonts w:hint="eastAsia" w:ascii="黑体" w:hAnsi="黑体" w:eastAsia="黑体"/>
          <w:color w:val="1F497D"/>
          <w:sz w:val="32"/>
          <w:szCs w:val="32"/>
        </w:rPr>
        <w:t>等级</w:t>
      </w:r>
      <w:r>
        <w:rPr>
          <w:rFonts w:hint="eastAsia" w:ascii="仿宋_GB2312" w:eastAsia="仿宋_GB2312"/>
          <w:sz w:val="32"/>
          <w:szCs w:val="32"/>
        </w:rPr>
        <w:t xml:space="preserve">”、“ </w:t>
      </w:r>
      <w:r>
        <w:rPr>
          <w:rFonts w:hint="eastAsia" w:ascii="黑体" w:hAnsi="黑体" w:eastAsia="黑体"/>
          <w:color w:val="1F497D"/>
          <w:sz w:val="32"/>
          <w:szCs w:val="32"/>
        </w:rPr>
        <w:t>工种</w:t>
      </w:r>
      <w:r>
        <w:rPr>
          <w:rFonts w:hint="eastAsia" w:ascii="仿宋_GB2312" w:eastAsia="仿宋_GB2312"/>
          <w:sz w:val="32"/>
          <w:szCs w:val="32"/>
        </w:rPr>
        <w:t>”和“</w:t>
      </w:r>
      <w:r>
        <w:rPr>
          <w:rFonts w:hint="eastAsia" w:ascii="黑体" w:hAnsi="黑体" w:eastAsia="黑体"/>
          <w:color w:val="1F497D"/>
          <w:sz w:val="32"/>
          <w:szCs w:val="32"/>
        </w:rPr>
        <w:t>计发金额</w:t>
      </w:r>
      <w:r>
        <w:rPr>
          <w:rFonts w:hint="eastAsia" w:ascii="仿宋_GB2312" w:eastAsia="仿宋_GB2312"/>
          <w:sz w:val="32"/>
          <w:szCs w:val="32"/>
        </w:rPr>
        <w:t>”为系统自动提取数据项，无需申请人填写。</w:t>
      </w:r>
    </w:p>
    <w:p>
      <w:pPr>
        <w:ind w:firstLine="420"/>
        <w:jc w:val="center"/>
        <w:rPr>
          <w:rFonts w:hint="eastAsia" w:ascii="仿宋_GB2312" w:eastAsia="仿宋_GB2312"/>
          <w:sz w:val="32"/>
          <w:szCs w:val="32"/>
        </w:rPr>
      </w:pPr>
      <w:r>
        <w:rPr>
          <w:rFonts w:hint="eastAsia" w:ascii="仿宋_GB2312" w:eastAsia="仿宋_GB2312"/>
          <w:sz w:val="32"/>
          <w:szCs w:val="32"/>
        </w:rPr>
        <w:drawing>
          <wp:inline distT="0" distB="0" distL="0" distR="0">
            <wp:extent cx="2000250" cy="4324350"/>
            <wp:effectExtent l="19050" t="0" r="0" b="0"/>
            <wp:docPr id="6" name="图片 6" descr="失业保险主目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失业保险主目录"/>
                    <pic:cNvPicPr>
                      <a:picLocks noChangeAspect="1" noChangeArrowheads="1"/>
                    </pic:cNvPicPr>
                  </pic:nvPicPr>
                  <pic:blipFill>
                    <a:blip r:embed="rId10" cstate="print"/>
                    <a:srcRect/>
                    <a:stretch>
                      <a:fillRect/>
                    </a:stretch>
                  </pic:blipFill>
                  <pic:spPr>
                    <a:xfrm>
                      <a:off x="0" y="0"/>
                      <a:ext cx="2000250" cy="4324350"/>
                    </a:xfrm>
                    <a:prstGeom prst="rect">
                      <a:avLst/>
                    </a:prstGeom>
                    <a:noFill/>
                    <a:ln w="9525" cmpd="sng">
                      <a:noFill/>
                      <a:miter lim="800000"/>
                      <a:headEnd/>
                      <a:tailEnd/>
                    </a:ln>
                  </pic:spPr>
                </pic:pic>
              </a:graphicData>
            </a:graphic>
          </wp:inline>
        </w:drawing>
      </w:r>
    </w:p>
    <w:p>
      <w:pPr>
        <w:ind w:firstLine="420"/>
        <w:jc w:val="center"/>
        <w:rPr>
          <w:rFonts w:hint="eastAsia" w:ascii="仿宋_GB2312" w:eastAsia="仿宋_GB2312"/>
          <w:sz w:val="32"/>
          <w:szCs w:val="32"/>
        </w:rPr>
      </w:pPr>
      <w:r>
        <w:rPr>
          <w:rFonts w:hint="eastAsia" w:ascii="仿宋_GB2312" w:eastAsia="仿宋_GB2312"/>
          <w:sz w:val="32"/>
          <w:szCs w:val="32"/>
        </w:rPr>
        <w:drawing>
          <wp:inline distT="0" distB="0" distL="0" distR="0">
            <wp:extent cx="2000250" cy="4324350"/>
            <wp:effectExtent l="19050" t="0" r="0" b="0"/>
            <wp:docPr id="7" name="图片 7" descr="证书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证书信息"/>
                    <pic:cNvPicPr>
                      <a:picLocks noChangeAspect="1" noChangeArrowheads="1"/>
                    </pic:cNvPicPr>
                  </pic:nvPicPr>
                  <pic:blipFill>
                    <a:blip r:embed="rId11" cstate="print"/>
                    <a:srcRect/>
                    <a:stretch>
                      <a:fillRect/>
                    </a:stretch>
                  </pic:blipFill>
                  <pic:spPr>
                    <a:xfrm>
                      <a:off x="0" y="0"/>
                      <a:ext cx="2000250" cy="4324350"/>
                    </a:xfrm>
                    <a:prstGeom prst="rect">
                      <a:avLst/>
                    </a:prstGeom>
                    <a:noFill/>
                    <a:ln w="9525" cmpd="sng">
                      <a:noFill/>
                      <a:miter lim="800000"/>
                      <a:headEnd/>
                      <a:tailEnd/>
                    </a:ln>
                  </pic:spPr>
                </pic:pic>
              </a:graphicData>
            </a:graphic>
          </wp:inline>
        </w:drawing>
      </w:r>
    </w:p>
    <w:p>
      <w:pPr>
        <w:ind w:firstLine="420"/>
        <w:rPr>
          <w:rFonts w:hint="eastAsia" w:ascii="仿宋_GB2312" w:eastAsia="仿宋_GB2312"/>
          <w:b/>
          <w:sz w:val="32"/>
          <w:szCs w:val="32"/>
        </w:rPr>
      </w:pPr>
      <w:r>
        <w:rPr>
          <w:rFonts w:hint="eastAsia" w:ascii="仿宋_GB2312" w:eastAsia="仿宋_GB2312"/>
          <w:b/>
          <w:sz w:val="32"/>
          <w:szCs w:val="32"/>
        </w:rPr>
        <w:t>第五步：填写相关信息</w:t>
      </w:r>
    </w:p>
    <w:p>
      <w:pPr>
        <w:ind w:firstLine="420"/>
        <w:rPr>
          <w:rFonts w:hint="eastAsia" w:ascii="仿宋_GB2312" w:eastAsia="仿宋_GB2312"/>
          <w:sz w:val="32"/>
          <w:szCs w:val="32"/>
        </w:rPr>
      </w:pPr>
      <w:r>
        <w:rPr>
          <w:rFonts w:hint="eastAsia" w:ascii="仿宋_GB2312" w:eastAsia="仿宋_GB2312"/>
          <w:sz w:val="32"/>
          <w:szCs w:val="32"/>
        </w:rPr>
        <w:t>请按照系统提示准确填写</w:t>
      </w:r>
      <w:r>
        <w:rPr>
          <w:rFonts w:hint="eastAsia" w:ascii="黑体" w:hAnsi="黑体" w:eastAsia="黑体"/>
          <w:color w:val="1F497D"/>
          <w:sz w:val="32"/>
          <w:szCs w:val="32"/>
        </w:rPr>
        <w:t>“金融机构编码”、“户名”、“银行账号”，</w:t>
      </w:r>
      <w:r>
        <w:rPr>
          <w:rFonts w:hint="eastAsia" w:ascii="仿宋_GB2312" w:eastAsia="仿宋_GB2312"/>
          <w:sz w:val="32"/>
          <w:szCs w:val="32"/>
        </w:rPr>
        <w:t>其中“</w:t>
      </w:r>
      <w:r>
        <w:rPr>
          <w:rFonts w:hint="eastAsia" w:ascii="黑体" w:hAnsi="黑体" w:eastAsia="黑体"/>
          <w:color w:val="1F497D"/>
          <w:sz w:val="32"/>
          <w:szCs w:val="32"/>
        </w:rPr>
        <w:t>发放对象</w:t>
      </w:r>
      <w:r>
        <w:rPr>
          <w:rFonts w:hint="eastAsia" w:ascii="仿宋_GB2312" w:eastAsia="仿宋_GB2312"/>
          <w:sz w:val="32"/>
          <w:szCs w:val="32"/>
        </w:rPr>
        <w:t>”、“</w:t>
      </w:r>
      <w:r>
        <w:rPr>
          <w:rFonts w:hint="eastAsia" w:ascii="黑体" w:hAnsi="黑体" w:eastAsia="黑体"/>
          <w:color w:val="1F497D"/>
          <w:sz w:val="32"/>
          <w:szCs w:val="32"/>
        </w:rPr>
        <w:t xml:space="preserve"> 发放方式</w:t>
      </w:r>
      <w:r>
        <w:rPr>
          <w:rFonts w:hint="eastAsia" w:ascii="仿宋_GB2312" w:eastAsia="仿宋_GB2312"/>
          <w:sz w:val="32"/>
          <w:szCs w:val="32"/>
        </w:rPr>
        <w:t>”、“</w:t>
      </w:r>
      <w:r>
        <w:rPr>
          <w:rFonts w:hint="eastAsia" w:ascii="黑体" w:hAnsi="黑体" w:eastAsia="黑体"/>
          <w:color w:val="1F497D"/>
          <w:sz w:val="32"/>
          <w:szCs w:val="32"/>
        </w:rPr>
        <w:t xml:space="preserve"> 户名</w:t>
      </w:r>
      <w:r>
        <w:rPr>
          <w:rFonts w:hint="eastAsia" w:ascii="仿宋_GB2312" w:eastAsia="仿宋_GB2312"/>
          <w:sz w:val="32"/>
          <w:szCs w:val="32"/>
        </w:rPr>
        <w:t>”、“</w:t>
      </w:r>
      <w:r>
        <w:rPr>
          <w:rFonts w:hint="eastAsia" w:ascii="黑体" w:hAnsi="黑体" w:eastAsia="黑体"/>
          <w:color w:val="1F497D"/>
          <w:sz w:val="32"/>
          <w:szCs w:val="32"/>
        </w:rPr>
        <w:t xml:space="preserve"> 领取人姓名</w:t>
      </w:r>
      <w:r>
        <w:rPr>
          <w:rFonts w:hint="eastAsia" w:ascii="仿宋_GB2312" w:eastAsia="仿宋_GB2312"/>
          <w:sz w:val="32"/>
          <w:szCs w:val="32"/>
        </w:rPr>
        <w:t>”和“</w:t>
      </w:r>
      <w:r>
        <w:rPr>
          <w:rFonts w:hint="eastAsia" w:ascii="黑体" w:hAnsi="黑体" w:eastAsia="黑体"/>
          <w:color w:val="1F497D"/>
          <w:sz w:val="32"/>
          <w:szCs w:val="32"/>
        </w:rPr>
        <w:t>领取人证件号码</w:t>
      </w:r>
      <w:r>
        <w:rPr>
          <w:rFonts w:hint="eastAsia" w:ascii="仿宋_GB2312" w:eastAsia="仿宋_GB2312"/>
          <w:sz w:val="32"/>
          <w:szCs w:val="32"/>
        </w:rPr>
        <w:t>”为系统自动提取数据项，无需申请人填写确认无误后进行保存提交。提交完成后可在“</w:t>
      </w:r>
      <w:r>
        <w:rPr>
          <w:rFonts w:hint="eastAsia" w:ascii="黑体" w:hAnsi="黑体" w:eastAsia="黑体"/>
          <w:color w:val="1F497D"/>
          <w:sz w:val="32"/>
          <w:szCs w:val="32"/>
        </w:rPr>
        <w:t>申领失业保险待遇”—“失业保险待遇查询</w:t>
      </w:r>
      <w:r>
        <w:rPr>
          <w:rFonts w:hint="eastAsia" w:ascii="仿宋_GB2312" w:eastAsia="仿宋_GB2312"/>
          <w:sz w:val="32"/>
          <w:szCs w:val="32"/>
        </w:rPr>
        <w:t>”中查询待遇的预领取信息。</w:t>
      </w:r>
    </w:p>
    <w:p>
      <w:pPr>
        <w:ind w:firstLine="0"/>
        <w:jc w:val="center"/>
        <w:rPr>
          <w:rFonts w:hint="eastAsia" w:ascii="仿宋_GB2312" w:eastAsia="仿宋_GB2312"/>
          <w:sz w:val="32"/>
          <w:szCs w:val="32"/>
        </w:rPr>
      </w:pPr>
      <w:r>
        <w:rPr>
          <w:rFonts w:hint="eastAsia" w:ascii="仿宋_GB2312" w:eastAsia="仿宋_GB2312"/>
          <w:sz w:val="32"/>
          <w:szCs w:val="32"/>
        </w:rPr>
        <w:drawing>
          <wp:inline distT="0" distB="0" distL="0" distR="0">
            <wp:extent cx="2000250" cy="4324350"/>
            <wp:effectExtent l="19050" t="0" r="0" b="0"/>
            <wp:docPr id="8" name="图片 8" descr="银行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银行信息"/>
                    <pic:cNvPicPr>
                      <a:picLocks noChangeAspect="1" noChangeArrowheads="1"/>
                    </pic:cNvPicPr>
                  </pic:nvPicPr>
                  <pic:blipFill>
                    <a:blip r:embed="rId12" cstate="print"/>
                    <a:srcRect/>
                    <a:stretch>
                      <a:fillRect/>
                    </a:stretch>
                  </pic:blipFill>
                  <pic:spPr>
                    <a:xfrm>
                      <a:off x="0" y="0"/>
                      <a:ext cx="2000250" cy="4324350"/>
                    </a:xfrm>
                    <a:prstGeom prst="rect">
                      <a:avLst/>
                    </a:prstGeom>
                    <a:noFill/>
                    <a:ln w="9525" cmpd="sng">
                      <a:noFill/>
                      <a:miter lim="800000"/>
                      <a:headEnd/>
                      <a:tailEnd/>
                    </a:ln>
                  </pic:spPr>
                </pic:pic>
              </a:graphicData>
            </a:graphic>
          </wp:inline>
        </w:drawing>
      </w:r>
    </w:p>
    <w:p>
      <w:pPr>
        <w:ind w:firstLine="0"/>
        <w:rPr>
          <w:rFonts w:hint="eastAsia" w:ascii="仿宋_GB2312" w:eastAsia="仿宋_GB2312"/>
          <w:sz w:val="32"/>
          <w:szCs w:val="32"/>
        </w:rPr>
      </w:pPr>
      <w:r>
        <w:rPr>
          <w:rFonts w:hint="eastAsia" w:ascii="仿宋_GB2312" w:eastAsia="仿宋_GB2312"/>
          <w:sz w:val="32"/>
          <w:szCs w:val="32"/>
        </w:rPr>
        <w:t xml:space="preserve">失业保险窗口咨询电话：13354909010 </w:t>
      </w:r>
    </w:p>
    <w:p>
      <w:pPr>
        <w:ind w:firstLine="420"/>
        <w:jc w:val="right"/>
        <w:rPr>
          <w:rFonts w:hint="eastAsia" w:ascii="仿宋_GB2312" w:eastAsia="仿宋_GB2312"/>
          <w:sz w:val="32"/>
          <w:szCs w:val="32"/>
        </w:rPr>
      </w:pPr>
      <w:r>
        <w:rPr>
          <w:rFonts w:hint="eastAsia" w:ascii="仿宋_GB2312" w:eastAsia="仿宋_GB2312"/>
          <w:sz w:val="32"/>
          <w:szCs w:val="32"/>
        </w:rPr>
        <w:t>寻甸回族彝族自治县劳动就业服务局</w:t>
      </w:r>
    </w:p>
    <w:p>
      <w:pPr>
        <w:ind w:right="480" w:firstLine="4363" w:firstLineChars="1809"/>
        <w:rPr>
          <w:rFonts w:hint="eastAsia" w:ascii="仿宋_GB2312" w:eastAsia="仿宋_GB2312"/>
          <w:sz w:val="32"/>
          <w:szCs w:val="32"/>
        </w:rPr>
      </w:pPr>
      <w:r>
        <w:rPr>
          <w:rFonts w:hint="eastAsia" w:ascii="楷体_GB2312" w:eastAsia="楷体_GB2312"/>
          <w:b/>
          <w:w w:val="80"/>
          <w:sz w:val="30"/>
          <w:szCs w:val="30"/>
        </w:rPr>
        <w:t>2021年9月22日</w:t>
      </w:r>
    </w:p>
    <w:p>
      <w:pPr>
        <w:ind w:firstLine="0"/>
        <w:jc w:val="center"/>
        <w:rPr>
          <w:rFonts w:hint="eastAsia" w:ascii="仿宋_GB2312" w:eastAsia="仿宋_GB2312"/>
          <w:sz w:val="32"/>
          <w:szCs w:val="32"/>
        </w:rPr>
      </w:pPr>
    </w:p>
    <w:p>
      <w:pPr>
        <w:ind w:firstLine="420"/>
        <w:rPr>
          <w:rFonts w:hint="eastAsia" w:ascii="仿宋_GB2312"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eastAsia="zh-CN"/>
      </w:rPr>
      <w:t>2</w:t>
    </w:r>
    <w:r>
      <w:rPr>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77"/>
    <w:rsid w:val="00060A68"/>
    <w:rsid w:val="001011BC"/>
    <w:rsid w:val="001724FF"/>
    <w:rsid w:val="001A0D2A"/>
    <w:rsid w:val="001C7E42"/>
    <w:rsid w:val="001F73C7"/>
    <w:rsid w:val="002000A4"/>
    <w:rsid w:val="00221406"/>
    <w:rsid w:val="002313D8"/>
    <w:rsid w:val="002C6E85"/>
    <w:rsid w:val="002F2978"/>
    <w:rsid w:val="00317745"/>
    <w:rsid w:val="003407E3"/>
    <w:rsid w:val="00345ED2"/>
    <w:rsid w:val="0035062A"/>
    <w:rsid w:val="003574C1"/>
    <w:rsid w:val="00382ED4"/>
    <w:rsid w:val="003B21E8"/>
    <w:rsid w:val="00425999"/>
    <w:rsid w:val="00452415"/>
    <w:rsid w:val="004B453B"/>
    <w:rsid w:val="004B7FE5"/>
    <w:rsid w:val="004C187F"/>
    <w:rsid w:val="004F5F6F"/>
    <w:rsid w:val="004F6176"/>
    <w:rsid w:val="0050566F"/>
    <w:rsid w:val="005215FB"/>
    <w:rsid w:val="0057646E"/>
    <w:rsid w:val="00596153"/>
    <w:rsid w:val="005A4E9B"/>
    <w:rsid w:val="005E0873"/>
    <w:rsid w:val="00622E71"/>
    <w:rsid w:val="006324F0"/>
    <w:rsid w:val="0067247D"/>
    <w:rsid w:val="0067344F"/>
    <w:rsid w:val="006845CD"/>
    <w:rsid w:val="00686EA0"/>
    <w:rsid w:val="00697777"/>
    <w:rsid w:val="007126D8"/>
    <w:rsid w:val="007453B7"/>
    <w:rsid w:val="0077663C"/>
    <w:rsid w:val="00777D42"/>
    <w:rsid w:val="007D605A"/>
    <w:rsid w:val="007E636D"/>
    <w:rsid w:val="008762DC"/>
    <w:rsid w:val="008A2188"/>
    <w:rsid w:val="008D00D6"/>
    <w:rsid w:val="008D49A1"/>
    <w:rsid w:val="008E5AB1"/>
    <w:rsid w:val="00912D77"/>
    <w:rsid w:val="0094379E"/>
    <w:rsid w:val="00966761"/>
    <w:rsid w:val="00992F1B"/>
    <w:rsid w:val="009B52C9"/>
    <w:rsid w:val="009C0978"/>
    <w:rsid w:val="00A35776"/>
    <w:rsid w:val="00A40097"/>
    <w:rsid w:val="00A42EFD"/>
    <w:rsid w:val="00A43D11"/>
    <w:rsid w:val="00A4518C"/>
    <w:rsid w:val="00A51D5B"/>
    <w:rsid w:val="00A7294B"/>
    <w:rsid w:val="00A761CF"/>
    <w:rsid w:val="00AB3B8A"/>
    <w:rsid w:val="00B368F4"/>
    <w:rsid w:val="00B511A4"/>
    <w:rsid w:val="00BB368E"/>
    <w:rsid w:val="00BC7E1A"/>
    <w:rsid w:val="00C04A5E"/>
    <w:rsid w:val="00C403EA"/>
    <w:rsid w:val="00C539E0"/>
    <w:rsid w:val="00C759D0"/>
    <w:rsid w:val="00CA789D"/>
    <w:rsid w:val="00CE3953"/>
    <w:rsid w:val="00CE44C5"/>
    <w:rsid w:val="00D07627"/>
    <w:rsid w:val="00D111E1"/>
    <w:rsid w:val="00D14BD6"/>
    <w:rsid w:val="00D31E1D"/>
    <w:rsid w:val="00D32237"/>
    <w:rsid w:val="00D65C1D"/>
    <w:rsid w:val="00D81658"/>
    <w:rsid w:val="00DB7D6E"/>
    <w:rsid w:val="00DC240D"/>
    <w:rsid w:val="00DD0CF9"/>
    <w:rsid w:val="00DD7677"/>
    <w:rsid w:val="00E14088"/>
    <w:rsid w:val="00E3788A"/>
    <w:rsid w:val="00E71840"/>
    <w:rsid w:val="00E9725D"/>
    <w:rsid w:val="00EA1140"/>
    <w:rsid w:val="00F37F23"/>
    <w:rsid w:val="00F60BB3"/>
    <w:rsid w:val="00F6532D"/>
    <w:rsid w:val="00F76E64"/>
    <w:rsid w:val="00F96B65"/>
    <w:rsid w:val="00FB23B6"/>
    <w:rsid w:val="00FD4A77"/>
    <w:rsid w:val="00FD6AF4"/>
    <w:rsid w:val="00FE660D"/>
    <w:rsid w:val="00FF7369"/>
    <w:rsid w:val="2B0B111C"/>
    <w:rsid w:val="5E4502E8"/>
    <w:rsid w:val="6BD31876"/>
    <w:rsid w:val="6C317995"/>
    <w:rsid w:val="6F37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tLeast"/>
      <w:ind w:firstLine="454"/>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批注框文本 Char"/>
    <w:basedOn w:val="6"/>
    <w:link w:val="2"/>
    <w:semiHidden/>
    <w:qFormat/>
    <w:uiPriority w:val="99"/>
    <w:rPr>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214</Words>
  <Characters>1225</Characters>
  <Lines>10</Lines>
  <Paragraphs>2</Paragraphs>
  <TotalTime>0</TotalTime>
  <ScaleCrop>false</ScaleCrop>
  <LinksUpToDate>false</LinksUpToDate>
  <CharactersWithSpaces>1437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2021-09-22T09:09:00Z</dcterms:created>
  <dc:creator>Administrator</dc:creator>
  <cp:lastModifiedBy>L</cp:lastModifiedBy>
  <cp:lastPrinted>2021-09-22T09:05:00Z</cp:lastPrinted>
  <dcterms:modified xsi:type="dcterms:W3CDTF">2021-09-23T08:02:16Z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BADFC1C476F04A5AA6C83061163B2DD9</vt:lpwstr>
  </property>
</Properties>
</file>