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专利引进转化实施工作总结报告</w:t>
      </w:r>
    </w:p>
    <w:p>
      <w:pPr>
        <w:ind w:left="0" w:leftChars="0" w:firstLine="0" w:firstLineChars="0"/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提纲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）</w:t>
      </w:r>
    </w:p>
    <w:p>
      <w:pPr>
        <w:bidi w:val="0"/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一、单位基础条件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（一）管理制度及保障措施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详细撰写申报单位知识产权及财务管理制度保障情况，转化实施引进专利的资金、设备、人员等配套措施。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（二）企业经营情况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二、引进专利情况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（一）引进专利基本情况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（二）专利交易情况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（三）引进专利对产品（服务）在技术上发挥的支持作用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（如有多个引进专利，分别按以上三个方面描述）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三、专利转化情况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（一）转化实施基本情况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详细描述引进专利转化的方式，形成的产品、服务、工艺、样品、样机等具体转化实施情况。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（二）专利转化实施效益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详细描述引进专利转化实施产生的经济、社会、生态效益等。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（三）企业提升情况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详细描述通过专利转化实施帮助企业提升情况，包括但不限于企业制度构建、人才培养、创新能力和竞争实力提升等方面。</w:t>
      </w:r>
    </w:p>
    <w:p>
      <w:pPr>
        <w:tabs>
          <w:tab w:val="left" w:pos="661"/>
        </w:tabs>
        <w:bidi w:val="0"/>
        <w:jc w:val="left"/>
        <w:rPr>
          <w:rFonts w:hint="default" w:ascii="Calibri" w:hAnsi="Calibri" w:eastAsia="仿宋" w:cs="Times New Roman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jdjNDg5YWE3ZmUzN2U3YjVkOTI3YjExOTNjZjgifQ=="/>
  </w:docVars>
  <w:rsids>
    <w:rsidRoot w:val="41DB3958"/>
    <w:rsid w:val="03B52AE3"/>
    <w:rsid w:val="0AC20C6D"/>
    <w:rsid w:val="0BCB7BBA"/>
    <w:rsid w:val="0C4C525A"/>
    <w:rsid w:val="0DC1667D"/>
    <w:rsid w:val="0E3B2AF9"/>
    <w:rsid w:val="104434C1"/>
    <w:rsid w:val="16F673A4"/>
    <w:rsid w:val="189D4601"/>
    <w:rsid w:val="1F1C792F"/>
    <w:rsid w:val="22887EDD"/>
    <w:rsid w:val="22BF3628"/>
    <w:rsid w:val="239C36E9"/>
    <w:rsid w:val="25370BFC"/>
    <w:rsid w:val="26503DA7"/>
    <w:rsid w:val="28F957B5"/>
    <w:rsid w:val="2B8756C9"/>
    <w:rsid w:val="2D102CB5"/>
    <w:rsid w:val="2DC02B02"/>
    <w:rsid w:val="2E4D5DAC"/>
    <w:rsid w:val="316032A4"/>
    <w:rsid w:val="32202587"/>
    <w:rsid w:val="32433ED5"/>
    <w:rsid w:val="35ED47CB"/>
    <w:rsid w:val="3C0E7CBD"/>
    <w:rsid w:val="3CEC1C0B"/>
    <w:rsid w:val="3DBC4FA9"/>
    <w:rsid w:val="3F0F182D"/>
    <w:rsid w:val="41DB3958"/>
    <w:rsid w:val="448429D1"/>
    <w:rsid w:val="448536F0"/>
    <w:rsid w:val="451C4E53"/>
    <w:rsid w:val="458C4385"/>
    <w:rsid w:val="48613BD7"/>
    <w:rsid w:val="49AF5C2F"/>
    <w:rsid w:val="50960C57"/>
    <w:rsid w:val="5243093C"/>
    <w:rsid w:val="53A22DD6"/>
    <w:rsid w:val="5A3A3FF2"/>
    <w:rsid w:val="5B2E6736"/>
    <w:rsid w:val="5ECE1EC4"/>
    <w:rsid w:val="64E05DE1"/>
    <w:rsid w:val="66151F10"/>
    <w:rsid w:val="67245F3E"/>
    <w:rsid w:val="67DB406B"/>
    <w:rsid w:val="680A69E4"/>
    <w:rsid w:val="6846051D"/>
    <w:rsid w:val="68637CEF"/>
    <w:rsid w:val="6A1200D2"/>
    <w:rsid w:val="6BCC7BFF"/>
    <w:rsid w:val="6BE72B1C"/>
    <w:rsid w:val="6CF014AC"/>
    <w:rsid w:val="70143174"/>
    <w:rsid w:val="712A7FAD"/>
    <w:rsid w:val="720574F4"/>
    <w:rsid w:val="75E96800"/>
    <w:rsid w:val="778D6064"/>
    <w:rsid w:val="79F84366"/>
    <w:rsid w:val="7A86736F"/>
    <w:rsid w:val="7B8B4D25"/>
    <w:rsid w:val="7DF208BF"/>
    <w:rsid w:val="7DF9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ind w:firstLine="883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jc w:val="left"/>
      <w:outlineLvl w:val="0"/>
    </w:pPr>
    <w:rPr>
      <w:rFonts w:ascii="楷体_GB2312" w:hAnsi="楷体_GB2312" w:eastAsia="黑体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宋体" w:hAnsi="宋体" w:eastAsia="楷体"/>
      <w:bCs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ind w:left="-2" w:leftChars="-1" w:firstLine="0"/>
      <w:jc w:val="center"/>
      <w:outlineLvl w:val="2"/>
    </w:pPr>
    <w:rPr>
      <w:rFonts w:ascii="仿宋_GB2312" w:hAnsi="仿宋_GB2312" w:eastAsia="楷体"/>
      <w:b/>
      <w:sz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caption"/>
    <w:basedOn w:val="1"/>
    <w:next w:val="1"/>
    <w:semiHidden/>
    <w:unhideWhenUsed/>
    <w:qFormat/>
    <w:uiPriority w:val="0"/>
    <w:pPr>
      <w:jc w:val="center"/>
    </w:pPr>
    <w:rPr>
      <w:rFonts w:ascii="Arial" w:hAnsi="Arial" w:eastAsia="宋体"/>
      <w:b/>
      <w:color w:val="000000" w:themeColor="text1"/>
      <w:sz w:val="21"/>
      <w14:textFill>
        <w14:solidFill>
          <w14:schemeClr w14:val="tx1"/>
        </w14:solidFill>
      </w14:textFill>
    </w:rPr>
  </w:style>
  <w:style w:type="paragraph" w:styleId="7">
    <w:name w:val="footnote text"/>
    <w:basedOn w:val="1"/>
    <w:qFormat/>
    <w:uiPriority w:val="0"/>
    <w:pPr>
      <w:snapToGrid w:val="0"/>
      <w:spacing w:line="240" w:lineRule="auto"/>
      <w:ind w:firstLine="0" w:firstLineChars="0"/>
      <w:jc w:val="both"/>
    </w:pPr>
    <w:rPr>
      <w:rFonts w:ascii="Times New Roman" w:hAnsi="Times New Roman" w:eastAsia="宋体"/>
      <w:color w:val="000000" w:themeColor="text1"/>
      <w:sz w:val="18"/>
      <w14:textFill>
        <w14:solidFill>
          <w14:schemeClr w14:val="tx1"/>
        </w14:solidFill>
      </w14:textFill>
    </w:rPr>
  </w:style>
  <w:style w:type="character" w:customStyle="1" w:styleId="10">
    <w:name w:val="标题 3 字符"/>
    <w:link w:val="5"/>
    <w:qFormat/>
    <w:uiPriority w:val="0"/>
    <w:rPr>
      <w:rFonts w:ascii="仿宋_GB2312" w:hAnsi="仿宋_GB2312" w:eastAsia="楷体"/>
      <w:b/>
      <w:kern w:val="2"/>
      <w:sz w:val="32"/>
    </w:rPr>
  </w:style>
  <w:style w:type="character" w:customStyle="1" w:styleId="11">
    <w:name w:val="标题 1 Char"/>
    <w:link w:val="3"/>
    <w:qFormat/>
    <w:uiPriority w:val="0"/>
    <w:rPr>
      <w:rFonts w:ascii="楷体_GB2312" w:hAnsi="楷体_GB2312" w:eastAsia="黑体" w:cs="Times New Roman"/>
      <w:kern w:val="44"/>
      <w:sz w:val="32"/>
      <w:szCs w:val="22"/>
    </w:rPr>
  </w:style>
  <w:style w:type="character" w:customStyle="1" w:styleId="12">
    <w:name w:val="Heading 2 Char"/>
    <w:basedOn w:val="9"/>
    <w:link w:val="4"/>
    <w:semiHidden/>
    <w:qFormat/>
    <w:uiPriority w:val="9"/>
    <w:rPr>
      <w:rFonts w:ascii="宋体" w:hAnsi="宋体" w:eastAsia="楷体" w:cs="Times New Roman"/>
      <w:b/>
      <w:bCs/>
      <w:color w:val="000000"/>
      <w:sz w:val="32"/>
      <w:szCs w:val="22"/>
    </w:rPr>
  </w:style>
  <w:style w:type="character" w:customStyle="1" w:styleId="13">
    <w:name w:val="NormalCharacter"/>
    <w:link w:val="1"/>
    <w:semiHidden/>
    <w:qFormat/>
    <w:uiPriority w:val="0"/>
    <w:rPr>
      <w:rFonts w:eastAsia="仿宋" w:cs="Times New Roman" w:asciiTheme="minorAscii" w:hAnsiTheme="minorAsci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328</Characters>
  <Lines>0</Lines>
  <Paragraphs>0</Paragraphs>
  <TotalTime>0</TotalTime>
  <ScaleCrop>false</ScaleCrop>
  <LinksUpToDate>false</LinksUpToDate>
  <CharactersWithSpaces>331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2022-08-29T09:17:00Z</dcterms:created>
  <dc:creator>璇璇</dc:creator>
  <cp:lastModifiedBy>米粒葉子.00 </cp:lastModifiedBy>
  <dcterms:modified xsi:type="dcterms:W3CDTF">2022-09-01T03:08:46Z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594C53C58CB14A329879E6814F8DAD30</vt:lpwstr>
  </property>
</Properties>
</file>