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atLeast"/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napToGrid w:val="0"/>
        <w:spacing w:line="58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推荐</w:t>
      </w:r>
      <w:r>
        <w:rPr>
          <w:rFonts w:hint="eastAsia" w:eastAsia="方正小标宋_GBK"/>
          <w:sz w:val="44"/>
          <w:szCs w:val="44"/>
          <w:lang w:eastAsia="zh-CN"/>
        </w:rPr>
        <w:t>项目</w:t>
      </w:r>
      <w:r>
        <w:rPr>
          <w:rFonts w:eastAsia="方正小标宋_GBK"/>
          <w:sz w:val="44"/>
          <w:szCs w:val="44"/>
        </w:rPr>
        <w:t>分配表</w:t>
      </w:r>
    </w:p>
    <w:tbl>
      <w:tblPr>
        <w:tblStyle w:val="7"/>
        <w:tblpPr w:leftFromText="180" w:rightFromText="180" w:vertAnchor="text" w:horzAnchor="margin" w:tblpXSpec="center" w:tblpY="29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87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推荐单位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推荐数量（上限）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昆明市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玉溪市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曲靖市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红河州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楚雄州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大理州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版纳州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普洱市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文山州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保山市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丽江市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昭通市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临沧市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德宏州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迪庆州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怒江州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</w:p>
        </w:tc>
      </w:tr>
    </w:tbl>
    <w:p/>
    <w:p>
      <w:pPr>
        <w:spacing w:line="660" w:lineRule="exact"/>
        <w:rPr>
          <w:rFonts w:hint="eastAsia" w:ascii="方正黑体_GBK" w:hAnsi="仿宋" w:eastAsia="方正黑体_GBK"/>
          <w:sz w:val="32"/>
          <w:szCs w:val="32"/>
        </w:rPr>
      </w:pPr>
    </w:p>
    <w:p>
      <w:pPr>
        <w:spacing w:line="660" w:lineRule="exact"/>
        <w:rPr>
          <w:rFonts w:hint="eastAsia" w:ascii="方正黑体_GBK" w:hAnsi="仿宋" w:eastAsia="方正黑体_GBK"/>
          <w:sz w:val="32"/>
          <w:szCs w:val="32"/>
          <w:lang w:eastAsia="zh-CN"/>
        </w:rPr>
      </w:pPr>
      <w:r>
        <w:rPr>
          <w:rFonts w:hint="eastAsia" w:ascii="方正黑体_GBK" w:hAnsi="仿宋" w:eastAsia="方正黑体_GBK"/>
          <w:sz w:val="32"/>
          <w:szCs w:val="32"/>
        </w:rPr>
        <w:t>附件</w:t>
      </w:r>
      <w:r>
        <w:rPr>
          <w:rFonts w:hint="eastAsia" w:ascii="方正黑体_GBK" w:hAnsi="仿宋" w:eastAsia="方正黑体_GBK"/>
          <w:sz w:val="32"/>
          <w:szCs w:val="32"/>
          <w:lang w:val="en-US" w:eastAsia="zh-CN"/>
        </w:rPr>
        <w:t>2</w:t>
      </w:r>
    </w:p>
    <w:p>
      <w:pPr>
        <w:spacing w:line="66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4"/>
          <w:szCs w:val="24"/>
          <w:lang w:eastAsia="zh-CN"/>
        </w:rPr>
        <w:t>申报年度：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 xml:space="preserve">                                               </w:t>
      </w:r>
    </w:p>
    <w:p>
      <w:pPr>
        <w:spacing w:line="66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52"/>
          <w:szCs w:val="52"/>
        </w:rPr>
        <w:t xml:space="preserve">          </w:t>
      </w:r>
    </w:p>
    <w:p>
      <w:pPr>
        <w:jc w:val="center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52"/>
          <w:szCs w:val="52"/>
        </w:rPr>
        <w:t xml:space="preserve"> </w:t>
      </w:r>
    </w:p>
    <w:p>
      <w:pPr>
        <w:jc w:val="center"/>
        <w:rPr>
          <w:rFonts w:ascii="宋体" w:hAnsi="宋体"/>
          <w:sz w:val="52"/>
          <w:szCs w:val="5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云南省专利奖申报书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专 利 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800" w:lineRule="exact"/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</w:rPr>
        <w:t>专利</w:t>
      </w:r>
      <w:r>
        <w:rPr>
          <w:rFonts w:hint="eastAsia" w:ascii="宋体" w:hAnsi="宋体"/>
          <w:sz w:val="32"/>
          <w:szCs w:val="32"/>
        </w:rPr>
        <w:t>名称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800" w:lineRule="exact"/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申报单位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800" w:lineRule="exact"/>
        <w:ind w:firstLine="480" w:firstLineChars="1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推荐单位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800" w:lineRule="exact"/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填表时间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360" w:lineRule="auto"/>
        <w:jc w:val="center"/>
        <w:rPr>
          <w:rFonts w:ascii="宋体" w:hAnsi="宋体"/>
          <w:sz w:val="36"/>
        </w:rPr>
      </w:pPr>
    </w:p>
    <w:p>
      <w:pPr>
        <w:spacing w:line="360" w:lineRule="auto"/>
        <w:jc w:val="center"/>
        <w:rPr>
          <w:rFonts w:ascii="宋体" w:hAnsi="宋体"/>
          <w:sz w:val="36"/>
        </w:rPr>
      </w:pPr>
    </w:p>
    <w:p>
      <w:pPr>
        <w:spacing w:line="360" w:lineRule="auto"/>
        <w:rPr>
          <w:rFonts w:ascii="宋体" w:hAnsi="宋体"/>
          <w:sz w:val="36"/>
        </w:rPr>
      </w:pPr>
    </w:p>
    <w:p>
      <w:pPr>
        <w:spacing w:before="24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云南省</w:t>
      </w:r>
      <w:r>
        <w:rPr>
          <w:rFonts w:hint="eastAsia" w:ascii="宋体" w:hAnsi="宋体"/>
          <w:b/>
          <w:sz w:val="32"/>
          <w:szCs w:val="32"/>
          <w:lang w:eastAsia="zh-CN"/>
        </w:rPr>
        <w:t>市场监督管理局</w:t>
      </w:r>
      <w:r>
        <w:rPr>
          <w:rFonts w:hint="eastAsia" w:ascii="宋体" w:hAnsi="宋体"/>
          <w:b/>
          <w:sz w:val="32"/>
          <w:szCs w:val="32"/>
        </w:rPr>
        <w:t>制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填 表 说 明</w:t>
      </w:r>
    </w:p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一、申报封面中的编号由专利奖评</w:t>
      </w:r>
      <w:r>
        <w:rPr>
          <w:rFonts w:hint="eastAsia" w:ascii="宋体" w:hAnsi="宋体"/>
          <w:sz w:val="24"/>
          <w:szCs w:val="24"/>
          <w:lang w:eastAsia="zh-CN"/>
        </w:rPr>
        <w:t>审</w:t>
      </w:r>
      <w:r>
        <w:rPr>
          <w:rFonts w:hint="eastAsia" w:ascii="宋体" w:hAnsi="宋体"/>
          <w:sz w:val="24"/>
          <w:szCs w:val="24"/>
        </w:rPr>
        <w:t>办公室填写。</w:t>
      </w: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二、IPC主分类号可</w:t>
      </w:r>
      <w:r>
        <w:rPr>
          <w:rFonts w:hint="eastAsia" w:ascii="宋体" w:hAnsi="宋体"/>
          <w:sz w:val="24"/>
          <w:szCs w:val="24"/>
          <w:lang w:eastAsia="zh-CN"/>
        </w:rPr>
        <w:t>在发明专利授权文本资料中查找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三、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国民经济行业分类及代码可</w:t>
      </w:r>
      <w:r>
        <w:rPr>
          <w:rFonts w:hint="eastAsia" w:ascii="宋体" w:hAnsi="宋体"/>
          <w:sz w:val="24"/>
          <w:szCs w:val="24"/>
        </w:rPr>
        <w:t>通过国家统计局网站查询。</w:t>
      </w: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四、经济效益以</w:t>
      </w:r>
      <w:r>
        <w:rPr>
          <w:rFonts w:hint="eastAsia" w:ascii="宋体" w:hAnsi="宋体"/>
          <w:strike w:val="0"/>
          <w:dstrike w:val="0"/>
          <w:color w:val="auto"/>
          <w:sz w:val="24"/>
          <w:szCs w:val="24"/>
          <w:lang w:val="en-US" w:eastAsia="zh-CN"/>
        </w:rPr>
        <w:t>财务审计报告</w:t>
      </w:r>
      <w:r>
        <w:rPr>
          <w:rFonts w:hint="eastAsia" w:ascii="宋体" w:hAnsi="宋体"/>
          <w:sz w:val="24"/>
          <w:szCs w:val="24"/>
        </w:rPr>
        <w:t>为</w:t>
      </w:r>
      <w:r>
        <w:rPr>
          <w:rFonts w:hint="eastAsia" w:ascii="宋体" w:hAnsi="宋体"/>
          <w:sz w:val="24"/>
          <w:szCs w:val="24"/>
          <w:lang w:eastAsia="zh-CN"/>
        </w:rPr>
        <w:t>基本依据，确实不能提供审计报告的，也应提供单位财务报表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6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五、金额均以“万元”为填报单位，小数点后保留1位。</w:t>
      </w:r>
    </w:p>
    <w:p>
      <w:pPr>
        <w:spacing w:line="60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eastAsia="zh-CN"/>
        </w:rPr>
        <w:t>六、表中</w:t>
      </w:r>
      <w:r>
        <w:rPr>
          <w:rFonts w:hint="eastAsia" w:ascii="宋体" w:hAnsi="宋体"/>
          <w:sz w:val="24"/>
          <w:szCs w:val="24"/>
          <w:lang w:val="en-US" w:eastAsia="zh-CN"/>
        </w:rPr>
        <w:t>T年为申报当年（以申报截止日前1个月为数据统计截止时间），T-1年为申报前一年，T-2年为申报前2年。</w:t>
      </w:r>
    </w:p>
    <w:p>
      <w:pPr>
        <w:spacing w:line="6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七</w:t>
      </w:r>
      <w:r>
        <w:rPr>
          <w:rFonts w:hint="eastAsia" w:ascii="宋体" w:hAnsi="宋体"/>
          <w:sz w:val="24"/>
          <w:szCs w:val="24"/>
        </w:rPr>
        <w:t>、效益数据的来源、计算方法、</w:t>
      </w:r>
      <w:r>
        <w:rPr>
          <w:rFonts w:hint="eastAsia" w:ascii="宋体" w:hAnsi="宋体"/>
          <w:sz w:val="24"/>
          <w:szCs w:val="24"/>
          <w:lang w:eastAsia="zh-CN"/>
        </w:rPr>
        <w:t>计算</w:t>
      </w:r>
      <w:r>
        <w:rPr>
          <w:rFonts w:hint="eastAsia" w:ascii="宋体" w:hAnsi="宋体"/>
          <w:sz w:val="24"/>
          <w:szCs w:val="24"/>
        </w:rPr>
        <w:t>公式可另附材料说明。若有间接或潜在的经济效益，也可说明，供评审时参考。</w:t>
      </w: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eastAsia="zh-CN"/>
        </w:rPr>
        <w:t>八</w:t>
      </w:r>
      <w:r>
        <w:rPr>
          <w:rFonts w:hint="eastAsia" w:ascii="宋体" w:hAnsi="宋体"/>
          <w:sz w:val="24"/>
          <w:szCs w:val="24"/>
        </w:rPr>
        <w:t xml:space="preserve">、需要补充说明的问题，可另行提供附件材料予以说明。 </w:t>
      </w:r>
    </w:p>
    <w:p>
      <w:pPr>
        <w:spacing w:line="600" w:lineRule="exact"/>
        <w:ind w:firstLine="46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、推荐单位为申报单位所在</w:t>
      </w:r>
      <w:r>
        <w:rPr>
          <w:rFonts w:hint="eastAsia" w:ascii="宋体" w:hAnsi="宋体" w:eastAsia="宋体" w:cs="宋体"/>
          <w:bCs/>
          <w:sz w:val="24"/>
          <w:szCs w:val="24"/>
        </w:rPr>
        <w:t>州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市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市场监督管理局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600" w:lineRule="exact"/>
        <w:ind w:firstLine="46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十</w:t>
      </w:r>
      <w:r>
        <w:rPr>
          <w:rFonts w:hint="eastAsia" w:ascii="宋体" w:hAnsi="宋体"/>
          <w:sz w:val="24"/>
          <w:szCs w:val="24"/>
        </w:rPr>
        <w:t>、表格不够，可自行加页，“基本情况”、“申报单位知识产权拥有情况”等一级标题需置顶。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    十</w:t>
      </w:r>
      <w:r>
        <w:rPr>
          <w:rFonts w:hint="eastAsia" w:ascii="宋体" w:hAnsi="宋体"/>
          <w:sz w:val="24"/>
          <w:szCs w:val="24"/>
          <w:lang w:eastAsia="zh-CN"/>
        </w:rPr>
        <w:t>一</w:t>
      </w:r>
      <w:r>
        <w:rPr>
          <w:rFonts w:hint="eastAsia" w:ascii="宋体" w:hAnsi="宋体"/>
          <w:sz w:val="24"/>
          <w:szCs w:val="24"/>
        </w:rPr>
        <w:t>、本申报书填写内容用宋体小4号字体，行间距要求适当，并用A4纸双面打印</w:t>
      </w:r>
      <w:r>
        <w:rPr>
          <w:rFonts w:hint="eastAsia" w:ascii="宋体" w:hAnsi="宋体"/>
          <w:sz w:val="24"/>
          <w:szCs w:val="24"/>
          <w:lang w:eastAsia="zh-CN"/>
        </w:rPr>
        <w:t>，申报书总页数不超过</w:t>
      </w:r>
      <w:r>
        <w:rPr>
          <w:rFonts w:hint="eastAsia" w:ascii="宋体" w:hAnsi="宋体"/>
          <w:sz w:val="24"/>
          <w:szCs w:val="24"/>
          <w:lang w:val="en-US" w:eastAsia="zh-CN"/>
        </w:rPr>
        <w:t>200页（不超过100张A4纸）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600" w:lineRule="exact"/>
        <w:rPr>
          <w:rFonts w:ascii="方正小标宋_GBK" w:eastAsia="方正小标宋_GBK"/>
          <w:sz w:val="24"/>
          <w:szCs w:val="24"/>
        </w:rPr>
        <w:sectPr>
          <w:footerReference r:id="rId4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jc w:val="center"/>
        <w:rPr>
          <w:rFonts w:hint="eastAsia"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</w:rPr>
        <w:t>一、基本情况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339"/>
        <w:gridCol w:w="1339"/>
        <w:gridCol w:w="1339"/>
        <w:gridCol w:w="1339"/>
        <w:gridCol w:w="1339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参评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专利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 利 号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专利权人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ind w:firstLine="1260" w:firstLineChars="700"/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专利权人之间用“、”隔开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 明 人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ind w:firstLine="1260" w:firstLineChars="700"/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发明人之间用“、”号隔开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IPC分类号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授权公告日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申报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地址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及邮编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登记注册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hAnsi="宋体" w:cs="宋体"/>
                <w:kern w:val="0"/>
                <w:sz w:val="24"/>
              </w:rPr>
              <w:t>国有企业  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民</w:t>
            </w:r>
            <w:r>
              <w:rPr>
                <w:rFonts w:hint="eastAsia" w:hAnsi="宋体" w:cs="宋体"/>
                <w:kern w:val="0"/>
                <w:sz w:val="24"/>
              </w:rPr>
              <w:t>营企业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高等学校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科研组织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□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国民经济行业分类及代码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主营业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主要技术</w:t>
            </w:r>
          </w:p>
          <w:p>
            <w:pPr>
              <w:spacing w:line="40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主要产品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联系人1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联系人2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jc w:val="center"/>
        <w:rPr>
          <w:rFonts w:hint="eastAsia"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</w:rPr>
        <w:t>申报单位知识产权</w:t>
      </w: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工作</w:t>
      </w:r>
      <w:r>
        <w:rPr>
          <w:rFonts w:hint="eastAsia" w:ascii="方正黑体_GBK" w:hAnsi="黑体" w:eastAsia="方正黑体_GBK"/>
          <w:bCs/>
          <w:sz w:val="32"/>
          <w:szCs w:val="32"/>
        </w:rPr>
        <w:t>情况</w:t>
      </w:r>
    </w:p>
    <w:tbl>
      <w:tblPr>
        <w:tblStyle w:val="7"/>
        <w:tblpPr w:leftFromText="180" w:rightFromText="180" w:vertAnchor="text" w:horzAnchor="margin" w:tblpX="-225" w:tblpY="2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035"/>
        <w:gridCol w:w="881"/>
        <w:gridCol w:w="881"/>
        <w:gridCol w:w="881"/>
        <w:gridCol w:w="881"/>
        <w:gridCol w:w="881"/>
        <w:gridCol w:w="881"/>
        <w:gridCol w:w="881"/>
        <w:gridCol w:w="1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知识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产权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拥有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35" w:type="dxa"/>
            <w:vMerge w:val="restart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年度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专利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实用新型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专利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外观设计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专利</w:t>
            </w:r>
          </w:p>
        </w:tc>
        <w:tc>
          <w:tcPr>
            <w:tcW w:w="88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PCT国际专利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申请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集成电路布图设计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申请量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授权量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申请量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授权量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申请量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授权量</w:t>
            </w:r>
          </w:p>
        </w:tc>
        <w:tc>
          <w:tcPr>
            <w:tcW w:w="88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T-2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T-1年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T年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历年累计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年度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64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商标</w:t>
            </w:r>
          </w:p>
        </w:tc>
        <w:tc>
          <w:tcPr>
            <w:tcW w:w="4408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其它知识产权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驰名商标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注册商标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国际商标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地理标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志使用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著作权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商业秘密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植物新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品种</w:t>
            </w: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遗传资源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T-2年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T-1年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T年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历年累计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专利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布局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352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相关性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exact"/>
        </w:trPr>
        <w:tc>
          <w:tcPr>
            <w:tcW w:w="9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知识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产权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运营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086" w:type="dxa"/>
            <w:gridSpan w:val="10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详细说明本单位近年来在专利商标运用实施、许可转让、质押融资等方面做了哪些工作，取得的成效。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pPr>
        <w:jc w:val="center"/>
        <w:rPr>
          <w:rFonts w:hint="eastAsia"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三</w:t>
      </w:r>
      <w:r>
        <w:rPr>
          <w:rFonts w:hint="eastAsia" w:ascii="方正黑体_GBK" w:hAnsi="黑体" w:eastAsia="方正黑体_GBK"/>
          <w:bCs/>
          <w:sz w:val="32"/>
          <w:szCs w:val="32"/>
        </w:rPr>
        <w:t>、</w:t>
      </w: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专利</w:t>
      </w:r>
      <w:r>
        <w:rPr>
          <w:rFonts w:hint="eastAsia" w:ascii="方正黑体_GBK" w:hAnsi="黑体" w:eastAsia="方正黑体_GBK"/>
          <w:bCs/>
          <w:sz w:val="32"/>
          <w:szCs w:val="32"/>
        </w:rPr>
        <w:t>质量和技术先进性评价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3" w:hRule="atLeast"/>
          <w:jc w:val="center"/>
        </w:trPr>
        <w:tc>
          <w:tcPr>
            <w:tcW w:w="90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（一）列出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个最接近的现有技术，简要介绍其技术方案，比较创新程度和创新高度，说明参评专利在新颖性、创造性上的优势，说明参评专利的技术方案能够制造或使用，并已产生了积极的效果。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（二）结合参评专利技术要点，说明参评专利属于基础型或改进型专利，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解决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了哪些关键共性技术难题，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有哪些实质性创新点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，在提高效率、降低成本、节能减排、改善性能、提升品质等方面的优势和不足。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（以上材料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楷体_GBK" w:hAnsi="宋体" w:eastAsia="方正楷体_GBK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楷体_GBK" w:hAnsi="宋体" w:eastAsia="方正楷体_GBK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楷体_GBK" w:hAnsi="宋体" w:eastAsia="方正楷体_GBK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楷体_GBK" w:hAnsi="宋体" w:eastAsia="方正楷体_GBK" w:cs="楷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四</w:t>
      </w:r>
      <w:r>
        <w:rPr>
          <w:rFonts w:hint="eastAsia" w:ascii="方正黑体_GBK" w:hAnsi="黑体" w:eastAsia="方正黑体_GBK"/>
          <w:bCs/>
          <w:sz w:val="32"/>
          <w:szCs w:val="32"/>
        </w:rPr>
        <w:t>、专利</w:t>
      </w: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转化运用</w:t>
      </w:r>
      <w:r>
        <w:rPr>
          <w:rFonts w:hint="eastAsia" w:ascii="方正黑体_GBK" w:hAnsi="黑体" w:eastAsia="方正黑体_GBK"/>
          <w:bCs/>
          <w:sz w:val="32"/>
          <w:szCs w:val="32"/>
        </w:rPr>
        <w:t>效益</w:t>
      </w:r>
    </w:p>
    <w:tbl>
      <w:tblPr>
        <w:tblStyle w:val="7"/>
        <w:tblW w:w="0" w:type="auto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"/>
        <w:gridCol w:w="4745"/>
        <w:gridCol w:w="4066"/>
        <w:gridCol w:w="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12930" w:hRule="atLeast"/>
        </w:trPr>
        <w:tc>
          <w:tcPr>
            <w:tcW w:w="90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（一）专利运用。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说明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专利权人为促进知识产权价值实现，在项目立项、专利申请、专利实施、专利技术和产品运营等方面采取的措施和成效，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包括自行实施、许可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出资、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融资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，以及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节能、减排、降耗、提质增效、带动就业等。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（以上材料1000字以内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（二）经济效益。</w:t>
            </w:r>
          </w:p>
          <w:tbl>
            <w:tblPr>
              <w:tblStyle w:val="8"/>
              <w:tblW w:w="0" w:type="auto"/>
              <w:tblInd w:w="-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6"/>
              <w:gridCol w:w="1393"/>
              <w:gridCol w:w="1478"/>
              <w:gridCol w:w="1479"/>
              <w:gridCol w:w="1479"/>
              <w:gridCol w:w="15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9088" w:type="dxa"/>
                  <w:gridSpan w:val="6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jc w:val="center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自行实施情况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1" w:hRule="atLeast"/>
              </w:trPr>
              <w:tc>
                <w:tcPr>
                  <w:tcW w:w="1676" w:type="dxa"/>
                  <w:noWrap w:val="0"/>
                  <w:vAlign w:val="top"/>
                  <mc:AlternateContent>
                    <mc:Choice Requires="wpsCustomData">
                      <wpsCustomData:diagonals>
                        <wpsCustomData:diagonal from="10000" to="30000">
                          <wpsCustomData:border w:val="single" w:color="auto" w:sz="4" w:space="0"/>
                        </wpsCustomData:diagonal>
                      </wpsCustomData:diagonals>
                    </mc:Choice>
                  </mc:AlternateContent>
                </w:tcPr>
                <w:p>
                  <w:pPr>
                    <w:numPr>
                      <w:ilvl w:val="0"/>
                      <w:numId w:val="0"/>
                    </w:numPr>
                    <w:snapToGrid w:val="0"/>
                    <w:spacing w:line="240" w:lineRule="auto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时间</w:t>
                  </w:r>
                </w:p>
                <w:p>
                  <w:pPr>
                    <w:numPr>
                      <w:ilvl w:val="0"/>
                      <w:numId w:val="0"/>
                    </w:numPr>
                    <w:snapToGrid w:val="0"/>
                    <w:spacing w:line="240" w:lineRule="auto"/>
                    <mc:AlternateContent>
                      <mc:Choice Requires="wpsCustomData">
                        <wpsCustomData:diagonalParaType/>
                      </mc:Choice>
                    </mc:AlternateContent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项目</w:t>
                  </w:r>
                </w:p>
              </w:tc>
              <w:tc>
                <w:tcPr>
                  <w:tcW w:w="13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企业总营业收入</w:t>
                  </w:r>
                </w:p>
              </w:tc>
              <w:tc>
                <w:tcPr>
                  <w:tcW w:w="147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专利技术或产品营业收入</w:t>
                  </w:r>
                </w:p>
              </w:tc>
              <w:tc>
                <w:tcPr>
                  <w:tcW w:w="147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节能减排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降耗收入</w:t>
                  </w:r>
                </w:p>
              </w:tc>
              <w:tc>
                <w:tcPr>
                  <w:tcW w:w="147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新增出口额</w:t>
                  </w:r>
                </w:p>
              </w:tc>
              <w:tc>
                <w:tcPr>
                  <w:tcW w:w="158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新增利润额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ind w:firstLine="420" w:firstLineChars="200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T-2年</w:t>
                  </w:r>
                </w:p>
              </w:tc>
              <w:tc>
                <w:tcPr>
                  <w:tcW w:w="139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58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ind w:firstLine="420" w:firstLineChars="200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T-1年</w:t>
                  </w:r>
                </w:p>
              </w:tc>
              <w:tc>
                <w:tcPr>
                  <w:tcW w:w="139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58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ind w:firstLine="420" w:firstLineChars="200"/>
                    <w:jc w:val="both"/>
                    <w:rPr>
                      <w:rFonts w:hint="default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T年</w:t>
                  </w:r>
                </w:p>
              </w:tc>
              <w:tc>
                <w:tcPr>
                  <w:tcW w:w="139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58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vertAlign w:val="baseline"/>
                      <w:lang w:eastAsia="zh-CN"/>
                    </w:rPr>
                    <w:t>专利实施以来</w:t>
                  </w:r>
                </w:p>
              </w:tc>
              <w:tc>
                <w:tcPr>
                  <w:tcW w:w="139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58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400" w:lineRule="exact"/>
                    <w:rPr>
                      <w:rFonts w:hint="eastAsia" w:ascii="方正楷体_GBK" w:hAnsi="方正楷体_GBK" w:eastAsia="方正楷体_GBK" w:cs="方正楷体_GBK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1.专利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不足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年的，按实际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年度填写。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2.说明经济效益计算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过程，并提供专利实施效益证明。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（以上材料1000字以内）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tbl>
            <w:tblPr>
              <w:tblStyle w:val="8"/>
              <w:tblpPr w:leftFromText="180" w:rightFromText="180" w:vertAnchor="text" w:horzAnchor="page" w:tblpX="24" w:tblpY="190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94"/>
              <w:gridCol w:w="1478"/>
              <w:gridCol w:w="1479"/>
              <w:gridCol w:w="1479"/>
              <w:gridCol w:w="15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62" w:hRule="atLeast"/>
              </w:trPr>
              <w:tc>
                <w:tcPr>
                  <w:tcW w:w="9213" w:type="dxa"/>
                  <w:gridSpan w:val="5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许可实施情况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被许可单位</w:t>
                  </w:r>
                </w:p>
              </w:tc>
              <w:tc>
                <w:tcPr>
                  <w:tcW w:w="147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许可金额</w:t>
                  </w:r>
                </w:p>
              </w:tc>
              <w:tc>
                <w:tcPr>
                  <w:tcW w:w="147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至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申报当年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val="en-US" w:eastAsia="zh-CN"/>
                    </w:rPr>
                    <w:t>许可收入</w:t>
                  </w:r>
                </w:p>
              </w:tc>
              <w:tc>
                <w:tcPr>
                  <w:tcW w:w="147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许可种类</w:t>
                  </w:r>
                </w:p>
              </w:tc>
              <w:tc>
                <w:tcPr>
                  <w:tcW w:w="158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许可合同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备案情况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9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58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319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 w:firstLine="840" w:firstLineChars="40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58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319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 w:firstLine="840" w:firstLineChars="40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合计（万元）</w:t>
                  </w: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47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58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exact"/>
                    <w:ind w:right="0" w:rightChars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615" w:hRule="atLeast"/>
        </w:trPr>
        <w:tc>
          <w:tcPr>
            <w:tcW w:w="91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专利出资情况</w:t>
            </w:r>
            <w:r>
              <w:rPr>
                <w:rFonts w:hint="eastAsia" w:ascii="仿宋_GB2312" w:eastAsia="仿宋_GB2312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4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出资合计（万元）</w:t>
            </w: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615" w:hRule="atLeast"/>
        </w:trPr>
        <w:tc>
          <w:tcPr>
            <w:tcW w:w="91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专利融资情况</w:t>
            </w:r>
            <w:r>
              <w:rPr>
                <w:rStyle w:val="11"/>
                <w:rFonts w:hint="eastAsia" w:ascii="仿宋_GB2312" w:eastAsia="仿宋_GB2312"/>
                <w:b/>
                <w:sz w:val="24"/>
              </w:rPr>
              <w:footnoteReference w:id="0"/>
            </w:r>
            <w:r>
              <w:rPr>
                <w:rFonts w:hint="eastAsia" w:ascii="仿宋_GB2312" w:eastAsia="仿宋_GB2312"/>
                <w:sz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4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6" w:type="dxa"/>
          <w:cantSplit/>
          <w:trHeight w:val="510" w:hRule="atLeast"/>
        </w:trPr>
        <w:tc>
          <w:tcPr>
            <w:tcW w:w="47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融资合计（万元）</w:t>
            </w: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黑体_GBK" w:hAnsi="黑体" w:eastAsia="方正黑体_GBK"/>
          <w:b w:val="0"/>
          <w:bCs/>
          <w:sz w:val="32"/>
          <w:szCs w:val="32"/>
        </w:rPr>
      </w:pPr>
      <w:r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  <w:t>五</w:t>
      </w:r>
      <w:r>
        <w:rPr>
          <w:rFonts w:hint="eastAsia" w:ascii="方正黑体_GBK" w:hAnsi="黑体" w:eastAsia="方正黑体_GBK"/>
          <w:b w:val="0"/>
          <w:bCs/>
          <w:sz w:val="32"/>
          <w:szCs w:val="32"/>
        </w:rPr>
        <w:t>、社会生态效益及发展前景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7" w:hRule="atLeast"/>
          <w:jc w:val="center"/>
        </w:trPr>
        <w:tc>
          <w:tcPr>
            <w:tcW w:w="9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（一）说明参评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对促进技术进步、保护生态环境、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减少环境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污染、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带动就业、引领消费等方面所起的作用。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（二）说明参评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专利实施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对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业发展的影响。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（以上材料1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00字以内）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jc w:val="center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黑体" w:eastAsia="方正黑体_GBK"/>
          <w:b w:val="0"/>
          <w:bCs/>
          <w:sz w:val="32"/>
          <w:szCs w:val="32"/>
          <w:lang w:eastAsia="zh-CN"/>
        </w:rPr>
        <w:t>六</w:t>
      </w:r>
      <w:r>
        <w:rPr>
          <w:rFonts w:hint="eastAsia" w:ascii="方正黑体_GBK" w:hAnsi="黑体" w:eastAsia="方正黑体_GBK"/>
          <w:b w:val="0"/>
          <w:bCs/>
          <w:sz w:val="32"/>
          <w:szCs w:val="32"/>
        </w:rPr>
        <w:t>、保护措施及成效</w:t>
      </w:r>
    </w:p>
    <w:tbl>
      <w:tblPr>
        <w:tblStyle w:val="7"/>
        <w:tblW w:w="0" w:type="auto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5" w:hRule="atLeast"/>
        </w:trPr>
        <w:tc>
          <w:tcPr>
            <w:tcW w:w="9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（一）说明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专利权人在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知识产权制度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建设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条件保障，以及知识产权管理体系等标准化建设方面的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（二）说明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参评专利是否为专利布局中的核心专利，或关键核心技术攻关等方面形成的核心专利。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（三）说明专利权人在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知识产权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风险预警、知识产权保护等方面所做的工作，专利诉讼、专利无效等方面的情况应详细说明。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（以上材料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00字以内）</w:t>
            </w: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黑体_GBK" w:hAnsi="黑体" w:eastAsia="方正黑体_GBK"/>
          <w:b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七</w:t>
      </w:r>
      <w:r>
        <w:rPr>
          <w:rFonts w:hint="eastAsia" w:ascii="方正黑体_GBK" w:hAnsi="黑体" w:eastAsia="方正黑体_GBK"/>
          <w:bCs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参评专利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获奖情况</w:t>
      </w:r>
    </w:p>
    <w:tbl>
      <w:tblPr>
        <w:tblStyle w:val="7"/>
        <w:tblW w:w="0" w:type="auto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93" w:hRule="exact"/>
        </w:trPr>
        <w:tc>
          <w:tcPr>
            <w:tcW w:w="9068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简要列出参评专利何时何地获何种等级的奖励，按奖项重要程度排序。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八、</w:t>
      </w:r>
      <w:r>
        <w:rPr>
          <w:rFonts w:hint="eastAsia" w:ascii="方正黑体_GBK" w:hAnsi="黑体" w:eastAsia="方正黑体_GBK"/>
          <w:bCs/>
          <w:sz w:val="32"/>
          <w:szCs w:val="32"/>
        </w:rPr>
        <w:t>申报单位承诺</w:t>
      </w:r>
    </w:p>
    <w:tbl>
      <w:tblPr>
        <w:tblStyle w:val="7"/>
        <w:tblW w:w="0" w:type="auto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7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5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黑体" w:eastAsia="方正黑体_GBK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承诺（一）</w:t>
            </w:r>
          </w:p>
        </w:tc>
        <w:tc>
          <w:tcPr>
            <w:tcW w:w="7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承诺（一）至少应包含以下内容：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参评专利是否符合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《云南省专利奖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奖励办法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中关于参评条件的有关规定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提供的知识产权制度建设、专利转化运用效益、社会生态效益、专利布局等证明材料是否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法人代表签名：               申报单位盖章：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15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15" w:firstLineChars="21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15" w:firstLineChars="21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6" w:hRule="atLeast"/>
        </w:trPr>
        <w:tc>
          <w:tcPr>
            <w:tcW w:w="13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承诺（二）</w:t>
            </w:r>
          </w:p>
          <w:p>
            <w:pPr>
              <w:jc w:val="center"/>
              <w:rPr>
                <w:rFonts w:hint="eastAsia" w:ascii="方正黑体_GBK" w:hAnsi="黑体" w:eastAsia="方正黑体_GBK"/>
                <w:bCs/>
                <w:sz w:val="32"/>
                <w:szCs w:val="32"/>
              </w:rPr>
            </w:pPr>
          </w:p>
        </w:tc>
        <w:tc>
          <w:tcPr>
            <w:tcW w:w="7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承诺（二）只针对共有专利权的情况，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共有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出同意申报的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承诺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专利权人签名盖章：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专利权人签名盖章：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专利权人签名盖章：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30" w:firstLineChars="23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30" w:firstLineChars="23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spacing w:line="360" w:lineRule="auto"/>
        <w:ind w:right="1120"/>
        <w:jc w:val="center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</w:rPr>
        <w:t>材料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090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参评专利的证书复印件及参评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当年国家知识产权局出具的专利登记簿副本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复印件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参评专利已经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授权的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权利要求书、说明书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摘要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等材料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能证明参评专利为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核心专利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，或者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关键核心技术攻关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所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形成的专利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的材料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参评</w:t>
            </w:r>
            <w:r>
              <w:rPr>
                <w:rFonts w:hint="eastAsia" w:ascii="宋体" w:hAnsi="宋体"/>
                <w:sz w:val="21"/>
                <w:szCs w:val="21"/>
              </w:rPr>
              <w:t>专利近三年转化实施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取得</w:t>
            </w:r>
            <w:r>
              <w:rPr>
                <w:rFonts w:hint="eastAsia" w:ascii="宋体" w:hAnsi="宋体"/>
                <w:sz w:val="21"/>
                <w:szCs w:val="21"/>
              </w:rPr>
              <w:t>的经济、社会、生态效益证明材料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参评</w:t>
            </w:r>
            <w:r>
              <w:rPr>
                <w:rFonts w:hint="eastAsia" w:ascii="宋体" w:hAnsi="宋体"/>
                <w:sz w:val="21"/>
                <w:szCs w:val="21"/>
              </w:rPr>
              <w:t>专利许可他人实施的，应提供国家知识产权局出具的专利实施许可合同备案证明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复印件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专利商标等知识产权自主转化运用、转让、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许可、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出质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、融资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情况证明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参评专利技术和产品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获奖情况证明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复印件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其他涉及专利权属和转化运用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证明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复印件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参评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前一年完税证明和财务报表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复印件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单位营业执照或其他主体资格证明复印件，银行开户许可证复印件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/>
    <w:p>
      <w:pPr>
        <w:snapToGrid w:val="0"/>
        <w:spacing w:line="580" w:lineRule="atLeas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</w:p>
    <w:p>
      <w:pPr>
        <w:snapToGrid w:val="0"/>
        <w:spacing w:line="580" w:lineRule="atLeast"/>
        <w:jc w:val="center"/>
        <w:rPr>
          <w:rFonts w:hint="eastAsia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推荐报告及推荐项目清单</w:t>
      </w:r>
    </w:p>
    <w:p>
      <w:pPr>
        <w:snapToGrid w:val="0"/>
        <w:spacing w:line="580" w:lineRule="atLeas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napToGrid w:val="0"/>
        <w:spacing w:line="58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云南省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专利奖评审办公室：</w:t>
      </w:r>
    </w:p>
    <w:p>
      <w:pPr>
        <w:snapToGrid w:val="0"/>
        <w:spacing w:line="580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省人力资源和社会保障厅 云南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省市场监督管理局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2023年云南省专利奖评选工作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的通知》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XX市场监管局认真组织了2023年云南省专利奖参评项目的推荐工作，并征求人力资源和社会保障、科学技术、工业和信息化等有关部门意见。现将主要情况说明如下：</w:t>
      </w:r>
    </w:p>
    <w:p>
      <w:pPr>
        <w:numPr>
          <w:ilvl w:val="0"/>
          <w:numId w:val="2"/>
        </w:numPr>
        <w:snapToGrid w:val="0"/>
        <w:spacing w:line="580" w:lineRule="atLeast"/>
        <w:ind w:left="-10" w:leftChars="0" w:firstLine="640" w:firstLineChars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简要介绍组织宣传和动员企业、高校、科研院所参评的情况。</w:t>
      </w:r>
    </w:p>
    <w:p>
      <w:pPr>
        <w:numPr>
          <w:ilvl w:val="0"/>
          <w:numId w:val="2"/>
        </w:numPr>
        <w:snapToGrid w:val="0"/>
        <w:spacing w:line="580" w:lineRule="atLeast"/>
        <w:ind w:left="-10" w:leftChars="0" w:firstLine="64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简要介绍对参评项目进行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筛选、审查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，确定推荐项目、推荐数量的情况。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三、以表格方式列出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推荐项目清单（含推荐项目排序、专利号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专利名称、专利权人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、发明人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特推荐以上项目参加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2023年云南省专利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奖评选。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推荐项目清单</w:t>
      </w:r>
    </w:p>
    <w:p>
      <w:pPr>
        <w:wordWrap w:val="0"/>
        <w:spacing w:line="560" w:lineRule="exact"/>
        <w:ind w:right="1659" w:rightChars="79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ind w:right="1659" w:rightChars="79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州（市）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人力资源和社会保障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部门（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盖章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）：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州（市）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市场监管局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盖章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）：</w:t>
      </w:r>
    </w:p>
    <w:p>
      <w:pPr>
        <w:spacing w:line="560" w:lineRule="exact"/>
        <w:ind w:right="1260" w:rightChars="600" w:firstLine="640" w:firstLineChars="200"/>
        <w:jc w:val="right"/>
        <w:rPr>
          <w:rFonts w:hint="eastAsia" w:ascii="方正仿宋_GBK" w:hAnsi="方正仿宋_GBK" w:eastAsia="方正仿宋_GBK" w:cs="方正仿宋_GBK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 月    日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推荐项目清单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60"/>
        <w:gridCol w:w="1230"/>
        <w:gridCol w:w="1335"/>
        <w:gridCol w:w="1335"/>
        <w:gridCol w:w="9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排序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专利号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专利名称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专利权人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发明人</w:t>
            </w:r>
          </w:p>
        </w:tc>
        <w:tc>
          <w:tcPr>
            <w:tcW w:w="9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r>
        <w:rPr>
          <w:rFonts w:hint="eastAsia" w:ascii="仿宋" w:hAnsi="仿宋" w:eastAsia="仿宋" w:cs="仿宋"/>
          <w:sz w:val="32"/>
          <w:szCs w:val="32"/>
          <w:lang w:eastAsia="zh-CN"/>
        </w:rPr>
        <w:t>（可加行）</w:t>
      </w:r>
    </w:p>
    <w:p>
      <w:pPr>
        <w:pStyle w:val="4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92" w:lineRule="exact"/>
        <w:jc w:val="left"/>
        <w:rPr>
          <w:rFonts w:hint="eastAsia" w:ascii="Times New Roman" w:hAnsi="Times New Roman" w:eastAsia="黑体"/>
          <w:bCs/>
          <w:sz w:val="32"/>
          <w:szCs w:val="30"/>
        </w:rPr>
        <w:sectPr>
          <w:footerReference r:id="rId6" w:type="default"/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AndChars" w:linePitch="319" w:charSpace="0"/>
        </w:sectPr>
      </w:pPr>
    </w:p>
    <w:p>
      <w:pPr>
        <w:adjustRightInd w:val="0"/>
        <w:snapToGrid w:val="0"/>
        <w:spacing w:line="592" w:lineRule="exact"/>
        <w:jc w:val="left"/>
        <w:rPr>
          <w:rFonts w:hint="eastAsia" w:ascii="Times New Roman" w:hAnsi="Times New Roman" w:eastAsia="黑体"/>
          <w:bCs/>
          <w:sz w:val="32"/>
          <w:szCs w:val="30"/>
          <w:lang w:eastAsia="zh-CN"/>
        </w:rPr>
      </w:pPr>
      <w:r>
        <w:rPr>
          <w:rFonts w:hint="eastAsia" w:ascii="Times New Roman" w:hAnsi="Times New Roman" w:eastAsia="黑体"/>
          <w:bCs/>
          <w:sz w:val="32"/>
          <w:szCs w:val="30"/>
        </w:rPr>
        <w:t>附件</w:t>
      </w:r>
      <w:r>
        <w:rPr>
          <w:rFonts w:hint="eastAsia" w:ascii="Times New Roman" w:hAnsi="Times New Roman" w:eastAsia="黑体"/>
          <w:bCs/>
          <w:sz w:val="32"/>
          <w:szCs w:val="30"/>
          <w:lang w:val="en-US" w:eastAsia="zh-CN"/>
        </w:rPr>
        <w:t>4</w:t>
      </w:r>
    </w:p>
    <w:p>
      <w:pPr>
        <w:pStyle w:val="4"/>
        <w:adjustRightInd w:val="0"/>
        <w:snapToGrid w:val="0"/>
        <w:spacing w:line="592" w:lineRule="exact"/>
        <w:rPr>
          <w:rFonts w:ascii="Times New Roman" w:hAnsi="Times New Roman"/>
        </w:rPr>
      </w:pPr>
    </w:p>
    <w:p>
      <w:pPr>
        <w:adjustRightInd w:val="0"/>
        <w:snapToGrid w:val="0"/>
        <w:spacing w:line="592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征求意见表</w:t>
      </w:r>
    </w:p>
    <w:p>
      <w:pPr>
        <w:adjustRightInd w:val="0"/>
        <w:snapToGrid w:val="0"/>
        <w:spacing w:line="592" w:lineRule="exact"/>
        <w:jc w:val="both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adjustRightInd w:val="0"/>
        <w:snapToGrid w:val="0"/>
        <w:spacing w:line="592" w:lineRule="exact"/>
        <w:jc w:val="both"/>
        <w:rPr>
          <w:rFonts w:hint="eastAsia" w:ascii="方正楷体_GBK" w:hAnsi="方正楷体_GBK" w:eastAsia="方正楷体_GBK" w:cs="方正楷体_GBK"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u w:val="single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>申报单位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u w:val="single"/>
          <w:lang w:val="en-US" w:eastAsia="zh-CN"/>
        </w:rPr>
        <w:t xml:space="preserve">）   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u w:val="none"/>
          <w:lang w:val="en-US" w:eastAsia="zh-CN"/>
        </w:rPr>
        <w:t>的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u w:val="single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>项目名称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u w:val="none"/>
          <w:lang w:val="en-US" w:eastAsia="zh-CN"/>
        </w:rPr>
        <w:t>拟申报云南省专利奖，现征求你单位意见。</w:t>
      </w:r>
    </w:p>
    <w:p>
      <w:pPr>
        <w:adjustRightInd w:val="0"/>
        <w:snapToGrid w:val="0"/>
        <w:spacing w:line="592" w:lineRule="exact"/>
        <w:ind w:firstLine="322" w:firstLineChars="100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  <w:gridCol w:w="4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人力资源社会保障部门意见：</w:t>
            </w:r>
          </w:p>
          <w:p>
            <w:pPr>
              <w:spacing w:line="320" w:lineRule="exact"/>
              <w:ind w:firstLine="5560" w:firstLineChars="2000"/>
              <w:jc w:val="center"/>
              <w:rPr>
                <w:rFonts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center"/>
              <w:rPr>
                <w:rFonts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center"/>
              <w:rPr>
                <w:rFonts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 xml:space="preserve"> （盖  章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   月   日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u w:val="none"/>
                <w:lang w:eastAsia="zh-CN"/>
              </w:rPr>
              <w:t>公安机关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意见：</w:t>
            </w:r>
          </w:p>
          <w:p>
            <w:pPr>
              <w:spacing w:line="320" w:lineRule="exact"/>
              <w:ind w:firstLine="5560" w:firstLineChars="2000"/>
              <w:jc w:val="center"/>
              <w:rPr>
                <w:rFonts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center"/>
              <w:rPr>
                <w:rFonts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center"/>
              <w:rPr>
                <w:rFonts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（（盖  章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  <w:jc w:val="center"/>
        </w:trPr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工业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信息化部门意见：</w:t>
            </w:r>
          </w:p>
          <w:p>
            <w:pPr>
              <w:spacing w:line="320" w:lineRule="exact"/>
              <w:ind w:firstLine="1692" w:firstLineChars="600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pStyle w:val="4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 xml:space="preserve">盖 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left="1409" w:leftChars="665" w:firstLine="4170" w:firstLineChars="1500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（盖  章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ind w:firstLine="1410" w:firstLineChars="500"/>
              <w:jc w:val="both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   月   日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科学技术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意见：</w:t>
            </w:r>
          </w:p>
          <w:p>
            <w:pPr>
              <w:spacing w:line="320" w:lineRule="exact"/>
              <w:ind w:firstLine="1692" w:firstLineChars="600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pStyle w:val="4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 xml:space="preserve">盖 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0" w:firstLineChars="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1668" w:firstLineChars="600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（盖  章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ind w:firstLine="1410" w:firstLineChars="500"/>
              <w:jc w:val="both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7" w:hRule="atLeast"/>
          <w:jc w:val="center"/>
        </w:trPr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u w:val="none"/>
                <w:lang w:eastAsia="zh-CN"/>
              </w:rPr>
              <w:t>生态环境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意见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320" w:lineRule="exact"/>
              <w:ind w:left="1409" w:leftChars="665" w:firstLine="4170" w:firstLineChars="1500"/>
              <w:jc w:val="left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left="1409" w:leftChars="665" w:firstLine="4170" w:firstLineChars="1500"/>
              <w:jc w:val="left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left="1409" w:leftChars="665" w:firstLine="4170" w:firstLineChars="1500"/>
              <w:jc w:val="left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left="1409" w:leftChars="665" w:firstLine="4170" w:firstLineChars="1500"/>
              <w:jc w:val="left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  <w:t>（</w:t>
            </w:r>
          </w:p>
          <w:p>
            <w:pPr>
              <w:spacing w:line="320" w:lineRule="exact"/>
              <w:ind w:left="1409" w:leftChars="665" w:firstLine="4170" w:firstLineChars="1500"/>
              <w:jc w:val="left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ind w:left="1409" w:leftChars="665" w:firstLine="4170" w:firstLineChars="15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盖  章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ind w:firstLine="1128" w:firstLineChars="400"/>
              <w:jc w:val="left"/>
              <w:rPr>
                <w:rFonts w:hint="eastAsia"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320" w:lineRule="exact"/>
              <w:ind w:firstLine="1410" w:firstLineChars="500"/>
              <w:jc w:val="left"/>
              <w:rPr>
                <w:rFonts w:hint="eastAsia"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   月   日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0" w:firstLineChars="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  <w:t>税务部门意见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  <w:t>（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ind w:left="1691" w:leftChars="798" w:firstLine="3892" w:firstLineChars="14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  <w:t>（</w:t>
            </w:r>
          </w:p>
          <w:p>
            <w:pPr>
              <w:spacing w:line="320" w:lineRule="exact"/>
              <w:ind w:left="1691" w:leftChars="798" w:firstLine="3892" w:firstLineChars="14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ind w:left="1691" w:leftChars="798" w:firstLine="3892" w:firstLineChars="14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ind w:left="1691" w:leftChars="798" w:firstLine="3892" w:firstLineChars="1400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  <w:t>（（</w:t>
            </w: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盖  章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320" w:lineRule="exact"/>
              <w:ind w:firstLine="1692" w:firstLineChars="600"/>
              <w:jc w:val="both"/>
              <w:rPr>
                <w:rFonts w:hint="eastAsia"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  <w:jc w:val="center"/>
        </w:trPr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u w:val="none"/>
                <w:lang w:eastAsia="zh-CN"/>
              </w:rPr>
              <w:t>应急管理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意见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（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left="1409" w:leftChars="665" w:firstLine="4170" w:firstLineChars="15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ind w:left="1409" w:leftChars="665" w:firstLine="4170" w:firstLineChars="1500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盖  章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ind w:firstLine="1410" w:firstLineChars="500"/>
              <w:jc w:val="both"/>
              <w:rPr>
                <w:rFonts w:hint="eastAsia"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320" w:lineRule="exact"/>
              <w:ind w:firstLine="1128" w:firstLineChars="400"/>
              <w:jc w:val="both"/>
              <w:rPr>
                <w:rFonts w:hint="eastAsia"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   月   日</w:t>
            </w:r>
          </w:p>
        </w:tc>
        <w:tc>
          <w:tcPr>
            <w:tcW w:w="4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市场监管部门意见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（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盖</w:t>
            </w:r>
          </w:p>
          <w:p>
            <w:pPr>
              <w:spacing w:line="320" w:lineRule="exact"/>
              <w:ind w:firstLine="5560" w:firstLineChars="20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ind w:left="1973" w:leftChars="931" w:firstLine="3614" w:firstLineChars="1300"/>
              <w:jc w:val="both"/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 xml:space="preserve">  </w:t>
            </w:r>
          </w:p>
          <w:p>
            <w:pPr>
              <w:spacing w:line="320" w:lineRule="exact"/>
              <w:ind w:left="1973" w:leftChars="931" w:firstLine="3614" w:firstLineChars="1300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/>
                <w:snapToGrid w:val="0"/>
                <w:spacing w:val="-2"/>
                <w:kern w:val="0"/>
                <w:sz w:val="28"/>
                <w:szCs w:val="28"/>
              </w:rPr>
              <w:t>盖  章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320" w:lineRule="exact"/>
              <w:ind w:firstLine="1692" w:firstLineChars="600"/>
              <w:jc w:val="both"/>
              <w:rPr>
                <w:rFonts w:hint="eastAsia"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AndChars" w:linePitch="319" w:charSpace="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  <w:snapToGrid w:val="0"/>
      </w:pPr>
      <w:r>
        <w:rPr>
          <w:rStyle w:val="11"/>
        </w:rPr>
        <w:footnoteRef/>
      </w:r>
      <w:r>
        <w:t xml:space="preserve"> </w:t>
      </w:r>
      <w:r>
        <w:rPr>
          <w:rFonts w:hint="eastAsia" w:ascii="Times New Roman"/>
          <w:lang w:eastAsia="zh-CN"/>
        </w:rPr>
        <w:t>填写专利质押融资情况的，应当提交专利权质押登记通知书</w:t>
      </w:r>
      <w:r>
        <w:rPr>
          <w:rFonts w:hint="eastAsia"/>
          <w:lang w:eastAsia="zh-CN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A00FD6"/>
    <w:multiLevelType w:val="singleLevel"/>
    <w:tmpl w:val="EAA00F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7E1017"/>
    <w:multiLevelType w:val="singleLevel"/>
    <w:tmpl w:val="5F7E1017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YjMyMTNmMDA3NmExYzVkZjgyOTY1OTUyNjI4NDQifQ=="/>
  </w:docVars>
  <w:rsids>
    <w:rsidRoot w:val="00000000"/>
    <w:rsid w:val="0D9807EB"/>
    <w:rsid w:val="0EBC30E2"/>
    <w:rsid w:val="231C70BA"/>
    <w:rsid w:val="27794A7F"/>
    <w:rsid w:val="2F2D0B8B"/>
    <w:rsid w:val="6808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jc w:val="left"/>
      <w:outlineLvl w:val="0"/>
    </w:pPr>
    <w:rPr>
      <w:rFonts w:ascii="宋体" w:hAnsi="宋体"/>
      <w:b/>
      <w:kern w:val="44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qFormat/>
    <w:uiPriority w:val="0"/>
  </w:style>
  <w:style w:type="character" w:styleId="11">
    <w:name w:val="footnote reference"/>
    <w:basedOn w:val="9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2925</Words>
  <Characters>3001</Characters>
  <Lines>0</Lines>
  <Paragraphs>0</Paragraphs>
  <TotalTime>3</TotalTime>
  <ScaleCrop>false</ScaleCrop>
  <LinksUpToDate>false</LinksUpToDate>
  <CharactersWithSpaces>3591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2023-04-23T02:29:00Z</dcterms:created>
  <dc:creator>whq</dc:creator>
  <cp:lastModifiedBy>蔷薇岛屿</cp:lastModifiedBy>
  <dcterms:modified xsi:type="dcterms:W3CDTF">2023-05-11T09:16:46Z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3674D559B11047FD939159732091C83B_12</vt:lpwstr>
  </property>
</Properties>
</file>