
<file path=[Content_Types].xml><?xml version="1.0" encoding="utf-8"?>
<Types xmlns="http://schemas.openxmlformats.org/package/2006/content-types">
  <Override PartName="/word/footnotes.xml" ContentType="application/vnd.openxmlformats-officedocument.wordprocessingml.footnotes+xml"/>
  <Default Extension="bin" ContentType="application/vnd.ms-office.activeX"/>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activeX/activeX1.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356F" w:rsidRDefault="002F6285">
      <w:pPr>
        <w:jc w:val="center"/>
        <w:rPr>
          <w:rFonts w:ascii="方正小标宋简体" w:eastAsia="方正小标宋简体" w:hAnsi="方正小标宋简体" w:cs="方正小标宋简体"/>
          <w:color w:val="000000"/>
          <w:kern w:val="0"/>
          <w:sz w:val="44"/>
          <w:szCs w:val="44"/>
          <w:lang/>
        </w:rPr>
      </w:pPr>
      <w:r>
        <w:rPr>
          <w:rFonts w:ascii="方正小标宋简体" w:eastAsia="方正小标宋简体" w:hAnsi="方正小标宋简体" w:cs="方正小标宋简体" w:hint="eastAsia"/>
          <w:color w:val="000000"/>
          <w:kern w:val="0"/>
          <w:sz w:val="44"/>
          <w:szCs w:val="44"/>
          <w:lang/>
        </w:rPr>
        <w:t>关于内部控制寻甸县科技成果转化中心</w:t>
      </w:r>
    </w:p>
    <w:p w:rsidR="000C356F" w:rsidRDefault="002F6285">
      <w:pPr>
        <w:jc w:val="center"/>
        <w:rPr>
          <w:rFonts w:ascii="仿宋_GB2312" w:eastAsia="仿宋_GB2312" w:hAnsi="仿宋_GB2312" w:cs="仿宋_GB2312"/>
          <w:color w:val="000000"/>
          <w:kern w:val="0"/>
          <w:sz w:val="32"/>
          <w:szCs w:val="32"/>
          <w:lang/>
        </w:rPr>
      </w:pPr>
      <w:bookmarkStart w:id="0" w:name="_GoBack"/>
      <w:r>
        <w:rPr>
          <w:rFonts w:ascii="方正小标宋简体" w:eastAsia="方正小标宋简体" w:hAnsi="方正小标宋简体" w:cs="方正小标宋简体" w:hint="eastAsia"/>
          <w:color w:val="000000"/>
          <w:kern w:val="0"/>
          <w:sz w:val="44"/>
          <w:szCs w:val="44"/>
          <w:lang/>
        </w:rPr>
        <w:t>运营单位的比选公告</w:t>
      </w:r>
    </w:p>
    <w:bookmarkEnd w:id="0"/>
    <w:p w:rsidR="000C356F" w:rsidRDefault="002F6285">
      <w:pPr>
        <w:spacing w:line="360" w:lineRule="auto"/>
        <w:ind w:firstLineChars="200" w:firstLine="640"/>
        <w:rPr>
          <w:rFonts w:ascii="仿宋_GB2312" w:eastAsia="仿宋_GB2312" w:hAnsi="仿宋_GB2312" w:cs="仿宋_GB2312"/>
          <w:color w:val="000000"/>
          <w:kern w:val="0"/>
          <w:sz w:val="32"/>
          <w:szCs w:val="32"/>
          <w:lang/>
        </w:rPr>
      </w:pPr>
      <w:r>
        <w:rPr>
          <w:rFonts w:ascii="仿宋_GB2312" w:eastAsia="仿宋_GB2312" w:hAnsi="仿宋_GB2312" w:cs="仿宋_GB2312" w:hint="eastAsia"/>
          <w:color w:val="000000"/>
          <w:kern w:val="0"/>
          <w:sz w:val="32"/>
          <w:szCs w:val="32"/>
          <w:lang/>
        </w:rPr>
        <w:t>为进一步提升中小企业服务能力，创新服务成效，加速科技成果转移转化，打通政策服务“最后一公里”，为辖区内企业提供优质服务。现对内部控制寻甸县科技成果转化中心运营单位比选予以公告。</w:t>
      </w:r>
    </w:p>
    <w:p w:rsidR="000C356F" w:rsidRDefault="002F6285">
      <w:pPr>
        <w:pStyle w:val="2"/>
        <w:spacing w:after="0" w:line="360" w:lineRule="auto"/>
        <w:ind w:leftChars="0" w:left="0" w:firstLine="640"/>
        <w:rPr>
          <w:rFonts w:ascii="黑体" w:eastAsia="黑体" w:hAnsi="黑体" w:cs="黑体"/>
          <w:color w:val="000000"/>
          <w:kern w:val="0"/>
          <w:sz w:val="32"/>
          <w:szCs w:val="32"/>
          <w:lang/>
        </w:rPr>
      </w:pPr>
      <w:r>
        <w:rPr>
          <w:rFonts w:ascii="黑体" w:eastAsia="黑体" w:hAnsi="黑体" w:cs="黑体" w:hint="eastAsia"/>
          <w:color w:val="000000"/>
          <w:kern w:val="0"/>
          <w:sz w:val="32"/>
          <w:szCs w:val="32"/>
          <w:lang/>
        </w:rPr>
        <w:t>一、项目名称</w:t>
      </w:r>
    </w:p>
    <w:p w:rsidR="000C356F" w:rsidRDefault="002F6285">
      <w:pPr>
        <w:pStyle w:val="2"/>
        <w:spacing w:after="0" w:line="360" w:lineRule="auto"/>
        <w:ind w:leftChars="0" w:left="0" w:firstLine="640"/>
        <w:rPr>
          <w:rFonts w:ascii="仿宋_GB2312" w:eastAsia="仿宋_GB2312" w:hAnsi="仿宋_GB2312" w:cs="仿宋_GB2312"/>
          <w:color w:val="000000"/>
          <w:kern w:val="0"/>
          <w:sz w:val="32"/>
          <w:szCs w:val="32"/>
          <w:lang/>
        </w:rPr>
      </w:pPr>
      <w:r>
        <w:rPr>
          <w:rFonts w:ascii="仿宋_GB2312" w:eastAsia="仿宋_GB2312" w:hAnsi="仿宋_GB2312" w:cs="仿宋_GB2312" w:hint="eastAsia"/>
          <w:color w:val="000000"/>
          <w:kern w:val="0"/>
          <w:sz w:val="32"/>
          <w:szCs w:val="32"/>
          <w:lang/>
        </w:rPr>
        <w:t>寻甸县科技成果转化中心运营服务（三年）</w:t>
      </w:r>
    </w:p>
    <w:p w:rsidR="000C356F" w:rsidRDefault="002F6285">
      <w:pPr>
        <w:pStyle w:val="2"/>
        <w:spacing w:after="0" w:line="360" w:lineRule="auto"/>
        <w:ind w:leftChars="0" w:left="0" w:firstLine="640"/>
        <w:rPr>
          <w:rFonts w:ascii="仿宋_GB2312" w:eastAsia="仿宋_GB2312" w:hAnsi="仿宋_GB2312" w:cs="仿宋_GB2312"/>
          <w:color w:val="000000"/>
          <w:kern w:val="0"/>
          <w:sz w:val="32"/>
          <w:szCs w:val="32"/>
          <w:lang/>
        </w:rPr>
      </w:pPr>
      <w:r>
        <w:rPr>
          <w:rFonts w:ascii="黑体" w:eastAsia="黑体" w:hAnsi="黑体" w:cs="黑体" w:hint="eastAsia"/>
          <w:color w:val="000000"/>
          <w:kern w:val="0"/>
          <w:sz w:val="32"/>
          <w:szCs w:val="32"/>
          <w:lang/>
        </w:rPr>
        <w:t>二、项目内容</w:t>
      </w:r>
    </w:p>
    <w:p w:rsidR="000C356F" w:rsidRDefault="002F6285">
      <w:pPr>
        <w:pStyle w:val="2"/>
        <w:spacing w:after="0" w:line="360" w:lineRule="auto"/>
        <w:ind w:leftChars="0" w:left="0" w:firstLine="640"/>
        <w:rPr>
          <w:rFonts w:ascii="仿宋_GB2312" w:eastAsia="仿宋_GB2312" w:hAnsi="仿宋_GB2312" w:cs="仿宋_GB2312"/>
          <w:color w:val="000000"/>
          <w:kern w:val="0"/>
          <w:sz w:val="32"/>
          <w:szCs w:val="32"/>
          <w:lang/>
        </w:rPr>
      </w:pPr>
      <w:r>
        <w:rPr>
          <w:rFonts w:ascii="仿宋_GB2312" w:eastAsia="仿宋_GB2312" w:hAnsi="仿宋_GB2312" w:cs="仿宋_GB2312" w:hint="eastAsia"/>
          <w:color w:val="000000"/>
          <w:kern w:val="0"/>
          <w:sz w:val="32"/>
          <w:szCs w:val="32"/>
          <w:lang/>
        </w:rPr>
        <w:t>（一）国家、省、市对中小企业考评及中小企业服务；</w:t>
      </w:r>
    </w:p>
    <w:p w:rsidR="000C356F" w:rsidRDefault="002F6285">
      <w:pPr>
        <w:pStyle w:val="2"/>
        <w:spacing w:after="0" w:line="360" w:lineRule="auto"/>
        <w:ind w:leftChars="0" w:left="0" w:firstLineChars="0" w:firstLine="640"/>
        <w:rPr>
          <w:rFonts w:ascii="仿宋_GB2312" w:eastAsia="仿宋_GB2312" w:hAnsi="仿宋_GB2312" w:cs="仿宋_GB2312"/>
          <w:color w:val="000000"/>
          <w:kern w:val="0"/>
          <w:sz w:val="32"/>
          <w:szCs w:val="32"/>
          <w:lang/>
        </w:rPr>
      </w:pPr>
      <w:r>
        <w:rPr>
          <w:rFonts w:ascii="仿宋_GB2312" w:eastAsia="仿宋_GB2312" w:hAnsi="仿宋_GB2312" w:cs="仿宋_GB2312" w:hint="eastAsia"/>
          <w:color w:val="000000"/>
          <w:kern w:val="0"/>
          <w:sz w:val="32"/>
          <w:szCs w:val="32"/>
          <w:lang/>
        </w:rPr>
        <w:t>（二）国家、省、市下达的科技创新指标任务。</w:t>
      </w:r>
    </w:p>
    <w:p w:rsidR="000C356F" w:rsidRDefault="002F6285">
      <w:pPr>
        <w:pStyle w:val="2"/>
        <w:spacing w:after="0" w:line="360" w:lineRule="auto"/>
        <w:ind w:leftChars="0" w:left="0" w:firstLineChars="0" w:firstLine="640"/>
        <w:rPr>
          <w:rFonts w:ascii="仿宋_GB2312" w:eastAsia="仿宋_GB2312" w:hAnsi="仿宋_GB2312" w:cs="仿宋_GB2312"/>
          <w:color w:val="000000"/>
          <w:kern w:val="0"/>
          <w:sz w:val="32"/>
          <w:szCs w:val="32"/>
          <w:lang/>
        </w:rPr>
      </w:pPr>
      <w:r>
        <w:rPr>
          <w:rFonts w:ascii="黑体" w:eastAsia="黑体" w:hAnsi="黑体" w:cs="黑体" w:hint="eastAsia"/>
          <w:color w:val="000000"/>
          <w:kern w:val="0"/>
          <w:sz w:val="32"/>
          <w:szCs w:val="32"/>
          <w:lang/>
        </w:rPr>
        <w:t>三、项目预算</w:t>
      </w:r>
    </w:p>
    <w:p w:rsidR="000C356F" w:rsidRDefault="002F6285">
      <w:pPr>
        <w:pStyle w:val="2"/>
        <w:spacing w:after="0" w:line="360" w:lineRule="auto"/>
        <w:ind w:leftChars="0" w:left="0" w:firstLineChars="0" w:firstLine="640"/>
        <w:rPr>
          <w:rFonts w:ascii="仿宋_GB2312" w:eastAsia="仿宋_GB2312" w:hAnsi="仿宋_GB2312" w:cs="仿宋_GB2312"/>
          <w:color w:val="000000"/>
          <w:kern w:val="0"/>
          <w:sz w:val="32"/>
          <w:szCs w:val="32"/>
          <w:lang/>
        </w:rPr>
      </w:pPr>
      <w:r>
        <w:rPr>
          <w:rFonts w:ascii="仿宋_GB2312" w:eastAsia="仿宋_GB2312" w:hAnsi="仿宋_GB2312" w:cs="仿宋_GB2312"/>
          <w:color w:val="000000"/>
          <w:kern w:val="0"/>
          <w:sz w:val="32"/>
          <w:szCs w:val="32"/>
          <w:lang/>
        </w:rPr>
        <w:t>项目预算</w:t>
      </w:r>
      <w:r>
        <w:rPr>
          <w:rFonts w:ascii="仿宋_GB2312" w:eastAsia="仿宋_GB2312" w:hAnsi="仿宋_GB2312" w:cs="仿宋_GB2312" w:hint="eastAsia"/>
          <w:color w:val="000000"/>
          <w:kern w:val="0"/>
          <w:sz w:val="32"/>
          <w:szCs w:val="32"/>
          <w:lang/>
        </w:rPr>
        <w:t>每年</w:t>
      </w:r>
      <w:r>
        <w:rPr>
          <w:rFonts w:ascii="仿宋_GB2312" w:eastAsia="仿宋_GB2312" w:hAnsi="仿宋_GB2312" w:cs="仿宋_GB2312"/>
          <w:color w:val="000000"/>
          <w:kern w:val="0"/>
          <w:sz w:val="32"/>
          <w:szCs w:val="32"/>
          <w:lang/>
        </w:rPr>
        <w:t>不超过</w:t>
      </w:r>
      <w:r>
        <w:rPr>
          <w:rFonts w:ascii="仿宋_GB2312" w:eastAsia="仿宋_GB2312" w:hAnsi="仿宋_GB2312" w:cs="仿宋_GB2312" w:hint="eastAsia"/>
          <w:color w:val="000000"/>
          <w:kern w:val="0"/>
          <w:sz w:val="32"/>
          <w:szCs w:val="32"/>
          <w:lang/>
        </w:rPr>
        <w:t>5</w:t>
      </w:r>
      <w:r>
        <w:rPr>
          <w:rFonts w:ascii="仿宋_GB2312" w:eastAsia="仿宋_GB2312" w:hAnsi="仿宋_GB2312" w:cs="仿宋_GB2312"/>
          <w:color w:val="000000"/>
          <w:kern w:val="0"/>
          <w:sz w:val="32"/>
          <w:szCs w:val="32"/>
          <w:lang/>
        </w:rPr>
        <w:t>万元。</w:t>
      </w:r>
    </w:p>
    <w:p w:rsidR="000C356F" w:rsidRDefault="002F6285">
      <w:pPr>
        <w:pStyle w:val="a4"/>
        <w:widowControl/>
        <w:spacing w:beforeAutospacing="0" w:afterAutospacing="0"/>
        <w:ind w:firstLine="640"/>
      </w:pPr>
      <w:r>
        <w:rPr>
          <w:rFonts w:ascii="黑体" w:eastAsia="黑体" w:hAnsi="宋体" w:cs="黑体"/>
          <w:color w:val="000000"/>
          <w:sz w:val="32"/>
          <w:szCs w:val="32"/>
        </w:rPr>
        <w:t>四、参选资格要求</w:t>
      </w:r>
    </w:p>
    <w:p w:rsidR="000C356F" w:rsidRDefault="002F6285">
      <w:pPr>
        <w:pStyle w:val="a4"/>
        <w:widowControl/>
        <w:spacing w:beforeAutospacing="0" w:afterAutospacing="0"/>
        <w:ind w:firstLine="640"/>
      </w:pPr>
      <w:r>
        <w:rPr>
          <w:rFonts w:ascii="仿宋_GB2312" w:eastAsia="仿宋_GB2312" w:cs="仿宋_GB2312"/>
          <w:color w:val="000000"/>
          <w:sz w:val="32"/>
          <w:szCs w:val="32"/>
        </w:rPr>
        <w:t>（一）具有独立承担民事责任的能力；</w:t>
      </w:r>
    </w:p>
    <w:p w:rsidR="000C356F" w:rsidRDefault="002F6285">
      <w:pPr>
        <w:pStyle w:val="a4"/>
        <w:widowControl/>
        <w:spacing w:beforeAutospacing="0" w:afterAutospacing="0"/>
        <w:ind w:firstLine="640"/>
      </w:pPr>
      <w:r>
        <w:rPr>
          <w:rFonts w:ascii="仿宋_GB2312" w:eastAsia="仿宋_GB2312" w:cs="仿宋_GB2312" w:hint="eastAsia"/>
          <w:color w:val="000000"/>
          <w:sz w:val="32"/>
          <w:szCs w:val="32"/>
        </w:rPr>
        <w:t>（二）具有良好的商业信誉和健全的财务会计制度；</w:t>
      </w:r>
    </w:p>
    <w:p w:rsidR="000C356F" w:rsidRDefault="002F6285">
      <w:pPr>
        <w:pStyle w:val="a4"/>
        <w:widowControl/>
        <w:spacing w:beforeAutospacing="0" w:afterAutospacing="0"/>
        <w:ind w:firstLine="640"/>
      </w:pPr>
      <w:r>
        <w:rPr>
          <w:rFonts w:ascii="仿宋_GB2312" w:eastAsia="仿宋_GB2312" w:cs="仿宋_GB2312" w:hint="eastAsia"/>
          <w:color w:val="000000"/>
          <w:sz w:val="32"/>
          <w:szCs w:val="32"/>
        </w:rPr>
        <w:t>（三）具有履行合同所必需的设备和专业技术能力；</w:t>
      </w:r>
    </w:p>
    <w:p w:rsidR="000C356F" w:rsidRDefault="002F6285">
      <w:pPr>
        <w:pStyle w:val="a4"/>
        <w:widowControl/>
        <w:spacing w:beforeAutospacing="0" w:afterAutospacing="0"/>
        <w:ind w:firstLine="640"/>
      </w:pPr>
      <w:r>
        <w:rPr>
          <w:rFonts w:ascii="仿宋_GB2312" w:eastAsia="仿宋_GB2312" w:cs="仿宋_GB2312" w:hint="eastAsia"/>
          <w:color w:val="000000"/>
          <w:sz w:val="32"/>
          <w:szCs w:val="32"/>
        </w:rPr>
        <w:t>（四）有依法缴纳税收和社会保障资金的良好记录；</w:t>
      </w:r>
    </w:p>
    <w:p w:rsidR="000C356F" w:rsidRDefault="002F6285">
      <w:pPr>
        <w:pStyle w:val="a4"/>
        <w:widowControl/>
        <w:spacing w:beforeAutospacing="0" w:afterAutospacing="0"/>
        <w:ind w:firstLine="640"/>
      </w:pPr>
      <w:r>
        <w:rPr>
          <w:rFonts w:ascii="仿宋_GB2312" w:eastAsia="仿宋_GB2312" w:cs="仿宋_GB2312" w:hint="eastAsia"/>
          <w:color w:val="000000"/>
          <w:sz w:val="32"/>
          <w:szCs w:val="32"/>
        </w:rPr>
        <w:t>（五）法律、行政法规规定的其他条件；</w:t>
      </w:r>
    </w:p>
    <w:p w:rsidR="000C356F" w:rsidRDefault="002F6285">
      <w:pPr>
        <w:pStyle w:val="a4"/>
        <w:widowControl/>
        <w:spacing w:beforeAutospacing="0" w:afterAutospacing="0"/>
        <w:ind w:firstLineChars="200" w:firstLine="640"/>
      </w:pPr>
      <w:r>
        <w:rPr>
          <w:rFonts w:ascii="黑体" w:eastAsia="黑体" w:hAnsi="宋体" w:cs="黑体" w:hint="eastAsia"/>
          <w:color w:val="000000"/>
          <w:sz w:val="32"/>
          <w:szCs w:val="32"/>
        </w:rPr>
        <w:t>五、报名时间及要求</w:t>
      </w:r>
    </w:p>
    <w:p w:rsidR="000C356F" w:rsidRDefault="002F6285">
      <w:pPr>
        <w:pStyle w:val="a4"/>
        <w:widowControl/>
        <w:spacing w:beforeAutospacing="0" w:afterAutospacing="0"/>
        <w:ind w:firstLine="640"/>
      </w:pPr>
      <w:r>
        <w:rPr>
          <w:rFonts w:ascii="仿宋_GB2312" w:eastAsia="仿宋_GB2312" w:cs="仿宋_GB2312" w:hint="eastAsia"/>
          <w:color w:val="000000"/>
          <w:sz w:val="32"/>
          <w:szCs w:val="32"/>
        </w:rPr>
        <w:lastRenderedPageBreak/>
        <w:t>（一）报名时间：自</w:t>
      </w:r>
      <w:r>
        <w:rPr>
          <w:rFonts w:ascii="仿宋_GB2312" w:eastAsia="仿宋_GB2312" w:cs="仿宋_GB2312" w:hint="eastAsia"/>
          <w:color w:val="000000"/>
          <w:sz w:val="32"/>
          <w:szCs w:val="32"/>
        </w:rPr>
        <w:t>202</w:t>
      </w:r>
      <w:r>
        <w:rPr>
          <w:rFonts w:ascii="仿宋_GB2312" w:eastAsia="仿宋_GB2312" w:cs="仿宋_GB2312" w:hint="eastAsia"/>
          <w:color w:val="000000"/>
          <w:sz w:val="32"/>
          <w:szCs w:val="32"/>
        </w:rPr>
        <w:t>3</w:t>
      </w:r>
      <w:r>
        <w:rPr>
          <w:rFonts w:ascii="仿宋_GB2312" w:eastAsia="仿宋_GB2312" w:cs="仿宋_GB2312" w:hint="eastAsia"/>
          <w:color w:val="000000"/>
          <w:sz w:val="32"/>
          <w:szCs w:val="32"/>
        </w:rPr>
        <w:t>年</w:t>
      </w:r>
      <w:r>
        <w:rPr>
          <w:rFonts w:ascii="仿宋_GB2312" w:eastAsia="仿宋_GB2312" w:cs="仿宋_GB2312" w:hint="eastAsia"/>
          <w:color w:val="000000"/>
          <w:sz w:val="32"/>
          <w:szCs w:val="32"/>
        </w:rPr>
        <w:t>7</w:t>
      </w:r>
      <w:r>
        <w:rPr>
          <w:rFonts w:ascii="仿宋_GB2312" w:eastAsia="仿宋_GB2312" w:cs="仿宋_GB2312" w:hint="eastAsia"/>
          <w:color w:val="000000"/>
          <w:sz w:val="32"/>
          <w:szCs w:val="32"/>
        </w:rPr>
        <w:t>月</w:t>
      </w:r>
      <w:r>
        <w:rPr>
          <w:rFonts w:ascii="仿宋_GB2312" w:eastAsia="仿宋_GB2312" w:cs="仿宋_GB2312" w:hint="eastAsia"/>
          <w:color w:val="000000"/>
          <w:sz w:val="32"/>
          <w:szCs w:val="32"/>
        </w:rPr>
        <w:t>1</w:t>
      </w:r>
      <w:r>
        <w:rPr>
          <w:rFonts w:ascii="仿宋_GB2312" w:eastAsia="仿宋_GB2312" w:cs="仿宋_GB2312" w:hint="eastAsia"/>
          <w:color w:val="000000"/>
          <w:sz w:val="32"/>
          <w:szCs w:val="32"/>
        </w:rPr>
        <w:t>0</w:t>
      </w:r>
      <w:r>
        <w:rPr>
          <w:rFonts w:ascii="仿宋_GB2312" w:eastAsia="仿宋_GB2312" w:cs="仿宋_GB2312" w:hint="eastAsia"/>
          <w:color w:val="000000"/>
          <w:sz w:val="32"/>
          <w:szCs w:val="32"/>
        </w:rPr>
        <w:t>日—</w:t>
      </w:r>
      <w:r>
        <w:rPr>
          <w:rFonts w:ascii="仿宋_GB2312" w:eastAsia="仿宋_GB2312" w:cs="仿宋_GB2312" w:hint="eastAsia"/>
          <w:color w:val="000000"/>
          <w:sz w:val="32"/>
          <w:szCs w:val="32"/>
        </w:rPr>
        <w:t>7</w:t>
      </w:r>
      <w:r>
        <w:rPr>
          <w:rFonts w:ascii="仿宋_GB2312" w:eastAsia="仿宋_GB2312" w:cs="仿宋_GB2312" w:hint="eastAsia"/>
          <w:color w:val="000000"/>
          <w:sz w:val="32"/>
          <w:szCs w:val="32"/>
        </w:rPr>
        <w:t>月</w:t>
      </w:r>
      <w:r>
        <w:rPr>
          <w:rFonts w:ascii="仿宋_GB2312" w:eastAsia="仿宋_GB2312" w:cs="仿宋_GB2312" w:hint="eastAsia"/>
          <w:color w:val="000000"/>
          <w:sz w:val="32"/>
          <w:szCs w:val="32"/>
        </w:rPr>
        <w:t>1</w:t>
      </w:r>
      <w:r>
        <w:rPr>
          <w:rFonts w:ascii="仿宋_GB2312" w:eastAsia="仿宋_GB2312" w:cs="仿宋_GB2312" w:hint="eastAsia"/>
          <w:color w:val="000000"/>
          <w:sz w:val="32"/>
          <w:szCs w:val="32"/>
        </w:rPr>
        <w:t>2</w:t>
      </w:r>
      <w:r>
        <w:rPr>
          <w:rFonts w:ascii="仿宋_GB2312" w:eastAsia="仿宋_GB2312" w:cs="仿宋_GB2312" w:hint="eastAsia"/>
          <w:color w:val="000000"/>
          <w:sz w:val="32"/>
          <w:szCs w:val="32"/>
        </w:rPr>
        <w:t>日，上午</w:t>
      </w:r>
      <w:r>
        <w:rPr>
          <w:rFonts w:ascii="仿宋_GB2312" w:eastAsia="仿宋_GB2312" w:cs="仿宋_GB2312" w:hint="eastAsia"/>
          <w:color w:val="000000"/>
          <w:sz w:val="32"/>
          <w:szCs w:val="32"/>
        </w:rPr>
        <w:t>9:00-11:30</w:t>
      </w:r>
      <w:r>
        <w:rPr>
          <w:rFonts w:ascii="仿宋_GB2312" w:eastAsia="仿宋_GB2312" w:cs="仿宋_GB2312" w:hint="eastAsia"/>
          <w:color w:val="000000"/>
          <w:sz w:val="32"/>
          <w:szCs w:val="32"/>
        </w:rPr>
        <w:t>、下午</w:t>
      </w:r>
      <w:r>
        <w:rPr>
          <w:rFonts w:ascii="仿宋_GB2312" w:eastAsia="仿宋_GB2312" w:cs="仿宋_GB2312" w:hint="eastAsia"/>
          <w:color w:val="000000"/>
          <w:sz w:val="32"/>
          <w:szCs w:val="32"/>
        </w:rPr>
        <w:t>14:30-17:30</w:t>
      </w:r>
      <w:r>
        <w:rPr>
          <w:rFonts w:ascii="仿宋_GB2312" w:eastAsia="仿宋_GB2312" w:cs="仿宋_GB2312" w:hint="eastAsia"/>
          <w:color w:val="000000"/>
          <w:sz w:val="32"/>
          <w:szCs w:val="32"/>
        </w:rPr>
        <w:t>（节假日除外）。</w:t>
      </w:r>
    </w:p>
    <w:p w:rsidR="000C356F" w:rsidRDefault="002F6285">
      <w:pPr>
        <w:pStyle w:val="a4"/>
        <w:widowControl/>
        <w:spacing w:beforeAutospacing="0" w:afterAutospacing="0"/>
        <w:ind w:firstLine="640"/>
      </w:pPr>
      <w:r>
        <w:rPr>
          <w:rFonts w:ascii="仿宋_GB2312" w:eastAsia="仿宋_GB2312" w:cs="仿宋_GB2312" w:hint="eastAsia"/>
          <w:color w:val="000000"/>
          <w:sz w:val="32"/>
          <w:szCs w:val="32"/>
        </w:rPr>
        <w:t>（二）报名所需资料：单位法人委托书、身份证复印件。</w:t>
      </w:r>
    </w:p>
    <w:p w:rsidR="000C356F" w:rsidRDefault="002F6285">
      <w:pPr>
        <w:pStyle w:val="a4"/>
        <w:widowControl/>
        <w:spacing w:beforeAutospacing="0" w:afterAutospacing="0"/>
        <w:ind w:firstLine="640"/>
      </w:pPr>
      <w:r>
        <w:rPr>
          <w:rFonts w:ascii="仿宋_GB2312" w:eastAsia="仿宋_GB2312" w:cs="仿宋_GB2312" w:hint="eastAsia"/>
          <w:color w:val="000000"/>
          <w:sz w:val="32"/>
          <w:szCs w:val="32"/>
        </w:rPr>
        <w:t>（三）报名地点：寻甸县科学技术和工业信息化局办公室。逾期送达的或者未送达指定地点的报价文书，不予受理。</w:t>
      </w:r>
    </w:p>
    <w:p w:rsidR="000C356F" w:rsidRDefault="002F6285">
      <w:pPr>
        <w:pStyle w:val="a4"/>
        <w:widowControl/>
        <w:spacing w:beforeAutospacing="0" w:afterAutospacing="0"/>
        <w:ind w:firstLine="640"/>
      </w:pPr>
      <w:r>
        <w:rPr>
          <w:rFonts w:ascii="黑体" w:eastAsia="黑体" w:hAnsi="宋体" w:cs="黑体" w:hint="eastAsia"/>
          <w:color w:val="000000"/>
          <w:sz w:val="32"/>
          <w:szCs w:val="32"/>
        </w:rPr>
        <w:t>六、报价文书要求</w:t>
      </w:r>
    </w:p>
    <w:p w:rsidR="000C356F" w:rsidRDefault="002F6285">
      <w:pPr>
        <w:pStyle w:val="a4"/>
        <w:widowControl/>
        <w:spacing w:beforeAutospacing="0" w:afterAutospacing="0"/>
        <w:ind w:firstLine="640"/>
      </w:pPr>
      <w:r>
        <w:rPr>
          <w:rFonts w:ascii="仿宋_GB2312" w:eastAsia="仿宋_GB2312" w:cs="仿宋_GB2312" w:hint="eastAsia"/>
          <w:color w:val="000000"/>
          <w:sz w:val="32"/>
          <w:szCs w:val="32"/>
        </w:rPr>
        <w:t>（一）单位营业执照副本复印件</w:t>
      </w:r>
      <w:r>
        <w:rPr>
          <w:rFonts w:ascii="仿宋_GB2312" w:eastAsia="仿宋_GB2312" w:cs="仿宋_GB2312" w:hint="eastAsia"/>
          <w:color w:val="000000"/>
          <w:sz w:val="32"/>
          <w:szCs w:val="32"/>
        </w:rPr>
        <w:t>(</w:t>
      </w:r>
      <w:r>
        <w:rPr>
          <w:rFonts w:ascii="仿宋_GB2312" w:eastAsia="仿宋_GB2312" w:cs="仿宋_GB2312" w:hint="eastAsia"/>
          <w:color w:val="000000"/>
          <w:sz w:val="32"/>
          <w:szCs w:val="32"/>
        </w:rPr>
        <w:t>一份，加盖单位公章</w:t>
      </w:r>
      <w:r>
        <w:rPr>
          <w:rFonts w:ascii="仿宋_GB2312" w:eastAsia="仿宋_GB2312" w:cs="仿宋_GB2312" w:hint="eastAsia"/>
          <w:color w:val="000000"/>
          <w:sz w:val="32"/>
          <w:szCs w:val="32"/>
        </w:rPr>
        <w:t>)</w:t>
      </w:r>
      <w:r>
        <w:rPr>
          <w:rFonts w:ascii="仿宋_GB2312" w:eastAsia="仿宋_GB2312" w:cs="仿宋_GB2312" w:hint="eastAsia"/>
          <w:color w:val="000000"/>
          <w:sz w:val="32"/>
          <w:szCs w:val="32"/>
        </w:rPr>
        <w:t>；</w:t>
      </w:r>
    </w:p>
    <w:p w:rsidR="000C356F" w:rsidRDefault="002F6285">
      <w:pPr>
        <w:pStyle w:val="a4"/>
        <w:widowControl/>
        <w:spacing w:beforeAutospacing="0" w:afterAutospacing="0"/>
        <w:ind w:firstLine="640"/>
      </w:pPr>
      <w:r>
        <w:rPr>
          <w:rFonts w:ascii="仿宋_GB2312" w:eastAsia="仿宋_GB2312" w:cs="仿宋_GB2312" w:hint="eastAsia"/>
          <w:color w:val="000000"/>
          <w:sz w:val="32"/>
          <w:szCs w:val="32"/>
        </w:rPr>
        <w:t>（二）单位法定代表人委托授权书（加盖单位公章、双方签字）、身份证复印件及委托代理人身份证复印件（一份）；</w:t>
      </w:r>
    </w:p>
    <w:p w:rsidR="000C356F" w:rsidRDefault="002F6285">
      <w:pPr>
        <w:pStyle w:val="a4"/>
        <w:widowControl/>
        <w:spacing w:beforeAutospacing="0" w:afterAutospacing="0"/>
        <w:ind w:firstLine="640"/>
      </w:pPr>
      <w:r>
        <w:rPr>
          <w:rFonts w:ascii="仿宋_GB2312" w:eastAsia="仿宋_GB2312" w:cs="仿宋_GB2312" w:hint="eastAsia"/>
          <w:color w:val="000000"/>
          <w:sz w:val="32"/>
          <w:szCs w:val="32"/>
        </w:rPr>
        <w:t>（三）报价书（一式五份，用文件袋密封好并在封口处加盖单位印章，格式见附件</w:t>
      </w:r>
      <w:r>
        <w:rPr>
          <w:rFonts w:ascii="仿宋_GB2312" w:eastAsia="仿宋_GB2312" w:cs="仿宋_GB2312" w:hint="eastAsia"/>
          <w:color w:val="000000"/>
          <w:sz w:val="32"/>
          <w:szCs w:val="32"/>
        </w:rPr>
        <w:t>1</w:t>
      </w:r>
      <w:r>
        <w:rPr>
          <w:rFonts w:ascii="仿宋_GB2312" w:eastAsia="仿宋_GB2312" w:cs="仿宋_GB2312" w:hint="eastAsia"/>
          <w:color w:val="000000"/>
          <w:sz w:val="32"/>
          <w:szCs w:val="32"/>
        </w:rPr>
        <w:t>）；</w:t>
      </w:r>
    </w:p>
    <w:p w:rsidR="000C356F" w:rsidRDefault="002F6285">
      <w:pPr>
        <w:pStyle w:val="a4"/>
        <w:widowControl/>
        <w:spacing w:beforeAutospacing="0" w:afterAutospacing="0"/>
        <w:ind w:firstLine="640"/>
      </w:pPr>
      <w:r>
        <w:rPr>
          <w:rFonts w:ascii="黑体" w:eastAsia="黑体" w:hAnsi="宋体" w:cs="黑体" w:hint="eastAsia"/>
          <w:color w:val="000000"/>
          <w:sz w:val="32"/>
          <w:szCs w:val="32"/>
        </w:rPr>
        <w:t>七、组织比选</w:t>
      </w:r>
    </w:p>
    <w:p w:rsidR="000C356F" w:rsidRDefault="002F6285">
      <w:pPr>
        <w:pStyle w:val="a4"/>
        <w:widowControl/>
        <w:spacing w:beforeAutospacing="0" w:afterAutospacing="0"/>
        <w:ind w:firstLine="640"/>
      </w:pPr>
      <w:r>
        <w:rPr>
          <w:rFonts w:ascii="仿宋_GB2312" w:eastAsia="仿宋_GB2312" w:cs="仿宋_GB2312" w:hint="eastAsia"/>
          <w:color w:val="000000"/>
          <w:sz w:val="32"/>
          <w:szCs w:val="32"/>
        </w:rPr>
        <w:t>我局组建比选小组，根据参选单位报价，在满足同等条件下，按照低价中标原则确定中选单位。项目比选时间：</w:t>
      </w:r>
      <w:r>
        <w:rPr>
          <w:rFonts w:ascii="仿宋_GB2312" w:eastAsia="仿宋_GB2312" w:cs="仿宋_GB2312" w:hint="eastAsia"/>
          <w:color w:val="000000"/>
          <w:sz w:val="32"/>
          <w:szCs w:val="32"/>
        </w:rPr>
        <w:t>202</w:t>
      </w:r>
      <w:r>
        <w:rPr>
          <w:rFonts w:ascii="仿宋_GB2312" w:eastAsia="仿宋_GB2312" w:cs="仿宋_GB2312" w:hint="eastAsia"/>
          <w:color w:val="000000"/>
          <w:sz w:val="32"/>
          <w:szCs w:val="32"/>
        </w:rPr>
        <w:t>3</w:t>
      </w:r>
      <w:r>
        <w:rPr>
          <w:rFonts w:ascii="仿宋_GB2312" w:eastAsia="仿宋_GB2312" w:cs="仿宋_GB2312" w:hint="eastAsia"/>
          <w:color w:val="000000"/>
          <w:sz w:val="32"/>
          <w:szCs w:val="32"/>
        </w:rPr>
        <w:t>年</w:t>
      </w:r>
      <w:r>
        <w:rPr>
          <w:rFonts w:ascii="仿宋_GB2312" w:eastAsia="仿宋_GB2312" w:cs="仿宋_GB2312" w:hint="eastAsia"/>
          <w:color w:val="000000"/>
          <w:sz w:val="32"/>
          <w:szCs w:val="32"/>
        </w:rPr>
        <w:t>7</w:t>
      </w:r>
      <w:r>
        <w:rPr>
          <w:rFonts w:ascii="仿宋_GB2312" w:eastAsia="仿宋_GB2312" w:cs="仿宋_GB2312" w:hint="eastAsia"/>
          <w:color w:val="000000"/>
          <w:sz w:val="32"/>
          <w:szCs w:val="32"/>
        </w:rPr>
        <w:t>月</w:t>
      </w:r>
      <w:r>
        <w:rPr>
          <w:rFonts w:ascii="仿宋_GB2312" w:eastAsia="仿宋_GB2312" w:cs="仿宋_GB2312" w:hint="eastAsia"/>
          <w:color w:val="000000"/>
          <w:sz w:val="32"/>
          <w:szCs w:val="32"/>
        </w:rPr>
        <w:t>13</w:t>
      </w:r>
      <w:r>
        <w:rPr>
          <w:rFonts w:ascii="仿宋_GB2312" w:eastAsia="仿宋_GB2312" w:cs="仿宋_GB2312" w:hint="eastAsia"/>
          <w:color w:val="000000"/>
          <w:sz w:val="32"/>
          <w:szCs w:val="32"/>
        </w:rPr>
        <w:t>日上午</w:t>
      </w:r>
      <w:r>
        <w:rPr>
          <w:rFonts w:ascii="仿宋_GB2312" w:eastAsia="仿宋_GB2312" w:cs="仿宋_GB2312" w:hint="eastAsia"/>
          <w:color w:val="000000"/>
          <w:sz w:val="32"/>
          <w:szCs w:val="32"/>
        </w:rPr>
        <w:t>10:00</w:t>
      </w:r>
      <w:r>
        <w:rPr>
          <w:rFonts w:ascii="仿宋_GB2312" w:eastAsia="仿宋_GB2312" w:cs="仿宋_GB2312" w:hint="eastAsia"/>
          <w:color w:val="000000"/>
          <w:sz w:val="32"/>
          <w:szCs w:val="32"/>
        </w:rPr>
        <w:t>。比选地点：寻甸县科学技术和工业信息化局会议室。</w:t>
      </w:r>
    </w:p>
    <w:p w:rsidR="000C356F" w:rsidRDefault="002F6285">
      <w:pPr>
        <w:pStyle w:val="a4"/>
        <w:widowControl/>
        <w:spacing w:beforeAutospacing="0" w:afterAutospacing="0"/>
        <w:ind w:firstLine="640"/>
      </w:pPr>
      <w:r>
        <w:rPr>
          <w:rFonts w:ascii="仿宋_GB2312" w:eastAsia="仿宋_GB2312" w:cs="仿宋_GB2312" w:hint="eastAsia"/>
          <w:color w:val="000000"/>
          <w:sz w:val="32"/>
          <w:szCs w:val="32"/>
        </w:rPr>
        <w:t>联系人：李老师</w:t>
      </w:r>
    </w:p>
    <w:p w:rsidR="000C356F" w:rsidRDefault="002F6285">
      <w:pPr>
        <w:pStyle w:val="a4"/>
        <w:widowControl/>
        <w:spacing w:beforeAutospacing="0" w:afterAutospacing="0"/>
        <w:ind w:firstLine="640"/>
      </w:pPr>
      <w:r>
        <w:rPr>
          <w:rFonts w:ascii="仿宋_GB2312" w:eastAsia="仿宋_GB2312" w:cs="仿宋_GB2312" w:hint="eastAsia"/>
          <w:color w:val="000000"/>
          <w:sz w:val="32"/>
          <w:szCs w:val="32"/>
        </w:rPr>
        <w:t>电 话：</w:t>
      </w:r>
      <w:r>
        <w:rPr>
          <w:rFonts w:ascii="仿宋_GB2312" w:eastAsia="仿宋_GB2312" w:cs="仿宋_GB2312" w:hint="eastAsia"/>
          <w:color w:val="000000"/>
          <w:sz w:val="32"/>
          <w:szCs w:val="32"/>
        </w:rPr>
        <w:t>0871-62662529</w:t>
      </w:r>
    </w:p>
    <w:p w:rsidR="000C356F" w:rsidRDefault="002F6285">
      <w:pPr>
        <w:pStyle w:val="a4"/>
        <w:widowControl/>
        <w:spacing w:beforeAutospacing="0" w:afterAutospacing="0"/>
        <w:ind w:firstLine="640"/>
      </w:pPr>
      <w:r>
        <w:rPr>
          <w:rFonts w:ascii="仿宋_GB2312" w:eastAsia="仿宋_GB2312" w:cs="仿宋_GB2312" w:hint="eastAsia"/>
          <w:noProof/>
          <w:color w:val="000000"/>
          <w:sz w:val="32"/>
          <w:szCs w:val="32"/>
        </w:rPr>
        <w:pict>
          <v:shapetype id="_x0000_t201" coordsize="21600,21600" o:spt="201" path="m,l,21600r21600,l21600,xe">
            <v:stroke joinstyle="miter"/>
            <v:path shadowok="f" o:extrusionok="f" strokeok="f" fillok="f" o:connecttype="rect"/>
            <o:lock v:ext="edit" shapetype="t"/>
          </v:shapetype>
          <v:shape id="_x0000_s1026" type="#_x0000_t201" style="position:absolute;left:0;text-align:left;margin-left:198.2pt;margin-top:15.45pt;width:128pt;height:128pt;z-index:251658240;mso-position-horizontal-relative:text;mso-position-vertical-relative:text" stroked="f">
            <v:imagedata r:id="rId7" o:title=""/>
          </v:shape>
          <w:control r:id="rId8" w:name="Cbcsign1" w:shapeid="_x0000_s1026"/>
        </w:pict>
      </w:r>
      <w:r>
        <w:rPr>
          <w:rFonts w:ascii="仿宋_GB2312" w:eastAsia="仿宋_GB2312" w:cs="仿宋_GB2312" w:hint="eastAsia"/>
          <w:color w:val="000000"/>
          <w:sz w:val="32"/>
          <w:szCs w:val="32"/>
        </w:rPr>
        <w:t>地 址：寻甸县仁德街道奥</w:t>
      </w:r>
      <w:r>
        <w:rPr>
          <w:rFonts w:ascii="仿宋_GB2312" w:eastAsia="仿宋_GB2312" w:cs="仿宋_GB2312" w:hint="eastAsia"/>
          <w:color w:val="000000"/>
          <w:sz w:val="32"/>
          <w:szCs w:val="32"/>
        </w:rPr>
        <w:t>城新天地</w:t>
      </w:r>
      <w:r>
        <w:rPr>
          <w:rFonts w:ascii="仿宋_GB2312" w:eastAsia="仿宋_GB2312" w:cs="仿宋_GB2312" w:hint="eastAsia"/>
          <w:color w:val="000000"/>
          <w:sz w:val="32"/>
          <w:szCs w:val="32"/>
        </w:rPr>
        <w:t>A</w:t>
      </w:r>
      <w:r>
        <w:rPr>
          <w:rFonts w:ascii="仿宋_GB2312" w:eastAsia="仿宋_GB2312" w:cs="仿宋_GB2312" w:hint="eastAsia"/>
          <w:color w:val="000000"/>
          <w:sz w:val="32"/>
          <w:szCs w:val="32"/>
        </w:rPr>
        <w:t>区三楼</w:t>
      </w:r>
    </w:p>
    <w:p w:rsidR="000C356F" w:rsidRDefault="002F6285">
      <w:pPr>
        <w:pStyle w:val="a4"/>
        <w:widowControl/>
        <w:spacing w:beforeAutospacing="0" w:afterAutospacing="0"/>
        <w:ind w:firstLine="640"/>
      </w:pPr>
      <w:r>
        <w:rPr>
          <w:rFonts w:ascii="仿宋_GB2312" w:eastAsia="仿宋_GB2312" w:cs="仿宋_GB2312" w:hint="eastAsia"/>
          <w:color w:val="000000"/>
          <w:sz w:val="32"/>
          <w:szCs w:val="32"/>
        </w:rPr>
        <w:t>邮 编：</w:t>
      </w:r>
      <w:r>
        <w:rPr>
          <w:rFonts w:ascii="仿宋_GB2312" w:eastAsia="仿宋_GB2312" w:cs="仿宋_GB2312" w:hint="eastAsia"/>
          <w:color w:val="000000"/>
          <w:sz w:val="32"/>
          <w:szCs w:val="32"/>
        </w:rPr>
        <w:t>655200</w:t>
      </w:r>
    </w:p>
    <w:p w:rsidR="000C356F" w:rsidRDefault="002F6285">
      <w:pPr>
        <w:pStyle w:val="a4"/>
        <w:widowControl/>
        <w:spacing w:beforeAutospacing="0" w:afterAutospacing="0"/>
        <w:ind w:firstLineChars="400" w:firstLine="1280"/>
      </w:pPr>
      <w:r>
        <w:rPr>
          <w:rFonts w:ascii="仿宋_GB2312" w:eastAsia="仿宋_GB2312" w:cs="仿宋_GB2312" w:hint="eastAsia"/>
          <w:color w:val="000000"/>
          <w:sz w:val="32"/>
          <w:szCs w:val="32"/>
        </w:rPr>
        <w:t>寻甸</w:t>
      </w:r>
      <w:r>
        <w:rPr>
          <w:rFonts w:ascii="仿宋_GB2312" w:eastAsia="仿宋_GB2312" w:cs="仿宋_GB2312" w:hint="eastAsia"/>
          <w:color w:val="000000"/>
          <w:sz w:val="32"/>
          <w:szCs w:val="32"/>
        </w:rPr>
        <w:t>回族彝族自治县</w:t>
      </w:r>
      <w:r>
        <w:rPr>
          <w:rFonts w:ascii="仿宋_GB2312" w:eastAsia="仿宋_GB2312" w:cs="仿宋_GB2312" w:hint="eastAsia"/>
          <w:color w:val="000000"/>
          <w:sz w:val="32"/>
          <w:szCs w:val="32"/>
        </w:rPr>
        <w:t>县科学技术和工业信息化局</w:t>
      </w:r>
    </w:p>
    <w:p w:rsidR="000C356F" w:rsidRDefault="002F6285">
      <w:pPr>
        <w:pStyle w:val="a4"/>
        <w:widowControl/>
        <w:spacing w:beforeAutospacing="0" w:afterAutospacing="0"/>
        <w:ind w:firstLine="4160"/>
      </w:pPr>
      <w:r>
        <w:rPr>
          <w:rFonts w:ascii="仿宋_GB2312" w:eastAsia="仿宋_GB2312" w:cs="仿宋_GB2312" w:hint="eastAsia"/>
          <w:color w:val="000000"/>
          <w:sz w:val="32"/>
          <w:szCs w:val="32"/>
        </w:rPr>
        <w:t>202</w:t>
      </w:r>
      <w:r>
        <w:rPr>
          <w:rFonts w:ascii="仿宋_GB2312" w:eastAsia="仿宋_GB2312" w:cs="仿宋_GB2312" w:hint="eastAsia"/>
          <w:color w:val="000000"/>
          <w:sz w:val="32"/>
          <w:szCs w:val="32"/>
        </w:rPr>
        <w:t>3</w:t>
      </w:r>
      <w:r>
        <w:rPr>
          <w:rFonts w:ascii="仿宋_GB2312" w:eastAsia="仿宋_GB2312" w:cs="仿宋_GB2312" w:hint="eastAsia"/>
          <w:color w:val="000000"/>
          <w:sz w:val="32"/>
          <w:szCs w:val="32"/>
        </w:rPr>
        <w:t>年</w:t>
      </w:r>
      <w:r>
        <w:rPr>
          <w:rFonts w:ascii="仿宋_GB2312" w:eastAsia="仿宋_GB2312" w:cs="仿宋_GB2312" w:hint="eastAsia"/>
          <w:color w:val="000000"/>
          <w:sz w:val="32"/>
          <w:szCs w:val="32"/>
        </w:rPr>
        <w:t>7</w:t>
      </w:r>
      <w:r>
        <w:rPr>
          <w:rFonts w:ascii="仿宋_GB2312" w:eastAsia="仿宋_GB2312" w:cs="仿宋_GB2312" w:hint="eastAsia"/>
          <w:color w:val="000000"/>
          <w:sz w:val="32"/>
          <w:szCs w:val="32"/>
        </w:rPr>
        <w:t>月</w:t>
      </w:r>
      <w:r>
        <w:rPr>
          <w:rFonts w:ascii="仿宋_GB2312" w:eastAsia="仿宋_GB2312" w:cs="仿宋_GB2312" w:hint="eastAsia"/>
          <w:color w:val="000000"/>
          <w:sz w:val="32"/>
          <w:szCs w:val="32"/>
        </w:rPr>
        <w:t>7</w:t>
      </w:r>
      <w:r>
        <w:rPr>
          <w:rFonts w:ascii="仿宋_GB2312" w:eastAsia="仿宋_GB2312" w:cs="仿宋_GB2312" w:hint="eastAsia"/>
          <w:color w:val="000000"/>
          <w:sz w:val="32"/>
          <w:szCs w:val="32"/>
        </w:rPr>
        <w:t>日</w:t>
      </w:r>
    </w:p>
    <w:p w:rsidR="000C356F" w:rsidRDefault="002F6285">
      <w:pPr>
        <w:rPr>
          <w:rFonts w:hAnsi="宋体"/>
          <w:b/>
          <w:sz w:val="32"/>
          <w:szCs w:val="32"/>
        </w:rPr>
      </w:pPr>
      <w:r>
        <w:rPr>
          <w:rFonts w:hAnsi="宋体"/>
          <w:b/>
          <w:sz w:val="32"/>
          <w:szCs w:val="32"/>
        </w:rPr>
        <w:lastRenderedPageBreak/>
        <w:t>附件</w:t>
      </w:r>
      <w:r>
        <w:rPr>
          <w:rFonts w:hAnsi="宋体"/>
          <w:b/>
          <w:sz w:val="32"/>
          <w:szCs w:val="32"/>
        </w:rPr>
        <w:t>1</w:t>
      </w:r>
    </w:p>
    <w:p w:rsidR="000C356F" w:rsidRDefault="000C356F">
      <w:pPr>
        <w:widowControl/>
        <w:adjustRightInd w:val="0"/>
        <w:snapToGrid w:val="0"/>
        <w:jc w:val="center"/>
        <w:rPr>
          <w:rFonts w:ascii="方正小标宋简体" w:eastAsia="方正小标宋简体" w:cs="黑体"/>
          <w:color w:val="000000"/>
          <w:kern w:val="0"/>
          <w:sz w:val="48"/>
          <w:szCs w:val="48"/>
        </w:rPr>
      </w:pPr>
    </w:p>
    <w:p w:rsidR="000C356F" w:rsidRDefault="002F6285">
      <w:pPr>
        <w:widowControl/>
        <w:adjustRightInd w:val="0"/>
        <w:snapToGrid w:val="0"/>
        <w:jc w:val="center"/>
        <w:rPr>
          <w:rFonts w:ascii="方正小标宋简体" w:eastAsia="方正小标宋简体" w:cs="黑体"/>
          <w:color w:val="000000"/>
          <w:kern w:val="0"/>
          <w:sz w:val="48"/>
          <w:szCs w:val="48"/>
        </w:rPr>
      </w:pPr>
      <w:r>
        <w:rPr>
          <w:rFonts w:ascii="方正小标宋简体" w:eastAsia="方正小标宋简体" w:cs="黑体" w:hint="eastAsia"/>
          <w:color w:val="000000"/>
          <w:kern w:val="0"/>
          <w:sz w:val="48"/>
          <w:szCs w:val="48"/>
        </w:rPr>
        <w:t>寻甸县科学技术和工业信息化局</w:t>
      </w:r>
    </w:p>
    <w:p w:rsidR="000C356F" w:rsidRDefault="002F6285">
      <w:pPr>
        <w:spacing w:line="580" w:lineRule="exact"/>
        <w:jc w:val="center"/>
        <w:rPr>
          <w:rFonts w:ascii="方正小标宋简体" w:eastAsia="方正小标宋简体" w:cs="黑体"/>
          <w:color w:val="000000"/>
          <w:kern w:val="0"/>
          <w:sz w:val="48"/>
          <w:szCs w:val="48"/>
        </w:rPr>
      </w:pPr>
      <w:r>
        <w:rPr>
          <w:rFonts w:ascii="方正小标宋简体" w:eastAsia="方正小标宋简体" w:cs="黑体" w:hint="eastAsia"/>
          <w:color w:val="000000"/>
          <w:kern w:val="0"/>
          <w:sz w:val="48"/>
          <w:szCs w:val="48"/>
        </w:rPr>
        <w:t>内部控制寻甸县科技成果转化中心</w:t>
      </w:r>
    </w:p>
    <w:p w:rsidR="000C356F" w:rsidRDefault="002F6285">
      <w:pPr>
        <w:spacing w:line="580" w:lineRule="exact"/>
        <w:jc w:val="center"/>
        <w:rPr>
          <w:rFonts w:ascii="方正小标宋简体" w:eastAsia="方正小标宋简体" w:cs="黑体"/>
          <w:color w:val="000000"/>
          <w:kern w:val="0"/>
          <w:sz w:val="48"/>
          <w:szCs w:val="48"/>
        </w:rPr>
      </w:pPr>
      <w:r>
        <w:rPr>
          <w:rFonts w:ascii="方正小标宋简体" w:eastAsia="方正小标宋简体" w:cs="黑体" w:hint="eastAsia"/>
          <w:color w:val="000000"/>
          <w:kern w:val="0"/>
          <w:sz w:val="48"/>
          <w:szCs w:val="48"/>
        </w:rPr>
        <w:t>运营单位比选项目</w:t>
      </w:r>
    </w:p>
    <w:p w:rsidR="000C356F" w:rsidRDefault="000C356F">
      <w:pPr>
        <w:widowControl/>
        <w:adjustRightInd w:val="0"/>
        <w:snapToGrid w:val="0"/>
        <w:jc w:val="center"/>
        <w:rPr>
          <w:rFonts w:ascii="方正小标宋简体" w:eastAsia="方正小标宋简体" w:cs="黑体"/>
          <w:color w:val="000000"/>
          <w:kern w:val="0"/>
          <w:sz w:val="48"/>
          <w:szCs w:val="48"/>
        </w:rPr>
      </w:pPr>
    </w:p>
    <w:p w:rsidR="000C356F" w:rsidRDefault="000C356F">
      <w:pPr>
        <w:widowControl/>
        <w:adjustRightInd w:val="0"/>
        <w:snapToGrid w:val="0"/>
        <w:jc w:val="center"/>
        <w:rPr>
          <w:rFonts w:ascii="黑体" w:eastAsia="黑体" w:cs="黑体"/>
          <w:color w:val="000000"/>
          <w:kern w:val="0"/>
          <w:sz w:val="72"/>
          <w:szCs w:val="72"/>
        </w:rPr>
      </w:pPr>
    </w:p>
    <w:p w:rsidR="000C356F" w:rsidRDefault="000C356F">
      <w:pPr>
        <w:pStyle w:val="5"/>
      </w:pPr>
    </w:p>
    <w:p w:rsidR="000C356F" w:rsidRDefault="002F6285">
      <w:pPr>
        <w:widowControl/>
        <w:adjustRightInd w:val="0"/>
        <w:snapToGrid w:val="0"/>
        <w:jc w:val="center"/>
        <w:rPr>
          <w:rFonts w:ascii="黑体" w:eastAsia="黑体" w:cs="黑体"/>
          <w:color w:val="000000"/>
          <w:kern w:val="0"/>
          <w:sz w:val="72"/>
          <w:szCs w:val="72"/>
        </w:rPr>
      </w:pPr>
      <w:r>
        <w:rPr>
          <w:rFonts w:ascii="黑体" w:eastAsia="黑体" w:cs="黑体"/>
          <w:color w:val="000000"/>
          <w:kern w:val="0"/>
          <w:sz w:val="72"/>
          <w:szCs w:val="72"/>
        </w:rPr>
        <w:t>报</w:t>
      </w:r>
    </w:p>
    <w:p w:rsidR="000C356F" w:rsidRDefault="002F6285">
      <w:pPr>
        <w:widowControl/>
        <w:adjustRightInd w:val="0"/>
        <w:snapToGrid w:val="0"/>
        <w:jc w:val="center"/>
        <w:rPr>
          <w:rFonts w:ascii="黑体" w:eastAsia="黑体" w:cs="黑体"/>
          <w:color w:val="000000"/>
          <w:kern w:val="0"/>
          <w:sz w:val="72"/>
          <w:szCs w:val="72"/>
        </w:rPr>
      </w:pPr>
      <w:r>
        <w:rPr>
          <w:rFonts w:ascii="黑体" w:eastAsia="黑体" w:cs="黑体"/>
          <w:color w:val="000000"/>
          <w:kern w:val="0"/>
          <w:sz w:val="72"/>
          <w:szCs w:val="72"/>
        </w:rPr>
        <w:t>价</w:t>
      </w:r>
    </w:p>
    <w:p w:rsidR="000C356F" w:rsidRDefault="002F6285">
      <w:pPr>
        <w:widowControl/>
        <w:adjustRightInd w:val="0"/>
        <w:snapToGrid w:val="0"/>
        <w:jc w:val="center"/>
        <w:rPr>
          <w:rFonts w:ascii="黑体" w:eastAsia="黑体" w:cs="黑体"/>
          <w:color w:val="000000"/>
          <w:kern w:val="0"/>
          <w:sz w:val="72"/>
          <w:szCs w:val="72"/>
        </w:rPr>
      </w:pPr>
      <w:r>
        <w:rPr>
          <w:rFonts w:ascii="黑体" w:eastAsia="黑体" w:cs="黑体"/>
          <w:color w:val="000000"/>
          <w:kern w:val="0"/>
          <w:sz w:val="72"/>
          <w:szCs w:val="72"/>
        </w:rPr>
        <w:t>书</w:t>
      </w:r>
    </w:p>
    <w:p w:rsidR="000C356F" w:rsidRDefault="000C356F">
      <w:pPr>
        <w:widowControl/>
        <w:adjustRightInd w:val="0"/>
        <w:snapToGrid w:val="0"/>
        <w:rPr>
          <w:rFonts w:ascii="黑体" w:eastAsia="黑体" w:cs="黑体"/>
          <w:color w:val="000000"/>
          <w:kern w:val="0"/>
          <w:sz w:val="72"/>
          <w:szCs w:val="72"/>
        </w:rPr>
      </w:pPr>
    </w:p>
    <w:p w:rsidR="000C356F" w:rsidRDefault="000C356F">
      <w:pPr>
        <w:pStyle w:val="5"/>
      </w:pPr>
    </w:p>
    <w:p w:rsidR="000C356F" w:rsidRDefault="002F6285">
      <w:pPr>
        <w:widowControl/>
        <w:adjustRightInd w:val="0"/>
        <w:snapToGrid w:val="0"/>
        <w:ind w:firstLineChars="300" w:firstLine="1080"/>
        <w:rPr>
          <w:rFonts w:ascii="方正小标宋简体" w:eastAsia="方正小标宋简体" w:hAnsi="方正小标宋简体" w:cs="方正小标宋简体"/>
          <w:bCs/>
          <w:color w:val="000000"/>
          <w:kern w:val="0"/>
          <w:sz w:val="36"/>
          <w:szCs w:val="36"/>
        </w:rPr>
      </w:pPr>
      <w:r>
        <w:rPr>
          <w:rFonts w:ascii="方正小标宋简体" w:eastAsia="方正小标宋简体" w:hAnsi="方正小标宋简体" w:cs="方正小标宋简体"/>
          <w:bCs/>
          <w:color w:val="000000"/>
          <w:kern w:val="0"/>
          <w:sz w:val="36"/>
          <w:szCs w:val="36"/>
        </w:rPr>
        <w:t>报价单位（盖章）：</w:t>
      </w:r>
      <w:r>
        <w:rPr>
          <w:rFonts w:ascii="方正小标宋简体" w:eastAsia="方正小标宋简体" w:hAnsi="方正小标宋简体" w:cs="方正小标宋简体"/>
          <w:bCs/>
          <w:color w:val="000000"/>
          <w:kern w:val="0"/>
          <w:sz w:val="36"/>
          <w:szCs w:val="36"/>
        </w:rPr>
        <w:t xml:space="preserve">      </w:t>
      </w:r>
    </w:p>
    <w:p w:rsidR="000C356F" w:rsidRDefault="000C356F">
      <w:pPr>
        <w:widowControl/>
        <w:adjustRightInd w:val="0"/>
        <w:snapToGrid w:val="0"/>
        <w:rPr>
          <w:rFonts w:ascii="方正小标宋简体" w:eastAsia="方正小标宋简体" w:hAnsi="方正小标宋简体" w:cs="方正小标宋简体"/>
          <w:bCs/>
          <w:color w:val="000000"/>
          <w:kern w:val="0"/>
          <w:sz w:val="36"/>
          <w:szCs w:val="36"/>
        </w:rPr>
      </w:pPr>
    </w:p>
    <w:p w:rsidR="000C356F" w:rsidRDefault="002F6285">
      <w:pPr>
        <w:widowControl/>
        <w:adjustRightInd w:val="0"/>
        <w:snapToGrid w:val="0"/>
        <w:jc w:val="center"/>
        <w:rPr>
          <w:rFonts w:hAnsi="宋体" w:cs="黑体"/>
          <w:b/>
          <w:color w:val="000000"/>
          <w:kern w:val="0"/>
          <w:sz w:val="36"/>
          <w:szCs w:val="36"/>
        </w:rPr>
      </w:pPr>
      <w:r>
        <w:rPr>
          <w:rFonts w:ascii="方正小标宋简体" w:eastAsia="方正小标宋简体" w:hAnsi="方正小标宋简体" w:cs="方正小标宋简体"/>
          <w:bCs/>
          <w:color w:val="000000"/>
          <w:kern w:val="0"/>
          <w:sz w:val="36"/>
          <w:szCs w:val="36"/>
        </w:rPr>
        <w:t>202</w:t>
      </w:r>
      <w:r>
        <w:rPr>
          <w:rFonts w:ascii="方正小标宋简体" w:eastAsia="方正小标宋简体" w:hAnsi="方正小标宋简体" w:cs="方正小标宋简体" w:hint="eastAsia"/>
          <w:bCs/>
          <w:color w:val="000000"/>
          <w:kern w:val="0"/>
          <w:sz w:val="36"/>
          <w:szCs w:val="36"/>
        </w:rPr>
        <w:t>3</w:t>
      </w:r>
      <w:r>
        <w:rPr>
          <w:rFonts w:ascii="方正小标宋简体" w:eastAsia="方正小标宋简体" w:hAnsi="方正小标宋简体" w:cs="方正小标宋简体"/>
          <w:bCs/>
          <w:color w:val="000000"/>
          <w:kern w:val="0"/>
          <w:sz w:val="36"/>
          <w:szCs w:val="36"/>
        </w:rPr>
        <w:t>年</w:t>
      </w:r>
      <w:r>
        <w:rPr>
          <w:rFonts w:ascii="方正小标宋简体" w:eastAsia="方正小标宋简体" w:hAnsi="方正小标宋简体" w:cs="方正小标宋简体"/>
          <w:bCs/>
          <w:color w:val="000000"/>
          <w:kern w:val="0"/>
          <w:sz w:val="36"/>
          <w:szCs w:val="36"/>
        </w:rPr>
        <w:t xml:space="preserve">  </w:t>
      </w:r>
      <w:r>
        <w:rPr>
          <w:rFonts w:ascii="方正小标宋简体" w:eastAsia="方正小标宋简体" w:hAnsi="方正小标宋简体" w:cs="方正小标宋简体"/>
          <w:bCs/>
          <w:color w:val="000000"/>
          <w:kern w:val="0"/>
          <w:sz w:val="36"/>
          <w:szCs w:val="36"/>
        </w:rPr>
        <w:t>月</w:t>
      </w:r>
      <w:r>
        <w:rPr>
          <w:rFonts w:ascii="方正小标宋简体" w:eastAsia="方正小标宋简体" w:hAnsi="方正小标宋简体" w:cs="方正小标宋简体"/>
          <w:bCs/>
          <w:color w:val="000000"/>
          <w:kern w:val="0"/>
          <w:sz w:val="36"/>
          <w:szCs w:val="36"/>
        </w:rPr>
        <w:t xml:space="preserve">   </w:t>
      </w:r>
      <w:r>
        <w:rPr>
          <w:rFonts w:ascii="方正小标宋简体" w:eastAsia="方正小标宋简体" w:hAnsi="方正小标宋简体" w:cs="方正小标宋简体"/>
          <w:bCs/>
          <w:color w:val="000000"/>
          <w:kern w:val="0"/>
          <w:sz w:val="36"/>
          <w:szCs w:val="36"/>
        </w:rPr>
        <w:t>日</w:t>
      </w:r>
    </w:p>
    <w:p w:rsidR="000C356F" w:rsidRDefault="000C356F">
      <w:pPr>
        <w:spacing w:line="640" w:lineRule="exact"/>
        <w:ind w:firstLineChars="200" w:firstLine="640"/>
        <w:rPr>
          <w:rFonts w:ascii="黑体" w:eastAsia="黑体" w:hAnsi="黑体" w:cs="黑体"/>
          <w:sz w:val="32"/>
          <w:szCs w:val="32"/>
        </w:rPr>
      </w:pPr>
    </w:p>
    <w:p w:rsidR="000C356F" w:rsidRDefault="000C356F">
      <w:pPr>
        <w:spacing w:line="640" w:lineRule="exact"/>
        <w:ind w:firstLineChars="200" w:firstLine="640"/>
        <w:rPr>
          <w:rFonts w:ascii="黑体" w:eastAsia="黑体" w:hAnsi="黑体" w:cs="黑体"/>
          <w:sz w:val="32"/>
          <w:szCs w:val="32"/>
        </w:rPr>
      </w:pPr>
    </w:p>
    <w:p w:rsidR="000C356F" w:rsidRDefault="002F6285">
      <w:pPr>
        <w:spacing w:line="640" w:lineRule="exact"/>
        <w:ind w:firstLineChars="200" w:firstLine="640"/>
        <w:rPr>
          <w:rFonts w:ascii="仿宋_GB2312" w:eastAsia="仿宋_GB2312" w:hAnsi="仿宋_GB2312" w:cs="仿宋_GB2312"/>
          <w:sz w:val="32"/>
          <w:szCs w:val="32"/>
        </w:rPr>
      </w:pPr>
      <w:r>
        <w:rPr>
          <w:rFonts w:ascii="黑体" w:eastAsia="黑体" w:hAnsi="黑体" w:cs="黑体"/>
          <w:sz w:val="32"/>
          <w:szCs w:val="32"/>
        </w:rPr>
        <w:lastRenderedPageBreak/>
        <w:t>一、项目名称</w:t>
      </w:r>
    </w:p>
    <w:p w:rsidR="000C356F" w:rsidRDefault="002F6285">
      <w:pPr>
        <w:adjustRightInd w:val="0"/>
        <w:spacing w:line="640" w:lineRule="exact"/>
        <w:ind w:firstLineChars="200" w:firstLine="640"/>
        <w:rPr>
          <w:rFonts w:ascii="仿宋_GB2312" w:eastAsia="仿宋_GB2312" w:hAnsi="黑体"/>
          <w:sz w:val="32"/>
          <w:szCs w:val="32"/>
        </w:rPr>
      </w:pPr>
      <w:r>
        <w:rPr>
          <w:rFonts w:ascii="仿宋_GB2312" w:eastAsia="仿宋_GB2312" w:hAnsi="黑体" w:hint="eastAsia"/>
          <w:sz w:val="32"/>
          <w:szCs w:val="32"/>
        </w:rPr>
        <w:t>寻甸县科学技术和工业信息化局内部控制寻甸县科技成果转化中心运营单位比选项目</w:t>
      </w:r>
    </w:p>
    <w:p w:rsidR="000C356F" w:rsidRDefault="002F6285">
      <w:pPr>
        <w:adjustRightInd w:val="0"/>
        <w:spacing w:line="640" w:lineRule="exact"/>
        <w:ind w:firstLineChars="200" w:firstLine="640"/>
        <w:rPr>
          <w:rFonts w:ascii="仿宋_GB2312" w:eastAsia="仿宋_GB2312" w:hAnsi="仿宋_GB2312" w:cs="仿宋_GB2312"/>
          <w:color w:val="000000"/>
          <w:kern w:val="0"/>
          <w:sz w:val="32"/>
          <w:szCs w:val="32"/>
        </w:rPr>
      </w:pPr>
      <w:r>
        <w:rPr>
          <w:rFonts w:ascii="黑体" w:eastAsia="黑体" w:hAnsi="黑体" w:cs="黑体"/>
          <w:sz w:val="32"/>
          <w:szCs w:val="32"/>
        </w:rPr>
        <w:t>二、单位基本情况</w:t>
      </w:r>
    </w:p>
    <w:p w:rsidR="000C356F" w:rsidRDefault="002F6285">
      <w:pPr>
        <w:pStyle w:val="a4"/>
        <w:adjustRightInd w:val="0"/>
        <w:spacing w:beforeAutospacing="0" w:afterAutospacing="0" w:line="64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color w:val="000000"/>
          <w:sz w:val="32"/>
          <w:szCs w:val="32"/>
        </w:rPr>
        <w:t>内容包括但不限于：报价单位基本信息、经营活动范围、人员配备、</w:t>
      </w:r>
      <w:r>
        <w:rPr>
          <w:rFonts w:ascii="仿宋_GB2312" w:eastAsia="仿宋_GB2312" w:hAnsi="仿宋_GB2312" w:cs="仿宋_GB2312"/>
          <w:sz w:val="32"/>
          <w:szCs w:val="32"/>
        </w:rPr>
        <w:t>主要业绩和优势等，特别是近期</w:t>
      </w:r>
      <w:r>
        <w:rPr>
          <w:rFonts w:ascii="仿宋_GB2312" w:eastAsia="仿宋_GB2312" w:cs="方正仿宋简体"/>
          <w:color w:val="000000"/>
          <w:sz w:val="32"/>
          <w:szCs w:val="32"/>
        </w:rPr>
        <w:t>承接相关项目</w:t>
      </w:r>
      <w:r>
        <w:rPr>
          <w:rFonts w:ascii="仿宋_GB2312" w:eastAsia="仿宋_GB2312" w:hAnsi="仿宋_GB2312" w:cs="仿宋_GB2312"/>
          <w:sz w:val="32"/>
          <w:szCs w:val="32"/>
        </w:rPr>
        <w:t>的情况（需附本单位承办</w:t>
      </w:r>
      <w:r>
        <w:rPr>
          <w:rFonts w:ascii="仿宋_GB2312" w:eastAsia="仿宋_GB2312" w:cs="方正仿宋简体"/>
          <w:color w:val="000000"/>
          <w:sz w:val="32"/>
          <w:szCs w:val="32"/>
        </w:rPr>
        <w:t>相关项目</w:t>
      </w:r>
      <w:r>
        <w:rPr>
          <w:rFonts w:ascii="仿宋_GB2312" w:eastAsia="仿宋_GB2312" w:hAnsi="仿宋_GB2312" w:cs="仿宋_GB2312"/>
          <w:sz w:val="32"/>
          <w:szCs w:val="32"/>
        </w:rPr>
        <w:t>的合同复印件及相关佐证资料）。</w:t>
      </w:r>
    </w:p>
    <w:p w:rsidR="000C356F" w:rsidRDefault="002F6285">
      <w:pPr>
        <w:adjustRightInd w:val="0"/>
        <w:spacing w:line="640" w:lineRule="exact"/>
        <w:ind w:firstLine="645"/>
        <w:rPr>
          <w:rFonts w:ascii="仿宋_GB2312" w:eastAsia="仿宋_GB2312" w:hAnsi="仿宋_GB2312" w:cs="仿宋_GB2312"/>
          <w:color w:val="000000"/>
          <w:kern w:val="0"/>
          <w:sz w:val="32"/>
          <w:szCs w:val="32"/>
        </w:rPr>
      </w:pPr>
      <w:r>
        <w:rPr>
          <w:rFonts w:ascii="黑体" w:eastAsia="黑体" w:hAnsi="黑体" w:cs="黑体" w:hint="eastAsia"/>
          <w:color w:val="000000"/>
          <w:kern w:val="0"/>
          <w:sz w:val="32"/>
          <w:szCs w:val="32"/>
        </w:rPr>
        <w:t>三</w:t>
      </w:r>
      <w:r>
        <w:rPr>
          <w:rFonts w:ascii="黑体" w:eastAsia="黑体" w:hAnsi="黑体" w:cs="黑体"/>
          <w:color w:val="000000"/>
          <w:kern w:val="0"/>
          <w:sz w:val="32"/>
          <w:szCs w:val="32"/>
        </w:rPr>
        <w:t>、项目报价</w:t>
      </w:r>
    </w:p>
    <w:p w:rsidR="000C356F" w:rsidRDefault="002F6285">
      <w:pPr>
        <w:autoSpaceDE w:val="0"/>
        <w:autoSpaceDN w:val="0"/>
        <w:adjustRightInd w:val="0"/>
        <w:spacing w:line="6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color w:val="000000"/>
          <w:kern w:val="0"/>
          <w:sz w:val="32"/>
          <w:szCs w:val="32"/>
        </w:rPr>
        <w:t>总报价：元。</w:t>
      </w:r>
    </w:p>
    <w:p w:rsidR="000C356F" w:rsidRDefault="000C356F"/>
    <w:p w:rsidR="000C356F" w:rsidRDefault="000C356F"/>
    <w:p w:rsidR="000C356F" w:rsidRDefault="000C356F">
      <w:pPr>
        <w:pStyle w:val="2"/>
        <w:spacing w:after="0" w:line="360" w:lineRule="auto"/>
        <w:ind w:leftChars="0" w:left="0" w:firstLineChars="0" w:firstLine="640"/>
        <w:rPr>
          <w:rFonts w:ascii="仿宋_GB2312" w:eastAsia="仿宋_GB2312" w:hAnsi="仿宋_GB2312" w:cs="仿宋_GB2312"/>
          <w:color w:val="000000"/>
          <w:kern w:val="0"/>
          <w:sz w:val="32"/>
          <w:szCs w:val="32"/>
          <w:lang/>
        </w:rPr>
      </w:pPr>
    </w:p>
    <w:p w:rsidR="000C356F" w:rsidRDefault="000C356F">
      <w:pPr>
        <w:pStyle w:val="2"/>
        <w:spacing w:after="0" w:line="360" w:lineRule="auto"/>
        <w:ind w:leftChars="0" w:left="0" w:firstLineChars="0" w:firstLine="640"/>
        <w:rPr>
          <w:rFonts w:ascii="仿宋_GB2312" w:eastAsia="仿宋_GB2312" w:hAnsi="仿宋_GB2312" w:cs="仿宋_GB2312"/>
          <w:color w:val="000000"/>
          <w:kern w:val="0"/>
          <w:sz w:val="32"/>
          <w:szCs w:val="32"/>
          <w:lang/>
        </w:rPr>
      </w:pPr>
    </w:p>
    <w:p w:rsidR="000C356F" w:rsidRDefault="000C356F" w:rsidP="000C356F">
      <w:pPr>
        <w:pStyle w:val="2"/>
        <w:spacing w:after="0" w:line="360" w:lineRule="auto"/>
        <w:ind w:firstLine="640"/>
        <w:rPr>
          <w:rFonts w:ascii="仿宋_GB2312" w:eastAsia="仿宋_GB2312" w:hAnsi="仿宋_GB2312" w:cs="仿宋_GB2312"/>
          <w:color w:val="000000"/>
          <w:kern w:val="0"/>
          <w:sz w:val="32"/>
          <w:szCs w:val="32"/>
          <w:lang/>
        </w:rPr>
      </w:pPr>
    </w:p>
    <w:p w:rsidR="000C356F" w:rsidRDefault="000C356F"/>
    <w:sectPr w:rsidR="000C356F" w:rsidSect="000C356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F6285" w:rsidRDefault="002F6285" w:rsidP="002F6285">
      <w:r>
        <w:separator/>
      </w:r>
    </w:p>
  </w:endnote>
  <w:endnote w:type="continuationSeparator" w:id="1">
    <w:p w:rsidR="002F6285" w:rsidRDefault="002F6285" w:rsidP="002F628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方正仿宋简体">
    <w:altName w:val="微软雅黑"/>
    <w:charset w:val="86"/>
    <w:family w:val="roman"/>
    <w:pitch w:val="default"/>
    <w:sig w:usb0="00000000" w:usb1="00000000" w:usb2="0000000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F6285" w:rsidRDefault="002F6285" w:rsidP="002F6285">
      <w:r>
        <w:separator/>
      </w:r>
    </w:p>
  </w:footnote>
  <w:footnote w:type="continuationSeparator" w:id="1">
    <w:p w:rsidR="002F6285" w:rsidRDefault="002F6285" w:rsidP="002F628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proofState w:spelling="clean" w:grammar="clean"/>
  <w:documentProtection w:edit="forms" w:enforcement="1" w:cryptProviderType="rsaFull" w:cryptAlgorithmClass="hash" w:cryptAlgorithmType="typeAny" w:cryptAlgorithmSid="4" w:cryptSpinCount="50000" w:hash="uzgFUnV9yR/fq91PRsYeAXNGxos=" w:salt="jTLWe36igrNMjMk2zajeqg=="/>
  <w:defaultTabStop w:val="420"/>
  <w:drawingGridVerticalSpacing w:val="156"/>
  <w:noPunctuationKerning/>
  <w:characterSpacingControl w:val="compressPunctuation"/>
  <w:hdrShapeDefaults>
    <o:shapedefaults v:ext="edit" spidmax="2049"/>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3E3B5389"/>
    <w:rsid w:val="000C356F"/>
    <w:rsid w:val="002F6285"/>
    <w:rsid w:val="3E3B538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Body Text Indent" w:uiPriority="99" w:qFormat="1"/>
    <w:lsdException w:name="Subtitle"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5"/>
    <w:qFormat/>
    <w:rsid w:val="000C356F"/>
    <w:pPr>
      <w:widowControl w:val="0"/>
      <w:jc w:val="both"/>
    </w:pPr>
    <w:rPr>
      <w:rFonts w:ascii="Calibri" w:hAnsi="Calibri"/>
      <w:kern w:val="2"/>
      <w:sz w:val="21"/>
      <w:szCs w:val="24"/>
    </w:rPr>
  </w:style>
  <w:style w:type="paragraph" w:styleId="1">
    <w:name w:val="heading 1"/>
    <w:basedOn w:val="a"/>
    <w:next w:val="a"/>
    <w:qFormat/>
    <w:rsid w:val="000C356F"/>
    <w:pPr>
      <w:spacing w:beforeAutospacing="1" w:afterAutospacing="1"/>
      <w:jc w:val="left"/>
      <w:outlineLvl w:val="0"/>
    </w:pPr>
    <w:rPr>
      <w:rFonts w:ascii="宋体" w:hAnsi="宋体" w:hint="eastAsia"/>
      <w:b/>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5">
    <w:name w:val="标题 5（有编号）（绿盟科技）"/>
    <w:basedOn w:val="a"/>
    <w:next w:val="a"/>
    <w:qFormat/>
    <w:rsid w:val="000C356F"/>
    <w:pPr>
      <w:keepNext/>
      <w:keepLines/>
      <w:spacing w:before="280" w:after="156" w:line="377" w:lineRule="auto"/>
      <w:outlineLvl w:val="4"/>
    </w:pPr>
    <w:rPr>
      <w:rFonts w:ascii="Arial" w:eastAsia="黑体" w:hAnsi="Arial"/>
      <w:b/>
      <w:kern w:val="0"/>
      <w:szCs w:val="28"/>
    </w:rPr>
  </w:style>
  <w:style w:type="paragraph" w:styleId="a3">
    <w:name w:val="Body Text Indent"/>
    <w:basedOn w:val="a"/>
    <w:uiPriority w:val="99"/>
    <w:qFormat/>
    <w:rsid w:val="000C356F"/>
    <w:pPr>
      <w:spacing w:after="120"/>
      <w:ind w:leftChars="200" w:left="420"/>
    </w:pPr>
  </w:style>
  <w:style w:type="paragraph" w:styleId="a4">
    <w:name w:val="Normal (Web)"/>
    <w:basedOn w:val="a"/>
    <w:rsid w:val="000C356F"/>
    <w:pPr>
      <w:spacing w:beforeAutospacing="1" w:afterAutospacing="1"/>
      <w:jc w:val="left"/>
    </w:pPr>
    <w:rPr>
      <w:kern w:val="0"/>
      <w:sz w:val="24"/>
    </w:rPr>
  </w:style>
  <w:style w:type="paragraph" w:styleId="2">
    <w:name w:val="Body Text First Indent 2"/>
    <w:basedOn w:val="a3"/>
    <w:qFormat/>
    <w:rsid w:val="000C356F"/>
    <w:pPr>
      <w:ind w:firstLineChars="200" w:firstLine="420"/>
    </w:pPr>
    <w:rPr>
      <w:sz w:val="24"/>
    </w:rPr>
  </w:style>
  <w:style w:type="paragraph" w:styleId="a5">
    <w:name w:val="header"/>
    <w:basedOn w:val="a"/>
    <w:link w:val="Char"/>
    <w:rsid w:val="002F628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2F6285"/>
    <w:rPr>
      <w:rFonts w:ascii="Calibri" w:hAnsi="Calibri"/>
      <w:kern w:val="2"/>
      <w:sz w:val="18"/>
      <w:szCs w:val="18"/>
    </w:rPr>
  </w:style>
  <w:style w:type="paragraph" w:styleId="a6">
    <w:name w:val="footer"/>
    <w:basedOn w:val="a"/>
    <w:link w:val="Char0"/>
    <w:rsid w:val="002F6285"/>
    <w:pPr>
      <w:tabs>
        <w:tab w:val="center" w:pos="4153"/>
        <w:tab w:val="right" w:pos="8306"/>
      </w:tabs>
      <w:snapToGrid w:val="0"/>
      <w:jc w:val="left"/>
    </w:pPr>
    <w:rPr>
      <w:sz w:val="18"/>
      <w:szCs w:val="18"/>
    </w:rPr>
  </w:style>
  <w:style w:type="character" w:customStyle="1" w:styleId="Char0">
    <w:name w:val="页脚 Char"/>
    <w:basedOn w:val="a0"/>
    <w:link w:val="a6"/>
    <w:rsid w:val="002F6285"/>
    <w:rPr>
      <w:rFonts w:ascii="Calibri" w:hAnsi="Calibr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control" Target="activeX/activeX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CB9E48A4-6A50-4A1F-99E8-0A56DF7D94F0}" ax:persistence="persistStorage" r:id="rId1"/>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917</Words>
  <Characters>130</Characters>
  <Application>Microsoft Office Word</Application>
  <DocSecurity>0</DocSecurity>
  <Lines>1</Lines>
  <Paragraphs>2</Paragraphs>
  <ScaleCrop>false</ScaleCrop>
  <Company>昆明市寻甸县党政机关单位</Company>
  <LinksUpToDate>false</LinksUpToDate>
  <CharactersWithSpaces>1045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LenE</cp:lastModifiedBy>
  <cp:revision>2</cp:revision>
  <dcterms:created xsi:type="dcterms:W3CDTF">2023-07-07T00:49:00Z</dcterms:created>
  <dcterms:modified xsi:type="dcterms:W3CDTF">2019-11-11T04:05:00Z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y fmtid="{D5CDD505-2E9C-101B-9397-08002B2CF9AE}" pid="3" name="newsealcount">
    <vt:i4>1</vt:i4>
  </property>
  <property fmtid="{D5CDD505-2E9C-101B-9397-08002B2CF9AE}" pid="4" name="docranid">
    <vt:lpwstr>72EB1B51DAA54F8D964D4E11E9BD61B1</vt:lpwstr>
  </property>
  <property fmtid="{D5CDD505-2E9C-101B-9397-08002B2CF9AE}" pid="5" name="VisibleNoSeal">
    <vt:bool>true</vt:bool>
  </property>
  <property fmtid="{D5CDD505-2E9C-101B-9397-08002B2CF9AE}" pid="6" name="HasSaved">
    <vt:bool>true</vt:bool>
  </property>
</Properties>
</file>