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寻甸县春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季重大动物疫病"先打后补"补助资金汇总表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单位:头，元/头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5"/>
        <w:tblpPr w:leftFromText="180" w:rightFromText="180" w:vertAnchor="text" w:horzAnchor="page" w:tblpX="1318" w:tblpY="375"/>
        <w:tblOverlap w:val="never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97"/>
        <w:gridCol w:w="791"/>
        <w:gridCol w:w="984"/>
        <w:gridCol w:w="984"/>
        <w:gridCol w:w="854"/>
        <w:gridCol w:w="1606"/>
        <w:gridCol w:w="2579"/>
        <w:gridCol w:w="179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养殖场名称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畜禽种类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实施期产地检疫或存栏牲畜总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免疫数量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补助标准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核定补助金额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云南明盛养殖有限公司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17955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15218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22827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寻甸兴平牧业有限责任公司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18483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18483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27724.5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tabs>
                <w:tab w:val="left" w:pos="576"/>
              </w:tabs>
              <w:spacing w:line="480" w:lineRule="auto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合计补助金额</w:t>
            </w:r>
          </w:p>
        </w:tc>
        <w:tc>
          <w:tcPr>
            <w:tcW w:w="118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50551.5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 大写: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伍万零伍佰伍拾壹元零伍角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F2443"/>
    <w:rsid w:val="2D5C0F65"/>
    <w:rsid w:val="586E2EF0"/>
    <w:rsid w:val="64B63E5A"/>
    <w:rsid w:val="6EB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88" w:right="641"/>
      <w:jc w:val="center"/>
      <w:outlineLvl w:val="0"/>
    </w:pPr>
    <w:rPr>
      <w:rFonts w:ascii="方正小标宋_GBK" w:hAnsi="方正小标宋_GBK" w:eastAsia="方正小标宋_GBK" w:cs="方正小标宋_GBK"/>
      <w:sz w:val="41"/>
      <w:szCs w:val="4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2023-01-05T02:23:00Z</dcterms:created>
  <dc:creator>Administrator</dc:creator>
  <cp:lastModifiedBy>汤艳姗</cp:lastModifiedBy>
  <cp:lastPrinted>2023-09-13T03:34:00Z</cp:lastPrinted>
  <dcterms:modified xsi:type="dcterms:W3CDTF">2023-10-09T02:10:34Z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DACE218E556F4AC6B584F4BBB682EB58</vt:lpwstr>
  </property>
</Properties>
</file>