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0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34AEF5A2">
      <w:pPr>
        <w:widowControl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2023年体育场地统计调查主要数据</w:t>
      </w:r>
    </w:p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80"/>
        <w:gridCol w:w="1880"/>
        <w:gridCol w:w="2164"/>
      </w:tblGrid>
      <w:tr w14:paraId="6064F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3DC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251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8F2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计算单位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06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14505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2B79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C2A1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一、综合指标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CB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91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9F95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97E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C584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人均体育场地面积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DF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8EC9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3.11</w:t>
            </w:r>
          </w:p>
        </w:tc>
      </w:tr>
      <w:tr w14:paraId="77DB8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235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476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体育场地数量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C4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C85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1544</w:t>
            </w:r>
          </w:p>
        </w:tc>
      </w:tr>
      <w:tr w14:paraId="41F69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439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066F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二、基础运动场地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9D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AF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E6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82D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1683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田径场地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9F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A12F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</w:tr>
      <w:tr w14:paraId="519D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9B3F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F58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游泳场地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72C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FE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47D24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F04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4550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三、球类运动场地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0C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816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4CA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55A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3437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足球场地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BE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CBC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 w14:paraId="0321B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7CA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0A9E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篮球场地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A6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8AC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695</w:t>
            </w:r>
          </w:p>
        </w:tc>
      </w:tr>
      <w:tr w14:paraId="1DFBF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19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9CA6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排球场地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EE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417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</w:tr>
      <w:tr w14:paraId="53C99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77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35C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乒乓球场地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C7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21AF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277</w:t>
            </w:r>
          </w:p>
        </w:tc>
      </w:tr>
      <w:tr w14:paraId="1700B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5E0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6F8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羽毛球场地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EA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4589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3A5FD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58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175C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四、冰雪运动场地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9EB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7F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9D0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802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B72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滑冰场地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CD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7C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0BEC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A5E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082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滑雪场地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E02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91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B62A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70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89F89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五、体育健身场地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50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57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634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FA1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DDA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全民健身路径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42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C8C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316</w:t>
            </w:r>
          </w:p>
        </w:tc>
      </w:tr>
      <w:tr w14:paraId="1D140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4A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85F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健身房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DE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0BA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</w:tr>
      <w:tr w14:paraId="1BF5A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795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AD0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健身步道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E9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个/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FA6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5//15.8</w:t>
            </w:r>
          </w:p>
        </w:tc>
      </w:tr>
    </w:tbl>
    <w:p w14:paraId="412868AF"/>
    <w:p w14:paraId="52158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22DCB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mIyOGY3ODUxMjM3Y2RjODdkYzgzMjNiZGQyZTgifQ=="/>
  </w:docVars>
  <w:rsids>
    <w:rsidRoot w:val="36E155EE"/>
    <w:rsid w:val="36E155EE"/>
    <w:rsid w:val="666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2024-06-28T01:35:00Z</dcterms:created>
  <dc:creator>小木子</dc:creator>
  <cp:lastModifiedBy>小木子</cp:lastModifiedBy>
  <dcterms:modified xsi:type="dcterms:W3CDTF">2024-06-28T01:36:11Z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D1B0A29752EE448CB59EA7C021E4B2EA_11</vt:lpwstr>
  </property>
</Properties>
</file>