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92" w:rsidRDefault="002C5C83">
      <w:pPr>
        <w:jc w:val="center"/>
        <w:rPr>
          <w:rFonts w:ascii="方正小标宋简体" w:eastAsia="方正小标宋简体" w:hAnsi="方正小标宋简体" w:cs="方正小标宋简体"/>
          <w:bCs/>
          <w:sz w:val="52"/>
          <w:szCs w:val="52"/>
        </w:rPr>
      </w:pPr>
      <w:r>
        <w:rPr>
          <w:rFonts w:ascii="方正小标宋简体" w:eastAsia="方正小标宋简体" w:hAnsi="方正小标宋简体" w:cs="方正小标宋简体" w:hint="eastAsia"/>
          <w:bCs/>
          <w:sz w:val="52"/>
          <w:szCs w:val="52"/>
        </w:rPr>
        <w:t>2023年项目支出绩效自评报告</w:t>
      </w:r>
    </w:p>
    <w:p w:rsidR="00E83C92" w:rsidRDefault="00E83C92">
      <w:pPr>
        <w:adjustRightInd w:val="0"/>
        <w:snapToGrid w:val="0"/>
        <w:spacing w:line="360" w:lineRule="auto"/>
        <w:ind w:leftChars="600" w:left="1260"/>
        <w:rPr>
          <w:rFonts w:ascii="方正小标宋简体" w:eastAsia="方正小标宋简体" w:hAnsi="方正小标宋简体" w:cs="方正小标宋简体"/>
          <w:b/>
          <w:bCs/>
          <w:sz w:val="28"/>
          <w:szCs w:val="28"/>
        </w:rPr>
      </w:pPr>
    </w:p>
    <w:p w:rsidR="00E83C92" w:rsidRDefault="00E83C92">
      <w:pPr>
        <w:adjustRightInd w:val="0"/>
        <w:snapToGrid w:val="0"/>
        <w:spacing w:line="360" w:lineRule="auto"/>
        <w:ind w:leftChars="600" w:left="1260"/>
        <w:rPr>
          <w:rFonts w:ascii="方正小标宋简体" w:eastAsia="方正小标宋简体" w:hAnsi="方正小标宋简体" w:cs="方正小标宋简体"/>
          <w:b/>
          <w:bCs/>
          <w:sz w:val="28"/>
          <w:szCs w:val="28"/>
        </w:rPr>
      </w:pPr>
    </w:p>
    <w:p w:rsidR="00E83C92" w:rsidRDefault="00E83C92">
      <w:pPr>
        <w:adjustRightInd w:val="0"/>
        <w:snapToGrid w:val="0"/>
        <w:spacing w:line="360" w:lineRule="auto"/>
        <w:ind w:leftChars="600" w:left="1260"/>
        <w:rPr>
          <w:rFonts w:ascii="Times New Roman" w:eastAsia="黑体" w:hAnsi="Times New Roman" w:cs="黑体"/>
          <w:b/>
          <w:bCs/>
          <w:sz w:val="28"/>
          <w:szCs w:val="28"/>
        </w:rPr>
      </w:pPr>
    </w:p>
    <w:p w:rsidR="00E83C92" w:rsidRDefault="002C5C83">
      <w:pPr>
        <w:adjustRightInd w:val="0"/>
        <w:snapToGrid w:val="0"/>
        <w:spacing w:line="720" w:lineRule="exact"/>
        <w:ind w:leftChars="600" w:left="1260"/>
        <w:rPr>
          <w:rFonts w:ascii="楷体_GB2312" w:eastAsia="楷体_GB2312" w:hAnsi="楷体_GB2312" w:cs="楷体_GB2312"/>
          <w:sz w:val="28"/>
          <w:szCs w:val="28"/>
        </w:rPr>
      </w:pPr>
      <w:r>
        <w:rPr>
          <w:rFonts w:ascii="Times New Roman" w:eastAsia="黑体" w:hAnsi="Times New Roman" w:cs="黑体" w:hint="eastAsia"/>
          <w:b/>
          <w:bCs/>
          <w:sz w:val="28"/>
          <w:szCs w:val="28"/>
        </w:rPr>
        <w:t>部门名称（公章）：</w:t>
      </w:r>
      <w:r>
        <w:rPr>
          <w:rFonts w:ascii="楷体_GB2312" w:eastAsia="楷体_GB2312" w:hAnsi="楷体_GB2312" w:cs="楷体_GB2312" w:hint="eastAsia"/>
          <w:sz w:val="28"/>
          <w:szCs w:val="28"/>
          <w:u w:val="single"/>
        </w:rPr>
        <w:t>寻甸回族彝族自治县教育体育局</w:t>
      </w:r>
    </w:p>
    <w:p w:rsidR="00E83C92" w:rsidRDefault="002C5C83">
      <w:pPr>
        <w:adjustRightInd w:val="0"/>
        <w:snapToGrid w:val="0"/>
        <w:spacing w:line="720" w:lineRule="exact"/>
        <w:ind w:leftChars="600" w:left="1260"/>
        <w:rPr>
          <w:rFonts w:ascii="楷体_GB2312" w:eastAsia="楷体_GB2312" w:hAnsi="楷体_GB2312" w:cs="楷体_GB2312"/>
          <w:sz w:val="28"/>
          <w:szCs w:val="28"/>
        </w:rPr>
      </w:pPr>
      <w:r>
        <w:rPr>
          <w:rFonts w:ascii="Times New Roman" w:eastAsia="黑体" w:hAnsi="Times New Roman" w:cs="黑体" w:hint="eastAsia"/>
          <w:b/>
          <w:bCs/>
          <w:sz w:val="28"/>
          <w:szCs w:val="28"/>
        </w:rPr>
        <w:t>项目单位：</w:t>
      </w:r>
      <w:r>
        <w:rPr>
          <w:rFonts w:ascii="楷体_GB2312" w:eastAsia="楷体_GB2312" w:hAnsi="楷体_GB2312" w:cs="楷体_GB2312" w:hint="eastAsia"/>
          <w:sz w:val="28"/>
          <w:szCs w:val="28"/>
          <w:u w:val="single"/>
        </w:rPr>
        <w:t>寻甸回族彝族自治县教育体育局</w:t>
      </w:r>
    </w:p>
    <w:p w:rsidR="00E83C92" w:rsidRDefault="002C5C83">
      <w:pPr>
        <w:adjustRightInd w:val="0"/>
        <w:snapToGrid w:val="0"/>
        <w:spacing w:line="720" w:lineRule="exact"/>
        <w:ind w:leftChars="600" w:left="1260"/>
        <w:rPr>
          <w:rFonts w:ascii="Times New Roman" w:eastAsia="黑体" w:hAnsi="Times New Roman"/>
          <w:b/>
          <w:bCs/>
          <w:sz w:val="28"/>
          <w:szCs w:val="28"/>
        </w:rPr>
      </w:pPr>
      <w:r>
        <w:rPr>
          <w:rFonts w:ascii="Times New Roman" w:eastAsia="黑体" w:hAnsi="Times New Roman" w:cs="黑体" w:hint="eastAsia"/>
          <w:b/>
          <w:bCs/>
          <w:sz w:val="28"/>
          <w:szCs w:val="28"/>
        </w:rPr>
        <w:t>主管部门：</w:t>
      </w:r>
      <w:r>
        <w:rPr>
          <w:rFonts w:ascii="楷体_GB2312" w:eastAsia="楷体_GB2312" w:hAnsi="楷体_GB2312" w:cs="楷体_GB2312" w:hint="eastAsia"/>
          <w:sz w:val="28"/>
          <w:szCs w:val="28"/>
          <w:u w:val="single"/>
        </w:rPr>
        <w:t>寻甸回族彝族自治县教育体育局</w:t>
      </w:r>
    </w:p>
    <w:p w:rsidR="00E83C92" w:rsidRDefault="002C5C83">
      <w:pPr>
        <w:adjustRightInd w:val="0"/>
        <w:snapToGrid w:val="0"/>
        <w:spacing w:line="720" w:lineRule="exact"/>
        <w:ind w:leftChars="600" w:left="1260"/>
        <w:rPr>
          <w:rFonts w:ascii="楷体_GB2312" w:eastAsia="楷体_GB2312" w:hAnsi="黑体" w:cs="黑体"/>
          <w:bCs/>
          <w:w w:val="90"/>
          <w:sz w:val="28"/>
          <w:szCs w:val="28"/>
          <w:u w:val="single"/>
        </w:rPr>
      </w:pPr>
      <w:r>
        <w:rPr>
          <w:rFonts w:ascii="Times New Roman" w:eastAsia="黑体" w:hAnsi="Times New Roman" w:cs="黑体" w:hint="eastAsia"/>
          <w:b/>
          <w:bCs/>
          <w:sz w:val="28"/>
          <w:szCs w:val="28"/>
        </w:rPr>
        <w:t>项目名称：</w:t>
      </w:r>
      <w:r>
        <w:rPr>
          <w:rFonts w:ascii="楷体_GB2312" w:eastAsia="楷体_GB2312" w:hAnsi="黑体" w:cs="黑体" w:hint="eastAsia"/>
          <w:bCs/>
          <w:w w:val="90"/>
          <w:sz w:val="28"/>
          <w:szCs w:val="28"/>
          <w:u w:val="single"/>
        </w:rPr>
        <w:t>寻甸县承办市第七届运会专项经费</w:t>
      </w:r>
    </w:p>
    <w:p w:rsidR="00E83C92" w:rsidRDefault="002C5C83">
      <w:pPr>
        <w:adjustRightInd w:val="0"/>
        <w:snapToGrid w:val="0"/>
        <w:spacing w:line="720" w:lineRule="exact"/>
        <w:ind w:leftChars="600" w:left="1260"/>
        <w:rPr>
          <w:rFonts w:ascii="Times New Roman" w:eastAsia="黑体" w:hAnsi="Times New Roman" w:cs="黑体"/>
          <w:b/>
          <w:bCs/>
          <w:sz w:val="28"/>
          <w:szCs w:val="28"/>
        </w:rPr>
      </w:pPr>
      <w:r>
        <w:rPr>
          <w:rFonts w:ascii="Times New Roman" w:eastAsia="黑体" w:hAnsi="Times New Roman" w:cs="黑体" w:hint="eastAsia"/>
          <w:b/>
          <w:bCs/>
          <w:sz w:val="28"/>
          <w:szCs w:val="28"/>
        </w:rPr>
        <w:t>绩效自评日期：</w:t>
      </w:r>
      <w:r>
        <w:rPr>
          <w:rFonts w:ascii="楷体_GB2312" w:eastAsia="楷体_GB2312" w:hAnsi="楷体_GB2312" w:cs="楷体_GB2312" w:hint="eastAsia"/>
          <w:sz w:val="28"/>
          <w:szCs w:val="28"/>
          <w:u w:val="single"/>
        </w:rPr>
        <w:t>2024年5月13日</w:t>
      </w:r>
    </w:p>
    <w:p w:rsidR="00E83C92" w:rsidRDefault="00E83C92">
      <w:pPr>
        <w:adjustRightInd w:val="0"/>
        <w:snapToGrid w:val="0"/>
        <w:spacing w:line="720" w:lineRule="exact"/>
        <w:ind w:leftChars="600" w:left="1260"/>
        <w:rPr>
          <w:rFonts w:ascii="Times New Roman" w:eastAsia="黑体" w:hAnsi="Times New Roman" w:cs="黑体"/>
          <w:b/>
          <w:bCs/>
          <w:sz w:val="28"/>
          <w:szCs w:val="28"/>
        </w:rPr>
      </w:pPr>
    </w:p>
    <w:p w:rsidR="00E83C92" w:rsidRDefault="00E83C92">
      <w:pPr>
        <w:adjustRightInd w:val="0"/>
        <w:snapToGrid w:val="0"/>
        <w:spacing w:line="720" w:lineRule="exact"/>
        <w:rPr>
          <w:rFonts w:ascii="Times New Roman" w:eastAsia="黑体" w:hAnsi="Times New Roman"/>
          <w:b/>
          <w:bCs/>
          <w:sz w:val="28"/>
          <w:szCs w:val="28"/>
        </w:rPr>
      </w:pPr>
    </w:p>
    <w:p w:rsidR="00E83C92" w:rsidRDefault="002C5C83">
      <w:pPr>
        <w:adjustRightInd w:val="0"/>
        <w:snapToGrid w:val="0"/>
        <w:spacing w:line="720" w:lineRule="exact"/>
        <w:jc w:val="center"/>
        <w:rPr>
          <w:rFonts w:ascii="Times New Roman" w:eastAsia="黑体" w:hAnsi="Times New Roman" w:cs="黑体"/>
          <w:b/>
          <w:bCs/>
          <w:sz w:val="28"/>
          <w:szCs w:val="28"/>
        </w:rPr>
      </w:pPr>
      <w:r>
        <w:rPr>
          <w:rFonts w:ascii="Times New Roman" w:eastAsia="黑体" w:hAnsi="Times New Roman"/>
          <w:b/>
          <w:bCs/>
          <w:sz w:val="28"/>
          <w:szCs w:val="28"/>
        </w:rPr>
        <w:t>20</w:t>
      </w:r>
      <w:r>
        <w:rPr>
          <w:rFonts w:ascii="Times New Roman" w:eastAsia="黑体" w:hAnsi="Times New Roman" w:hint="eastAsia"/>
          <w:b/>
          <w:bCs/>
          <w:sz w:val="28"/>
          <w:szCs w:val="28"/>
        </w:rPr>
        <w:t>24</w:t>
      </w:r>
      <w:r>
        <w:rPr>
          <w:rFonts w:ascii="Times New Roman" w:eastAsia="黑体" w:hAnsi="Times New Roman" w:cs="黑体" w:hint="eastAsia"/>
          <w:b/>
          <w:bCs/>
          <w:sz w:val="28"/>
          <w:szCs w:val="28"/>
        </w:rPr>
        <w:t>年</w:t>
      </w:r>
      <w:r>
        <w:rPr>
          <w:rFonts w:ascii="Times New Roman" w:eastAsia="黑体" w:hAnsi="Times New Roman" w:cs="黑体" w:hint="eastAsia"/>
          <w:b/>
          <w:bCs/>
          <w:sz w:val="28"/>
          <w:szCs w:val="28"/>
        </w:rPr>
        <w:t>5</w:t>
      </w:r>
      <w:r>
        <w:rPr>
          <w:rFonts w:ascii="Times New Roman" w:eastAsia="黑体" w:hAnsi="Times New Roman" w:cs="黑体" w:hint="eastAsia"/>
          <w:b/>
          <w:bCs/>
          <w:sz w:val="28"/>
          <w:szCs w:val="28"/>
        </w:rPr>
        <w:t>月</w:t>
      </w:r>
    </w:p>
    <w:p w:rsidR="00E83C92" w:rsidRDefault="00E83C92">
      <w:pPr>
        <w:spacing w:line="720" w:lineRule="exact"/>
      </w:pPr>
    </w:p>
    <w:p w:rsidR="00E83C92" w:rsidRDefault="00E83C92"/>
    <w:p w:rsidR="00E83C92" w:rsidRDefault="00E83C92"/>
    <w:p w:rsidR="00E83C92" w:rsidRDefault="00E83C92"/>
    <w:p w:rsidR="00E83C92" w:rsidRDefault="00E83C92"/>
    <w:p w:rsidR="00E83C92" w:rsidRDefault="00E83C92"/>
    <w:p w:rsidR="00E83C92" w:rsidRDefault="00E83C92"/>
    <w:p w:rsidR="00E83C92" w:rsidRDefault="00E83C92"/>
    <w:p w:rsidR="00E83C92" w:rsidRDefault="00E83C92"/>
    <w:p w:rsidR="00E83C92" w:rsidRDefault="00E83C92"/>
    <w:p w:rsidR="00E83C92" w:rsidRDefault="00E83C92"/>
    <w:p w:rsidR="00E83C92" w:rsidRDefault="00E83C92"/>
    <w:p w:rsidR="00E83C92" w:rsidRDefault="00E83C92"/>
    <w:p w:rsidR="00E83C92" w:rsidRDefault="00E83C92">
      <w:pPr>
        <w:pStyle w:val="A6"/>
        <w:widowControl w:val="0"/>
        <w:spacing w:after="0" w:line="360" w:lineRule="auto"/>
        <w:jc w:val="both"/>
        <w:rPr>
          <w:rFonts w:ascii="Times New Roman" w:eastAsia="黑体" w:hAnsi="Times New Roman" w:cs="黑体"/>
          <w:color w:val="auto"/>
          <w:kern w:val="2"/>
          <w:sz w:val="32"/>
          <w:szCs w:val="32"/>
          <w:lang w:val="zh-TW" w:eastAsia="zh-TW"/>
        </w:rPr>
      </w:pPr>
    </w:p>
    <w:p w:rsidR="00E83C92" w:rsidRDefault="00E83C92">
      <w:pPr>
        <w:pStyle w:val="A6"/>
        <w:widowControl w:val="0"/>
        <w:spacing w:after="0" w:line="360" w:lineRule="auto"/>
        <w:ind w:leftChars="200" w:left="420"/>
        <w:jc w:val="center"/>
        <w:rPr>
          <w:rFonts w:ascii="Times New Roman" w:eastAsia="黑体" w:hAnsi="Times New Roman" w:cs="黑体"/>
          <w:color w:val="auto"/>
          <w:kern w:val="2"/>
          <w:sz w:val="32"/>
          <w:szCs w:val="32"/>
          <w:lang w:val="zh-TW" w:eastAsia="zh-TW"/>
        </w:rPr>
      </w:pPr>
    </w:p>
    <w:p w:rsidR="00E83C92" w:rsidRDefault="002C5C83">
      <w:pPr>
        <w:pStyle w:val="A6"/>
        <w:widowControl w:val="0"/>
        <w:spacing w:after="0" w:line="360" w:lineRule="auto"/>
        <w:ind w:leftChars="200" w:left="420"/>
        <w:jc w:val="center"/>
        <w:rPr>
          <w:rFonts w:ascii="Times New Roman" w:eastAsia="黑体" w:hAnsi="Times New Roman" w:cs="Times New Roman"/>
          <w:color w:val="auto"/>
          <w:kern w:val="2"/>
          <w:sz w:val="32"/>
          <w:szCs w:val="32"/>
          <w:lang w:val="zh-TW" w:eastAsia="zh-TW"/>
        </w:rPr>
      </w:pPr>
      <w:r>
        <w:rPr>
          <w:rFonts w:ascii="Times New Roman" w:eastAsia="黑体" w:hAnsi="Times New Roman" w:cs="黑体" w:hint="eastAsia"/>
          <w:color w:val="auto"/>
          <w:kern w:val="2"/>
          <w:sz w:val="32"/>
          <w:szCs w:val="32"/>
          <w:lang w:val="zh-TW" w:eastAsia="zh-TW"/>
        </w:rPr>
        <w:lastRenderedPageBreak/>
        <w:t>评价小组成员</w:t>
      </w:r>
    </w:p>
    <w:tbl>
      <w:tblPr>
        <w:tblpPr w:leftFromText="180" w:rightFromText="180" w:vertAnchor="text" w:horzAnchor="margin" w:tblpX="108" w:tblpY="7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339"/>
        <w:gridCol w:w="1776"/>
        <w:gridCol w:w="3145"/>
        <w:gridCol w:w="1300"/>
      </w:tblGrid>
      <w:tr w:rsidR="00E83C92">
        <w:tc>
          <w:tcPr>
            <w:tcW w:w="1512" w:type="dxa"/>
            <w:vAlign w:val="center"/>
          </w:tcPr>
          <w:p w:rsidR="00E83C92" w:rsidRDefault="002C5C83">
            <w:pPr>
              <w:pStyle w:val="A6"/>
              <w:widowControl w:val="0"/>
              <w:spacing w:after="0" w:line="480" w:lineRule="exact"/>
              <w:jc w:val="center"/>
              <w:rPr>
                <w:rFonts w:ascii="Times New Roman" w:eastAsia="黑体" w:hAnsi="Times New Roman" w:cs="Times New Roman"/>
                <w:color w:val="auto"/>
                <w:kern w:val="2"/>
                <w:sz w:val="28"/>
                <w:szCs w:val="28"/>
                <w:lang w:val="zh-TW"/>
              </w:rPr>
            </w:pPr>
            <w:r>
              <w:rPr>
                <w:rFonts w:ascii="Times New Roman" w:eastAsia="黑体" w:hAnsi="Times New Roman" w:cs="Times New Roman"/>
                <w:color w:val="auto"/>
                <w:kern w:val="2"/>
                <w:sz w:val="28"/>
                <w:szCs w:val="28"/>
                <w:lang w:val="zh-TW"/>
              </w:rPr>
              <w:t>评价小组</w:t>
            </w:r>
          </w:p>
          <w:p w:rsidR="00E83C92" w:rsidRDefault="002C5C83">
            <w:pPr>
              <w:pStyle w:val="A6"/>
              <w:widowControl w:val="0"/>
              <w:spacing w:after="0" w:line="480" w:lineRule="exact"/>
              <w:jc w:val="center"/>
              <w:rPr>
                <w:rFonts w:ascii="Times New Roman" w:eastAsia="黑体" w:hAnsi="Times New Roman" w:cs="Times New Roman"/>
                <w:color w:val="auto"/>
                <w:kern w:val="2"/>
                <w:sz w:val="28"/>
                <w:szCs w:val="28"/>
                <w:lang w:val="zh-TW"/>
              </w:rPr>
            </w:pPr>
            <w:r>
              <w:rPr>
                <w:rFonts w:ascii="Times New Roman" w:eastAsia="黑体" w:hAnsi="Times New Roman" w:cs="Times New Roman"/>
                <w:color w:val="auto"/>
                <w:kern w:val="2"/>
                <w:sz w:val="28"/>
                <w:szCs w:val="28"/>
                <w:lang w:val="zh-TW"/>
              </w:rPr>
              <w:t>机构职位</w:t>
            </w:r>
          </w:p>
        </w:tc>
        <w:tc>
          <w:tcPr>
            <w:tcW w:w="1339" w:type="dxa"/>
            <w:vAlign w:val="center"/>
          </w:tcPr>
          <w:p w:rsidR="00E83C92" w:rsidRDefault="002C5C83">
            <w:pPr>
              <w:pStyle w:val="A6"/>
              <w:widowControl w:val="0"/>
              <w:spacing w:after="0" w:line="480" w:lineRule="exact"/>
              <w:jc w:val="center"/>
              <w:rPr>
                <w:rFonts w:ascii="Times New Roman" w:eastAsia="黑体" w:hAnsi="Times New Roman" w:cs="Times New Roman"/>
                <w:color w:val="auto"/>
                <w:kern w:val="2"/>
                <w:sz w:val="28"/>
                <w:szCs w:val="28"/>
                <w:lang w:val="zh-TW"/>
              </w:rPr>
            </w:pPr>
            <w:r>
              <w:rPr>
                <w:rFonts w:ascii="Times New Roman" w:eastAsia="黑体" w:hAnsi="Times New Roman" w:cs="Times New Roman"/>
                <w:color w:val="auto"/>
                <w:kern w:val="2"/>
                <w:sz w:val="28"/>
                <w:szCs w:val="28"/>
                <w:lang w:val="zh-TW"/>
              </w:rPr>
              <w:t>姓名</w:t>
            </w:r>
          </w:p>
        </w:tc>
        <w:tc>
          <w:tcPr>
            <w:tcW w:w="1776" w:type="dxa"/>
            <w:vAlign w:val="center"/>
          </w:tcPr>
          <w:p w:rsidR="00E83C92" w:rsidRDefault="002C5C83">
            <w:pPr>
              <w:pStyle w:val="A6"/>
              <w:widowControl w:val="0"/>
              <w:spacing w:after="0" w:line="480" w:lineRule="exact"/>
              <w:jc w:val="center"/>
              <w:rPr>
                <w:rFonts w:ascii="Times New Roman" w:eastAsia="黑体" w:hAnsi="Times New Roman" w:cs="Times New Roman"/>
                <w:color w:val="auto"/>
                <w:kern w:val="2"/>
                <w:sz w:val="28"/>
                <w:szCs w:val="28"/>
                <w:lang w:val="zh-TW"/>
              </w:rPr>
            </w:pPr>
            <w:r>
              <w:rPr>
                <w:rFonts w:ascii="Times New Roman" w:eastAsia="黑体" w:hAnsi="Times New Roman" w:cs="Times New Roman"/>
                <w:color w:val="auto"/>
                <w:kern w:val="2"/>
                <w:sz w:val="28"/>
                <w:szCs w:val="28"/>
                <w:lang w:val="zh-TW"/>
              </w:rPr>
              <w:t>职务</w:t>
            </w:r>
            <w:r>
              <w:rPr>
                <w:rFonts w:ascii="Times New Roman" w:eastAsia="黑体" w:hAnsi="Times New Roman" w:cs="Times New Roman"/>
                <w:color w:val="auto"/>
                <w:kern w:val="2"/>
                <w:sz w:val="28"/>
                <w:szCs w:val="28"/>
                <w:lang w:val="zh-TW"/>
              </w:rPr>
              <w:t>/</w:t>
            </w:r>
            <w:r>
              <w:rPr>
                <w:rFonts w:ascii="Times New Roman" w:eastAsia="黑体" w:hAnsi="Times New Roman" w:cs="Times New Roman"/>
                <w:color w:val="auto"/>
                <w:kern w:val="2"/>
                <w:sz w:val="28"/>
                <w:szCs w:val="28"/>
                <w:lang w:val="zh-TW"/>
              </w:rPr>
              <w:t>职称</w:t>
            </w:r>
          </w:p>
        </w:tc>
        <w:tc>
          <w:tcPr>
            <w:tcW w:w="3145" w:type="dxa"/>
            <w:vAlign w:val="center"/>
          </w:tcPr>
          <w:p w:rsidR="00E83C92" w:rsidRDefault="002C5C83">
            <w:pPr>
              <w:pStyle w:val="A6"/>
              <w:widowControl w:val="0"/>
              <w:spacing w:after="0" w:line="480" w:lineRule="exact"/>
              <w:jc w:val="center"/>
              <w:rPr>
                <w:rFonts w:ascii="Times New Roman" w:eastAsia="黑体" w:hAnsi="Times New Roman" w:cs="Times New Roman"/>
                <w:color w:val="auto"/>
                <w:kern w:val="2"/>
                <w:sz w:val="28"/>
                <w:szCs w:val="28"/>
                <w:lang w:val="zh-TW"/>
              </w:rPr>
            </w:pPr>
            <w:r>
              <w:rPr>
                <w:rFonts w:ascii="Times New Roman" w:eastAsia="黑体" w:hAnsi="Times New Roman" w:cs="Times New Roman"/>
                <w:color w:val="auto"/>
                <w:kern w:val="2"/>
                <w:sz w:val="28"/>
                <w:szCs w:val="28"/>
                <w:lang w:val="zh-TW"/>
              </w:rPr>
              <w:t>所属单位</w:t>
            </w:r>
            <w:r>
              <w:rPr>
                <w:rFonts w:ascii="Times New Roman" w:eastAsia="黑体" w:hAnsi="Times New Roman" w:cs="Times New Roman"/>
                <w:color w:val="auto"/>
                <w:kern w:val="2"/>
                <w:sz w:val="28"/>
                <w:szCs w:val="28"/>
                <w:lang w:val="zh-TW"/>
              </w:rPr>
              <w:t>/</w:t>
            </w:r>
            <w:r>
              <w:rPr>
                <w:rFonts w:ascii="Times New Roman" w:eastAsia="黑体" w:hAnsi="Times New Roman" w:cs="Times New Roman"/>
                <w:color w:val="auto"/>
                <w:kern w:val="2"/>
                <w:sz w:val="28"/>
                <w:szCs w:val="28"/>
                <w:lang w:val="zh-TW"/>
              </w:rPr>
              <w:t>处室</w:t>
            </w:r>
          </w:p>
        </w:tc>
        <w:tc>
          <w:tcPr>
            <w:tcW w:w="1300" w:type="dxa"/>
            <w:vAlign w:val="center"/>
          </w:tcPr>
          <w:p w:rsidR="00E83C92" w:rsidRDefault="002C5C83">
            <w:pPr>
              <w:pStyle w:val="A6"/>
              <w:widowControl w:val="0"/>
              <w:spacing w:after="0" w:line="480" w:lineRule="exact"/>
              <w:jc w:val="center"/>
              <w:rPr>
                <w:rFonts w:ascii="Times New Roman" w:eastAsia="黑体" w:hAnsi="Times New Roman" w:cs="Times New Roman"/>
                <w:color w:val="auto"/>
                <w:kern w:val="2"/>
                <w:sz w:val="28"/>
                <w:szCs w:val="28"/>
                <w:lang w:val="zh-TW"/>
              </w:rPr>
            </w:pPr>
            <w:r>
              <w:rPr>
                <w:rFonts w:ascii="Times New Roman" w:eastAsia="黑体" w:hAnsi="Times New Roman" w:cs="Times New Roman"/>
                <w:color w:val="auto"/>
                <w:kern w:val="2"/>
                <w:sz w:val="28"/>
                <w:szCs w:val="28"/>
                <w:lang w:val="zh-TW"/>
              </w:rPr>
              <w:t>签字</w:t>
            </w:r>
          </w:p>
        </w:tc>
      </w:tr>
      <w:tr w:rsidR="00E83C92">
        <w:tc>
          <w:tcPr>
            <w:tcW w:w="1512"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组  长</w:t>
            </w:r>
          </w:p>
        </w:tc>
        <w:tc>
          <w:tcPr>
            <w:tcW w:w="1339"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proofErr w:type="gramStart"/>
            <w:r>
              <w:rPr>
                <w:rFonts w:ascii="仿宋_GB2312" w:eastAsia="仿宋_GB2312" w:hAnsi="仿宋_GB2312" w:cs="仿宋_GB2312" w:hint="eastAsia"/>
                <w:color w:val="auto"/>
                <w:sz w:val="28"/>
                <w:szCs w:val="28"/>
              </w:rPr>
              <w:t>朱锦高</w:t>
            </w:r>
            <w:proofErr w:type="gramEnd"/>
          </w:p>
        </w:tc>
        <w:tc>
          <w:tcPr>
            <w:tcW w:w="1776"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r>
              <w:rPr>
                <w:rFonts w:ascii="仿宋_GB2312" w:eastAsia="仿宋_GB2312" w:hAnsi="仿宋_GB2312" w:cs="仿宋_GB2312" w:hint="eastAsia"/>
                <w:color w:val="auto"/>
                <w:sz w:val="28"/>
                <w:szCs w:val="28"/>
              </w:rPr>
              <w:t>局长</w:t>
            </w:r>
          </w:p>
        </w:tc>
        <w:tc>
          <w:tcPr>
            <w:tcW w:w="3145" w:type="dxa"/>
            <w:vAlign w:val="center"/>
          </w:tcPr>
          <w:p w:rsidR="00E83C92" w:rsidRDefault="00E83C92">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p>
        </w:tc>
        <w:tc>
          <w:tcPr>
            <w:tcW w:w="1300" w:type="dxa"/>
            <w:vAlign w:val="center"/>
          </w:tcPr>
          <w:p w:rsidR="00E83C92" w:rsidRDefault="00E83C92">
            <w:pPr>
              <w:pStyle w:val="A6"/>
              <w:widowControl w:val="0"/>
              <w:spacing w:after="0" w:line="480" w:lineRule="exact"/>
              <w:jc w:val="center"/>
              <w:rPr>
                <w:rFonts w:ascii="Times New Roman" w:eastAsia="黑体" w:hAnsi="Times New Roman" w:cs="Times New Roman"/>
                <w:color w:val="auto"/>
                <w:kern w:val="2"/>
                <w:sz w:val="28"/>
                <w:szCs w:val="28"/>
                <w:lang w:val="zh-TW" w:eastAsia="zh-TW"/>
              </w:rPr>
            </w:pPr>
          </w:p>
        </w:tc>
      </w:tr>
      <w:tr w:rsidR="00E83C92">
        <w:tc>
          <w:tcPr>
            <w:tcW w:w="1512" w:type="dxa"/>
            <w:vMerge w:val="restart"/>
            <w:vAlign w:val="center"/>
          </w:tcPr>
          <w:p w:rsidR="00E83C92" w:rsidRDefault="002C5C83">
            <w:pPr>
              <w:pStyle w:val="A6"/>
              <w:widowControl w:val="0"/>
              <w:spacing w:after="0" w:line="48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副组长</w:t>
            </w:r>
          </w:p>
        </w:tc>
        <w:tc>
          <w:tcPr>
            <w:tcW w:w="1339"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proofErr w:type="gramStart"/>
            <w:r>
              <w:rPr>
                <w:rFonts w:ascii="仿宋_GB2312" w:eastAsia="仿宋_GB2312" w:hAnsi="仿宋_GB2312" w:cs="仿宋_GB2312" w:hint="eastAsia"/>
                <w:color w:val="auto"/>
                <w:sz w:val="28"/>
                <w:szCs w:val="28"/>
              </w:rPr>
              <w:t>徐晓琼</w:t>
            </w:r>
            <w:proofErr w:type="gramEnd"/>
          </w:p>
        </w:tc>
        <w:tc>
          <w:tcPr>
            <w:tcW w:w="1776"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r>
              <w:rPr>
                <w:rFonts w:ascii="仿宋_GB2312" w:eastAsia="仿宋_GB2312" w:hAnsi="仿宋_GB2312" w:cs="仿宋_GB2312" w:hint="eastAsia"/>
                <w:color w:val="auto"/>
                <w:sz w:val="28"/>
                <w:szCs w:val="28"/>
              </w:rPr>
              <w:t>副局长</w:t>
            </w:r>
          </w:p>
        </w:tc>
        <w:tc>
          <w:tcPr>
            <w:tcW w:w="3145" w:type="dxa"/>
            <w:vAlign w:val="center"/>
          </w:tcPr>
          <w:p w:rsidR="00E83C92" w:rsidRDefault="00E83C92">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p>
        </w:tc>
        <w:tc>
          <w:tcPr>
            <w:tcW w:w="1300" w:type="dxa"/>
            <w:vAlign w:val="center"/>
          </w:tcPr>
          <w:p w:rsidR="00E83C92" w:rsidRDefault="00E83C92">
            <w:pPr>
              <w:pStyle w:val="A6"/>
              <w:widowControl w:val="0"/>
              <w:spacing w:after="0" w:line="480" w:lineRule="exact"/>
              <w:jc w:val="center"/>
              <w:rPr>
                <w:rFonts w:ascii="Times New Roman" w:eastAsia="黑体" w:hAnsi="Times New Roman" w:cs="Times New Roman"/>
                <w:color w:val="auto"/>
                <w:kern w:val="2"/>
                <w:sz w:val="28"/>
                <w:szCs w:val="28"/>
                <w:lang w:val="zh-TW" w:eastAsia="zh-TW"/>
              </w:rPr>
            </w:pPr>
          </w:p>
        </w:tc>
      </w:tr>
      <w:tr w:rsidR="00E83C92">
        <w:tc>
          <w:tcPr>
            <w:tcW w:w="1512" w:type="dxa"/>
            <w:vMerge/>
            <w:vAlign w:val="center"/>
          </w:tcPr>
          <w:p w:rsidR="00E83C92" w:rsidRDefault="00E83C92">
            <w:pPr>
              <w:pStyle w:val="A6"/>
              <w:widowControl w:val="0"/>
              <w:spacing w:line="480" w:lineRule="exact"/>
              <w:jc w:val="center"/>
              <w:rPr>
                <w:rFonts w:ascii="仿宋_GB2312" w:eastAsia="仿宋_GB2312" w:hAnsi="仿宋_GB2312" w:cs="仿宋_GB2312"/>
                <w:color w:val="auto"/>
                <w:sz w:val="28"/>
                <w:szCs w:val="28"/>
              </w:rPr>
            </w:pPr>
          </w:p>
        </w:tc>
        <w:tc>
          <w:tcPr>
            <w:tcW w:w="1339"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sz w:val="28"/>
                <w:szCs w:val="28"/>
              </w:rPr>
              <w:t>周文伟</w:t>
            </w:r>
          </w:p>
        </w:tc>
        <w:tc>
          <w:tcPr>
            <w:tcW w:w="1776"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副局长</w:t>
            </w:r>
          </w:p>
        </w:tc>
        <w:tc>
          <w:tcPr>
            <w:tcW w:w="3145" w:type="dxa"/>
            <w:vAlign w:val="center"/>
          </w:tcPr>
          <w:p w:rsidR="00E83C92" w:rsidRDefault="00E83C92">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p>
        </w:tc>
        <w:tc>
          <w:tcPr>
            <w:tcW w:w="1300" w:type="dxa"/>
            <w:vAlign w:val="center"/>
          </w:tcPr>
          <w:p w:rsidR="00E83C92" w:rsidRDefault="00E83C92">
            <w:pPr>
              <w:pStyle w:val="A6"/>
              <w:widowControl w:val="0"/>
              <w:spacing w:after="0" w:line="480" w:lineRule="exact"/>
              <w:jc w:val="center"/>
              <w:rPr>
                <w:rFonts w:ascii="Times New Roman" w:eastAsia="黑体" w:hAnsi="Times New Roman" w:cs="Times New Roman"/>
                <w:color w:val="auto"/>
                <w:kern w:val="2"/>
                <w:sz w:val="28"/>
                <w:szCs w:val="28"/>
                <w:lang w:val="zh-TW" w:eastAsia="zh-TW"/>
              </w:rPr>
            </w:pPr>
          </w:p>
        </w:tc>
      </w:tr>
      <w:tr w:rsidR="00E83C92">
        <w:tc>
          <w:tcPr>
            <w:tcW w:w="1512" w:type="dxa"/>
            <w:vMerge/>
            <w:vAlign w:val="center"/>
          </w:tcPr>
          <w:p w:rsidR="00E83C92" w:rsidRDefault="00E83C92">
            <w:pPr>
              <w:pStyle w:val="A6"/>
              <w:widowControl w:val="0"/>
              <w:spacing w:line="480" w:lineRule="exact"/>
              <w:jc w:val="center"/>
              <w:rPr>
                <w:rFonts w:ascii="仿宋_GB2312" w:eastAsia="仿宋_GB2312" w:hAnsi="仿宋_GB2312" w:cs="仿宋_GB2312"/>
                <w:color w:val="auto"/>
                <w:sz w:val="28"/>
                <w:szCs w:val="28"/>
              </w:rPr>
            </w:pPr>
          </w:p>
        </w:tc>
        <w:tc>
          <w:tcPr>
            <w:tcW w:w="1339"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kern w:val="2"/>
                <w:sz w:val="28"/>
                <w:szCs w:val="28"/>
                <w:lang w:val="zh-TW"/>
              </w:rPr>
            </w:pPr>
            <w:r>
              <w:rPr>
                <w:rFonts w:ascii="仿宋_GB2312" w:eastAsia="仿宋_GB2312" w:hAnsi="仿宋_GB2312" w:cs="仿宋_GB2312" w:hint="eastAsia"/>
                <w:color w:val="auto"/>
                <w:sz w:val="28"/>
                <w:szCs w:val="28"/>
              </w:rPr>
              <w:t>张兴强</w:t>
            </w:r>
          </w:p>
        </w:tc>
        <w:tc>
          <w:tcPr>
            <w:tcW w:w="1776"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副局长</w:t>
            </w:r>
          </w:p>
        </w:tc>
        <w:tc>
          <w:tcPr>
            <w:tcW w:w="3145" w:type="dxa"/>
            <w:vAlign w:val="center"/>
          </w:tcPr>
          <w:p w:rsidR="00E83C92" w:rsidRDefault="00E83C92">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p>
        </w:tc>
        <w:tc>
          <w:tcPr>
            <w:tcW w:w="1300" w:type="dxa"/>
            <w:vAlign w:val="center"/>
          </w:tcPr>
          <w:p w:rsidR="00E83C92" w:rsidRDefault="00E83C92">
            <w:pPr>
              <w:pStyle w:val="A6"/>
              <w:widowControl w:val="0"/>
              <w:spacing w:after="0" w:line="480" w:lineRule="exact"/>
              <w:jc w:val="center"/>
              <w:rPr>
                <w:rFonts w:ascii="Times New Roman" w:eastAsia="黑体" w:hAnsi="Times New Roman" w:cs="Times New Roman"/>
                <w:color w:val="auto"/>
                <w:kern w:val="2"/>
                <w:sz w:val="28"/>
                <w:szCs w:val="28"/>
                <w:lang w:val="zh-TW" w:eastAsia="zh-TW"/>
              </w:rPr>
            </w:pPr>
          </w:p>
        </w:tc>
      </w:tr>
      <w:tr w:rsidR="00E83C92">
        <w:tc>
          <w:tcPr>
            <w:tcW w:w="1512" w:type="dxa"/>
            <w:vMerge/>
            <w:vAlign w:val="center"/>
          </w:tcPr>
          <w:p w:rsidR="00E83C92" w:rsidRDefault="00E83C92">
            <w:pPr>
              <w:pStyle w:val="A6"/>
              <w:widowControl w:val="0"/>
              <w:spacing w:line="480" w:lineRule="exact"/>
              <w:jc w:val="center"/>
              <w:rPr>
                <w:rFonts w:ascii="仿宋_GB2312" w:eastAsia="仿宋_GB2312" w:hAnsi="仿宋_GB2312" w:cs="仿宋_GB2312"/>
                <w:color w:val="auto"/>
                <w:sz w:val="28"/>
                <w:szCs w:val="28"/>
              </w:rPr>
            </w:pPr>
          </w:p>
        </w:tc>
        <w:tc>
          <w:tcPr>
            <w:tcW w:w="1339"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sz w:val="28"/>
                <w:szCs w:val="28"/>
              </w:rPr>
            </w:pPr>
            <w:proofErr w:type="gramStart"/>
            <w:r>
              <w:rPr>
                <w:rFonts w:ascii="仿宋_GB2312" w:eastAsia="仿宋_GB2312" w:hAnsi="仿宋_GB2312" w:cs="仿宋_GB2312" w:hint="eastAsia"/>
                <w:color w:val="auto"/>
                <w:sz w:val="28"/>
                <w:szCs w:val="28"/>
              </w:rPr>
              <w:t>王照聪</w:t>
            </w:r>
            <w:proofErr w:type="gramEnd"/>
          </w:p>
        </w:tc>
        <w:tc>
          <w:tcPr>
            <w:tcW w:w="1776"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副局长</w:t>
            </w:r>
          </w:p>
        </w:tc>
        <w:tc>
          <w:tcPr>
            <w:tcW w:w="3145" w:type="dxa"/>
            <w:vAlign w:val="center"/>
          </w:tcPr>
          <w:p w:rsidR="00E83C92" w:rsidRDefault="00E83C92">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p>
        </w:tc>
        <w:tc>
          <w:tcPr>
            <w:tcW w:w="1300" w:type="dxa"/>
            <w:vAlign w:val="center"/>
          </w:tcPr>
          <w:p w:rsidR="00E83C92" w:rsidRDefault="00E83C92">
            <w:pPr>
              <w:pStyle w:val="A6"/>
              <w:widowControl w:val="0"/>
              <w:spacing w:after="0" w:line="480" w:lineRule="exact"/>
              <w:jc w:val="center"/>
              <w:rPr>
                <w:rFonts w:ascii="Times New Roman" w:eastAsia="黑体" w:hAnsi="Times New Roman" w:cs="Times New Roman"/>
                <w:color w:val="auto"/>
                <w:kern w:val="2"/>
                <w:sz w:val="28"/>
                <w:szCs w:val="28"/>
                <w:lang w:val="zh-TW" w:eastAsia="zh-TW"/>
              </w:rPr>
            </w:pPr>
          </w:p>
        </w:tc>
      </w:tr>
      <w:tr w:rsidR="00E83C92">
        <w:tc>
          <w:tcPr>
            <w:tcW w:w="1512" w:type="dxa"/>
            <w:vMerge/>
            <w:vAlign w:val="center"/>
          </w:tcPr>
          <w:p w:rsidR="00E83C92" w:rsidRDefault="00E83C92">
            <w:pPr>
              <w:pStyle w:val="A6"/>
              <w:widowControl w:val="0"/>
              <w:spacing w:after="0" w:line="480" w:lineRule="exact"/>
              <w:jc w:val="center"/>
              <w:rPr>
                <w:rFonts w:ascii="仿宋_GB2312" w:eastAsia="仿宋_GB2312" w:hAnsi="仿宋_GB2312" w:cs="仿宋_GB2312"/>
                <w:color w:val="auto"/>
                <w:sz w:val="28"/>
                <w:szCs w:val="28"/>
              </w:rPr>
            </w:pPr>
          </w:p>
        </w:tc>
        <w:tc>
          <w:tcPr>
            <w:tcW w:w="1339"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r>
              <w:rPr>
                <w:rFonts w:ascii="仿宋_GB2312" w:eastAsia="仿宋_GB2312" w:hAnsi="仿宋_GB2312" w:cs="仿宋_GB2312" w:hint="eastAsia"/>
                <w:sz w:val="28"/>
                <w:szCs w:val="28"/>
              </w:rPr>
              <w:t>袁明彪</w:t>
            </w:r>
          </w:p>
        </w:tc>
        <w:tc>
          <w:tcPr>
            <w:tcW w:w="1776"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r>
              <w:rPr>
                <w:rFonts w:ascii="仿宋_GB2312" w:eastAsia="仿宋_GB2312" w:hAnsi="仿宋_GB2312" w:cs="仿宋_GB2312" w:hint="eastAsia"/>
                <w:color w:val="auto"/>
                <w:sz w:val="28"/>
                <w:szCs w:val="28"/>
              </w:rPr>
              <w:t>副局长</w:t>
            </w:r>
          </w:p>
        </w:tc>
        <w:tc>
          <w:tcPr>
            <w:tcW w:w="3145" w:type="dxa"/>
            <w:vAlign w:val="center"/>
          </w:tcPr>
          <w:p w:rsidR="00E83C92" w:rsidRDefault="00E83C92">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p>
        </w:tc>
        <w:tc>
          <w:tcPr>
            <w:tcW w:w="1300" w:type="dxa"/>
            <w:vAlign w:val="center"/>
          </w:tcPr>
          <w:p w:rsidR="00E83C92" w:rsidRDefault="00E83C92">
            <w:pPr>
              <w:pStyle w:val="A6"/>
              <w:widowControl w:val="0"/>
              <w:spacing w:after="0" w:line="480" w:lineRule="exact"/>
              <w:jc w:val="center"/>
              <w:rPr>
                <w:rFonts w:ascii="Times New Roman" w:eastAsia="黑体" w:hAnsi="Times New Roman" w:cs="Times New Roman"/>
                <w:color w:val="auto"/>
                <w:kern w:val="2"/>
                <w:sz w:val="28"/>
                <w:szCs w:val="28"/>
                <w:lang w:val="zh-TW" w:eastAsia="zh-TW"/>
              </w:rPr>
            </w:pPr>
          </w:p>
        </w:tc>
      </w:tr>
      <w:tr w:rsidR="00E83C92">
        <w:tc>
          <w:tcPr>
            <w:tcW w:w="1512" w:type="dxa"/>
            <w:vMerge/>
            <w:vAlign w:val="center"/>
          </w:tcPr>
          <w:p w:rsidR="00E83C92" w:rsidRDefault="00E83C92">
            <w:pPr>
              <w:pStyle w:val="A6"/>
              <w:widowControl w:val="0"/>
              <w:spacing w:after="0" w:line="480" w:lineRule="exact"/>
              <w:jc w:val="center"/>
              <w:rPr>
                <w:rFonts w:ascii="仿宋_GB2312" w:eastAsia="仿宋_GB2312" w:hAnsi="仿宋_GB2312" w:cs="仿宋_GB2312"/>
                <w:color w:val="auto"/>
                <w:sz w:val="28"/>
                <w:szCs w:val="28"/>
              </w:rPr>
            </w:pPr>
          </w:p>
        </w:tc>
        <w:tc>
          <w:tcPr>
            <w:tcW w:w="1339"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sz w:val="28"/>
                <w:szCs w:val="28"/>
              </w:rPr>
            </w:pPr>
            <w:proofErr w:type="gramStart"/>
            <w:r>
              <w:rPr>
                <w:rFonts w:ascii="仿宋_GB2312" w:eastAsia="仿宋_GB2312" w:hAnsi="仿宋_GB2312" w:cs="仿宋_GB2312" w:hint="eastAsia"/>
                <w:sz w:val="28"/>
                <w:szCs w:val="28"/>
              </w:rPr>
              <w:t>马巧红</w:t>
            </w:r>
            <w:proofErr w:type="gramEnd"/>
          </w:p>
        </w:tc>
        <w:tc>
          <w:tcPr>
            <w:tcW w:w="1776"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sz w:val="28"/>
                <w:szCs w:val="28"/>
              </w:rPr>
              <w:t>总督学</w:t>
            </w:r>
          </w:p>
        </w:tc>
        <w:tc>
          <w:tcPr>
            <w:tcW w:w="3145" w:type="dxa"/>
            <w:vAlign w:val="center"/>
          </w:tcPr>
          <w:p w:rsidR="00E83C92" w:rsidRDefault="00E83C92">
            <w:pPr>
              <w:pStyle w:val="A6"/>
              <w:widowControl w:val="0"/>
              <w:spacing w:after="0" w:line="480" w:lineRule="exact"/>
              <w:jc w:val="center"/>
              <w:rPr>
                <w:rFonts w:ascii="仿宋_GB2312" w:eastAsia="仿宋_GB2312" w:hAnsi="仿宋_GB2312" w:cs="仿宋_GB2312"/>
                <w:color w:val="auto"/>
                <w:sz w:val="28"/>
                <w:szCs w:val="28"/>
              </w:rPr>
            </w:pPr>
          </w:p>
        </w:tc>
        <w:tc>
          <w:tcPr>
            <w:tcW w:w="1300" w:type="dxa"/>
            <w:vAlign w:val="center"/>
          </w:tcPr>
          <w:p w:rsidR="00E83C92" w:rsidRDefault="00E83C92">
            <w:pPr>
              <w:pStyle w:val="A6"/>
              <w:widowControl w:val="0"/>
              <w:spacing w:after="0" w:line="480" w:lineRule="exact"/>
              <w:jc w:val="center"/>
              <w:rPr>
                <w:rFonts w:ascii="Times New Roman" w:eastAsia="仿宋_GB2312" w:hAnsi="Times New Roman" w:cs="Times New Roman"/>
                <w:color w:val="auto"/>
                <w:sz w:val="28"/>
                <w:szCs w:val="28"/>
              </w:rPr>
            </w:pPr>
          </w:p>
        </w:tc>
      </w:tr>
      <w:tr w:rsidR="00E83C92">
        <w:tc>
          <w:tcPr>
            <w:tcW w:w="1512" w:type="dxa"/>
            <w:vMerge w:val="restart"/>
            <w:vAlign w:val="center"/>
          </w:tcPr>
          <w:p w:rsidR="00E83C92" w:rsidRDefault="002C5C83">
            <w:pPr>
              <w:pStyle w:val="A6"/>
              <w:widowControl w:val="0"/>
              <w:spacing w:after="0" w:line="48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成  员</w:t>
            </w:r>
          </w:p>
        </w:tc>
        <w:tc>
          <w:tcPr>
            <w:tcW w:w="1339"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李朝东</w:t>
            </w:r>
          </w:p>
        </w:tc>
        <w:tc>
          <w:tcPr>
            <w:tcW w:w="1776"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r>
              <w:rPr>
                <w:rFonts w:ascii="仿宋_GB2312" w:eastAsia="仿宋_GB2312" w:hAnsi="仿宋_GB2312" w:cs="仿宋_GB2312" w:hint="eastAsia"/>
                <w:color w:val="auto"/>
                <w:sz w:val="28"/>
                <w:szCs w:val="28"/>
              </w:rPr>
              <w:t>主任</w:t>
            </w:r>
          </w:p>
        </w:tc>
        <w:tc>
          <w:tcPr>
            <w:tcW w:w="3145"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r>
              <w:rPr>
                <w:rFonts w:ascii="仿宋_GB2312" w:eastAsia="仿宋_GB2312" w:hAnsi="仿宋_GB2312" w:cs="仿宋_GB2312" w:hint="eastAsia"/>
                <w:color w:val="auto"/>
                <w:sz w:val="28"/>
                <w:szCs w:val="28"/>
              </w:rPr>
              <w:t>办公室</w:t>
            </w:r>
          </w:p>
        </w:tc>
        <w:tc>
          <w:tcPr>
            <w:tcW w:w="1300" w:type="dxa"/>
            <w:vAlign w:val="center"/>
          </w:tcPr>
          <w:p w:rsidR="00E83C92" w:rsidRDefault="00E83C92">
            <w:pPr>
              <w:pStyle w:val="A6"/>
              <w:widowControl w:val="0"/>
              <w:spacing w:after="0" w:line="480" w:lineRule="exact"/>
              <w:jc w:val="center"/>
              <w:rPr>
                <w:rFonts w:ascii="Times New Roman" w:eastAsia="黑体" w:hAnsi="Times New Roman" w:cs="Times New Roman"/>
                <w:color w:val="auto"/>
                <w:kern w:val="2"/>
                <w:sz w:val="28"/>
                <w:szCs w:val="28"/>
                <w:lang w:val="zh-TW" w:eastAsia="zh-TW"/>
              </w:rPr>
            </w:pPr>
          </w:p>
        </w:tc>
      </w:tr>
      <w:tr w:rsidR="00E83C92">
        <w:tc>
          <w:tcPr>
            <w:tcW w:w="1512" w:type="dxa"/>
            <w:vMerge/>
            <w:vAlign w:val="center"/>
          </w:tcPr>
          <w:p w:rsidR="00E83C92" w:rsidRDefault="00E83C92">
            <w:pPr>
              <w:pStyle w:val="A6"/>
              <w:widowControl w:val="0"/>
              <w:spacing w:line="480" w:lineRule="exact"/>
              <w:jc w:val="center"/>
              <w:rPr>
                <w:rFonts w:ascii="仿宋_GB2312" w:eastAsia="仿宋_GB2312" w:hAnsi="仿宋_GB2312" w:cs="仿宋_GB2312"/>
                <w:color w:val="auto"/>
                <w:sz w:val="28"/>
                <w:szCs w:val="28"/>
              </w:rPr>
            </w:pPr>
          </w:p>
        </w:tc>
        <w:tc>
          <w:tcPr>
            <w:tcW w:w="1339"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郭嘉宏</w:t>
            </w:r>
          </w:p>
        </w:tc>
        <w:tc>
          <w:tcPr>
            <w:tcW w:w="1776"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r>
              <w:rPr>
                <w:rFonts w:ascii="仿宋_GB2312" w:eastAsia="仿宋_GB2312" w:hAnsi="仿宋_GB2312" w:cs="仿宋_GB2312" w:hint="eastAsia"/>
                <w:color w:val="auto"/>
                <w:sz w:val="28"/>
                <w:szCs w:val="28"/>
              </w:rPr>
              <w:t>科长</w:t>
            </w:r>
          </w:p>
        </w:tc>
        <w:tc>
          <w:tcPr>
            <w:tcW w:w="3145"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r>
              <w:rPr>
                <w:rFonts w:ascii="仿宋_GB2312" w:eastAsia="仿宋_GB2312" w:hAnsi="仿宋_GB2312" w:cs="仿宋_GB2312" w:hint="eastAsia"/>
                <w:color w:val="auto"/>
                <w:sz w:val="28"/>
                <w:szCs w:val="28"/>
              </w:rPr>
              <w:t>计划财务科</w:t>
            </w:r>
          </w:p>
        </w:tc>
        <w:tc>
          <w:tcPr>
            <w:tcW w:w="1300" w:type="dxa"/>
            <w:vAlign w:val="center"/>
          </w:tcPr>
          <w:p w:rsidR="00E83C92" w:rsidRDefault="00E83C92">
            <w:pPr>
              <w:pStyle w:val="A6"/>
              <w:widowControl w:val="0"/>
              <w:spacing w:after="0" w:line="480" w:lineRule="exact"/>
              <w:jc w:val="center"/>
              <w:rPr>
                <w:rFonts w:ascii="Times New Roman" w:eastAsia="黑体" w:hAnsi="Times New Roman" w:cs="Times New Roman"/>
                <w:color w:val="auto"/>
                <w:kern w:val="2"/>
                <w:sz w:val="28"/>
                <w:szCs w:val="28"/>
                <w:lang w:val="zh-TW" w:eastAsia="zh-TW"/>
              </w:rPr>
            </w:pPr>
          </w:p>
        </w:tc>
      </w:tr>
      <w:tr w:rsidR="00E83C92">
        <w:tc>
          <w:tcPr>
            <w:tcW w:w="1512" w:type="dxa"/>
            <w:vMerge/>
            <w:vAlign w:val="center"/>
          </w:tcPr>
          <w:p w:rsidR="00E83C92" w:rsidRDefault="00E83C92">
            <w:pPr>
              <w:pStyle w:val="A6"/>
              <w:widowControl w:val="0"/>
              <w:spacing w:line="480" w:lineRule="exact"/>
              <w:jc w:val="center"/>
              <w:rPr>
                <w:rFonts w:ascii="仿宋_GB2312" w:eastAsia="仿宋_GB2312" w:hAnsi="仿宋_GB2312" w:cs="仿宋_GB2312"/>
                <w:color w:val="auto"/>
                <w:sz w:val="28"/>
                <w:szCs w:val="28"/>
              </w:rPr>
            </w:pPr>
          </w:p>
        </w:tc>
        <w:tc>
          <w:tcPr>
            <w:tcW w:w="1339"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郭春林</w:t>
            </w:r>
          </w:p>
        </w:tc>
        <w:tc>
          <w:tcPr>
            <w:tcW w:w="1776"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r>
              <w:rPr>
                <w:rFonts w:ascii="仿宋_GB2312" w:eastAsia="仿宋_GB2312" w:hAnsi="仿宋_GB2312" w:cs="仿宋_GB2312" w:hint="eastAsia"/>
                <w:color w:val="auto"/>
                <w:sz w:val="28"/>
                <w:szCs w:val="28"/>
              </w:rPr>
              <w:t>科长</w:t>
            </w:r>
          </w:p>
        </w:tc>
        <w:tc>
          <w:tcPr>
            <w:tcW w:w="3145"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spacing w:val="-20"/>
                <w:kern w:val="2"/>
                <w:sz w:val="28"/>
                <w:szCs w:val="28"/>
                <w:lang w:val="zh-TW"/>
              </w:rPr>
            </w:pPr>
            <w:proofErr w:type="gramStart"/>
            <w:r>
              <w:rPr>
                <w:rFonts w:ascii="仿宋_GB2312" w:eastAsia="仿宋_GB2312" w:hAnsi="仿宋_GB2312" w:cs="仿宋_GB2312" w:hint="eastAsia"/>
                <w:color w:val="auto"/>
                <w:spacing w:val="-20"/>
                <w:sz w:val="28"/>
                <w:szCs w:val="28"/>
              </w:rPr>
              <w:t>体卫艺科</w:t>
            </w:r>
            <w:proofErr w:type="gramEnd"/>
          </w:p>
        </w:tc>
        <w:tc>
          <w:tcPr>
            <w:tcW w:w="1300" w:type="dxa"/>
            <w:vAlign w:val="center"/>
          </w:tcPr>
          <w:p w:rsidR="00E83C92" w:rsidRDefault="00E83C92">
            <w:pPr>
              <w:pStyle w:val="A6"/>
              <w:widowControl w:val="0"/>
              <w:spacing w:after="0" w:line="480" w:lineRule="exact"/>
              <w:jc w:val="center"/>
              <w:rPr>
                <w:rFonts w:ascii="Times New Roman" w:eastAsia="黑体" w:hAnsi="Times New Roman" w:cs="Times New Roman"/>
                <w:color w:val="auto"/>
                <w:kern w:val="2"/>
                <w:sz w:val="28"/>
                <w:szCs w:val="28"/>
                <w:lang w:val="zh-TW" w:eastAsia="zh-TW"/>
              </w:rPr>
            </w:pPr>
          </w:p>
        </w:tc>
      </w:tr>
      <w:tr w:rsidR="00E83C92">
        <w:tc>
          <w:tcPr>
            <w:tcW w:w="1512" w:type="dxa"/>
            <w:vMerge/>
            <w:vAlign w:val="center"/>
          </w:tcPr>
          <w:p w:rsidR="00E83C92" w:rsidRDefault="00E83C92">
            <w:pPr>
              <w:pStyle w:val="A6"/>
              <w:widowControl w:val="0"/>
              <w:spacing w:line="480" w:lineRule="exact"/>
              <w:jc w:val="center"/>
              <w:rPr>
                <w:rFonts w:ascii="仿宋_GB2312" w:eastAsia="仿宋_GB2312" w:hAnsi="仿宋_GB2312" w:cs="仿宋_GB2312"/>
                <w:color w:val="auto"/>
                <w:sz w:val="28"/>
                <w:szCs w:val="28"/>
              </w:rPr>
            </w:pPr>
          </w:p>
        </w:tc>
        <w:tc>
          <w:tcPr>
            <w:tcW w:w="1339"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李永忠</w:t>
            </w:r>
          </w:p>
        </w:tc>
        <w:tc>
          <w:tcPr>
            <w:tcW w:w="1776"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r>
              <w:rPr>
                <w:rFonts w:ascii="仿宋_GB2312" w:eastAsia="仿宋_GB2312" w:hAnsi="仿宋_GB2312" w:cs="仿宋_GB2312" w:hint="eastAsia"/>
                <w:color w:val="auto"/>
                <w:sz w:val="28"/>
                <w:szCs w:val="28"/>
              </w:rPr>
              <w:t>科长</w:t>
            </w:r>
          </w:p>
        </w:tc>
        <w:tc>
          <w:tcPr>
            <w:tcW w:w="3145" w:type="dxa"/>
            <w:vAlign w:val="center"/>
          </w:tcPr>
          <w:p w:rsidR="00E83C92" w:rsidRDefault="002C5C83">
            <w:pPr>
              <w:pStyle w:val="A6"/>
              <w:widowControl w:val="0"/>
              <w:spacing w:after="0" w:line="480" w:lineRule="exact"/>
              <w:jc w:val="center"/>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sz w:val="28"/>
                <w:szCs w:val="28"/>
              </w:rPr>
              <w:t>青少年活动中心</w:t>
            </w:r>
          </w:p>
        </w:tc>
        <w:tc>
          <w:tcPr>
            <w:tcW w:w="1300" w:type="dxa"/>
            <w:vAlign w:val="center"/>
          </w:tcPr>
          <w:p w:rsidR="00E83C92" w:rsidRDefault="00E83C92">
            <w:pPr>
              <w:pStyle w:val="A6"/>
              <w:widowControl w:val="0"/>
              <w:spacing w:after="0" w:line="480" w:lineRule="exact"/>
              <w:jc w:val="center"/>
              <w:rPr>
                <w:rFonts w:ascii="Times New Roman" w:eastAsia="黑体" w:hAnsi="Times New Roman" w:cs="Times New Roman"/>
                <w:color w:val="auto"/>
                <w:kern w:val="2"/>
                <w:sz w:val="28"/>
                <w:szCs w:val="28"/>
                <w:lang w:val="zh-TW" w:eastAsia="zh-TW"/>
              </w:rPr>
            </w:pPr>
          </w:p>
        </w:tc>
      </w:tr>
      <w:tr w:rsidR="00E83C92">
        <w:tc>
          <w:tcPr>
            <w:tcW w:w="1512" w:type="dxa"/>
            <w:vMerge/>
            <w:vAlign w:val="center"/>
          </w:tcPr>
          <w:p w:rsidR="00E83C92" w:rsidRDefault="00E83C92">
            <w:pPr>
              <w:pStyle w:val="A6"/>
              <w:widowControl w:val="0"/>
              <w:spacing w:line="480" w:lineRule="exact"/>
              <w:jc w:val="center"/>
              <w:rPr>
                <w:rFonts w:ascii="仿宋_GB2312" w:eastAsia="仿宋_GB2312" w:hAnsi="仿宋_GB2312" w:cs="仿宋_GB2312"/>
                <w:color w:val="auto"/>
                <w:sz w:val="28"/>
                <w:szCs w:val="28"/>
              </w:rPr>
            </w:pPr>
          </w:p>
        </w:tc>
        <w:tc>
          <w:tcPr>
            <w:tcW w:w="1339" w:type="dxa"/>
            <w:vAlign w:val="center"/>
          </w:tcPr>
          <w:p w:rsidR="00E83C92" w:rsidRDefault="00E83C92">
            <w:pPr>
              <w:pStyle w:val="A6"/>
              <w:widowControl w:val="0"/>
              <w:spacing w:after="0" w:line="480" w:lineRule="exact"/>
              <w:jc w:val="center"/>
              <w:rPr>
                <w:rFonts w:ascii="仿宋_GB2312" w:eastAsia="仿宋_GB2312" w:hAnsi="仿宋_GB2312" w:cs="仿宋_GB2312"/>
                <w:color w:val="auto"/>
                <w:sz w:val="28"/>
                <w:szCs w:val="28"/>
              </w:rPr>
            </w:pPr>
          </w:p>
        </w:tc>
        <w:tc>
          <w:tcPr>
            <w:tcW w:w="1776" w:type="dxa"/>
            <w:vAlign w:val="center"/>
          </w:tcPr>
          <w:p w:rsidR="00E83C92" w:rsidRDefault="00E83C92">
            <w:pPr>
              <w:spacing w:line="560" w:lineRule="exact"/>
              <w:jc w:val="center"/>
              <w:rPr>
                <w:rFonts w:ascii="仿宋_GB2312" w:eastAsia="仿宋_GB2312" w:hAnsi="仿宋_GB2312" w:cs="仿宋_GB2312"/>
                <w:sz w:val="28"/>
                <w:szCs w:val="28"/>
              </w:rPr>
            </w:pPr>
          </w:p>
        </w:tc>
        <w:tc>
          <w:tcPr>
            <w:tcW w:w="3145" w:type="dxa"/>
            <w:vAlign w:val="center"/>
          </w:tcPr>
          <w:p w:rsidR="00E83C92" w:rsidRDefault="00E83C92">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p>
        </w:tc>
        <w:tc>
          <w:tcPr>
            <w:tcW w:w="1300" w:type="dxa"/>
            <w:vAlign w:val="center"/>
          </w:tcPr>
          <w:p w:rsidR="00E83C92" w:rsidRDefault="00E83C92">
            <w:pPr>
              <w:pStyle w:val="A6"/>
              <w:widowControl w:val="0"/>
              <w:spacing w:after="0" w:line="480" w:lineRule="exact"/>
              <w:jc w:val="center"/>
              <w:rPr>
                <w:rFonts w:ascii="Times New Roman" w:eastAsia="黑体" w:hAnsi="Times New Roman" w:cs="Times New Roman"/>
                <w:color w:val="auto"/>
                <w:kern w:val="2"/>
                <w:sz w:val="28"/>
                <w:szCs w:val="28"/>
                <w:lang w:val="zh-TW" w:eastAsia="zh-TW"/>
              </w:rPr>
            </w:pPr>
          </w:p>
        </w:tc>
      </w:tr>
      <w:tr w:rsidR="00E83C92">
        <w:tc>
          <w:tcPr>
            <w:tcW w:w="1512" w:type="dxa"/>
            <w:vMerge/>
            <w:vAlign w:val="center"/>
          </w:tcPr>
          <w:p w:rsidR="00E83C92" w:rsidRDefault="00E83C92">
            <w:pPr>
              <w:pStyle w:val="A6"/>
              <w:widowControl w:val="0"/>
              <w:spacing w:after="0" w:line="480" w:lineRule="exact"/>
              <w:jc w:val="center"/>
              <w:rPr>
                <w:rFonts w:ascii="仿宋_GB2312" w:eastAsia="仿宋_GB2312" w:hAnsi="仿宋_GB2312" w:cs="仿宋_GB2312"/>
                <w:color w:val="auto"/>
                <w:sz w:val="28"/>
                <w:szCs w:val="28"/>
              </w:rPr>
            </w:pPr>
          </w:p>
        </w:tc>
        <w:tc>
          <w:tcPr>
            <w:tcW w:w="1339" w:type="dxa"/>
            <w:vAlign w:val="center"/>
          </w:tcPr>
          <w:p w:rsidR="00E83C92" w:rsidRDefault="00E83C92">
            <w:pPr>
              <w:pStyle w:val="A6"/>
              <w:widowControl w:val="0"/>
              <w:spacing w:after="0" w:line="480" w:lineRule="exact"/>
              <w:jc w:val="center"/>
              <w:rPr>
                <w:rFonts w:ascii="仿宋_GB2312" w:eastAsia="仿宋_GB2312" w:hAnsi="仿宋_GB2312" w:cs="仿宋_GB2312"/>
                <w:color w:val="auto"/>
                <w:sz w:val="28"/>
                <w:szCs w:val="28"/>
              </w:rPr>
            </w:pPr>
          </w:p>
        </w:tc>
        <w:tc>
          <w:tcPr>
            <w:tcW w:w="1776" w:type="dxa"/>
            <w:vAlign w:val="center"/>
          </w:tcPr>
          <w:p w:rsidR="00E83C92" w:rsidRDefault="00E83C92">
            <w:pPr>
              <w:pStyle w:val="A6"/>
              <w:widowControl w:val="0"/>
              <w:spacing w:after="0" w:line="480" w:lineRule="exact"/>
              <w:jc w:val="center"/>
              <w:rPr>
                <w:rFonts w:ascii="仿宋_GB2312" w:eastAsia="仿宋_GB2312" w:hAnsi="仿宋_GB2312" w:cs="仿宋_GB2312"/>
                <w:color w:val="auto"/>
                <w:kern w:val="2"/>
                <w:sz w:val="28"/>
                <w:szCs w:val="28"/>
              </w:rPr>
            </w:pPr>
          </w:p>
        </w:tc>
        <w:tc>
          <w:tcPr>
            <w:tcW w:w="3145" w:type="dxa"/>
            <w:vAlign w:val="center"/>
          </w:tcPr>
          <w:p w:rsidR="00E83C92" w:rsidRDefault="00E83C92">
            <w:pPr>
              <w:pStyle w:val="A6"/>
              <w:widowControl w:val="0"/>
              <w:spacing w:after="0" w:line="480" w:lineRule="exact"/>
              <w:jc w:val="center"/>
              <w:rPr>
                <w:rFonts w:ascii="仿宋_GB2312" w:eastAsia="仿宋_GB2312" w:hAnsi="仿宋_GB2312" w:cs="仿宋_GB2312"/>
                <w:color w:val="auto"/>
                <w:kern w:val="2"/>
                <w:sz w:val="28"/>
                <w:szCs w:val="28"/>
                <w:lang w:val="zh-TW" w:eastAsia="zh-TW"/>
              </w:rPr>
            </w:pPr>
          </w:p>
        </w:tc>
        <w:tc>
          <w:tcPr>
            <w:tcW w:w="1300" w:type="dxa"/>
            <w:vAlign w:val="center"/>
          </w:tcPr>
          <w:p w:rsidR="00E83C92" w:rsidRDefault="00E83C92">
            <w:pPr>
              <w:pStyle w:val="A6"/>
              <w:widowControl w:val="0"/>
              <w:spacing w:after="0" w:line="480" w:lineRule="exact"/>
              <w:jc w:val="center"/>
              <w:rPr>
                <w:rFonts w:ascii="仿宋_GB2312" w:eastAsia="仿宋_GB2312" w:hAnsi="仿宋_GB2312" w:cs="仿宋_GB2312"/>
                <w:color w:val="auto"/>
                <w:kern w:val="2"/>
                <w:sz w:val="24"/>
                <w:szCs w:val="24"/>
                <w:lang w:val="zh-TW" w:eastAsia="zh-TW"/>
              </w:rPr>
            </w:pPr>
          </w:p>
        </w:tc>
      </w:tr>
      <w:tr w:rsidR="00E83C92">
        <w:trPr>
          <w:trHeight w:val="1999"/>
        </w:trPr>
        <w:tc>
          <w:tcPr>
            <w:tcW w:w="9072" w:type="dxa"/>
            <w:gridSpan w:val="5"/>
          </w:tcPr>
          <w:p w:rsidR="00E83C92" w:rsidRDefault="002C5C83">
            <w:pPr>
              <w:pStyle w:val="A6"/>
              <w:widowControl w:val="0"/>
              <w:spacing w:after="0" w:line="480" w:lineRule="exact"/>
              <w:rPr>
                <w:rFonts w:ascii="Times New Roman" w:eastAsia="黑体" w:hAnsi="Times New Roman" w:cs="Times New Roman"/>
                <w:color w:val="auto"/>
                <w:kern w:val="2"/>
                <w:sz w:val="28"/>
                <w:szCs w:val="28"/>
                <w:lang w:val="zh-TW"/>
              </w:rPr>
            </w:pPr>
            <w:r>
              <w:rPr>
                <w:rFonts w:ascii="Times New Roman" w:eastAsia="黑体" w:hAnsi="Times New Roman" w:cs="Times New Roman"/>
                <w:color w:val="auto"/>
                <w:kern w:val="2"/>
                <w:sz w:val="28"/>
                <w:szCs w:val="28"/>
                <w:lang w:val="zh-TW"/>
              </w:rPr>
              <w:t>报告撰写人（签字）：</w:t>
            </w:r>
          </w:p>
          <w:p w:rsidR="00E83C92" w:rsidRDefault="00E83C92">
            <w:pPr>
              <w:pStyle w:val="A6"/>
              <w:widowControl w:val="0"/>
              <w:spacing w:after="0" w:line="480" w:lineRule="exact"/>
              <w:rPr>
                <w:rFonts w:ascii="Times New Roman" w:eastAsia="仿宋_GB2312" w:hAnsi="Times New Roman" w:cs="Times New Roman"/>
                <w:color w:val="auto"/>
                <w:sz w:val="28"/>
                <w:szCs w:val="28"/>
              </w:rPr>
            </w:pPr>
          </w:p>
          <w:p w:rsidR="00E83C92" w:rsidRDefault="00E83C92">
            <w:pPr>
              <w:pStyle w:val="A6"/>
              <w:widowControl w:val="0"/>
              <w:spacing w:after="0" w:line="480" w:lineRule="exact"/>
              <w:rPr>
                <w:rFonts w:ascii="Times New Roman" w:eastAsia="仿宋_GB2312" w:hAnsi="Times New Roman" w:cs="Times New Roman"/>
                <w:color w:val="auto"/>
                <w:sz w:val="28"/>
                <w:szCs w:val="28"/>
              </w:rPr>
            </w:pPr>
          </w:p>
          <w:p w:rsidR="00E83C92" w:rsidRDefault="00E83C92">
            <w:pPr>
              <w:pStyle w:val="A6"/>
              <w:widowControl w:val="0"/>
              <w:spacing w:after="0" w:line="480" w:lineRule="exact"/>
              <w:rPr>
                <w:rFonts w:ascii="Times New Roman" w:eastAsia="仿宋_GB2312" w:hAnsi="Times New Roman" w:cs="Times New Roman"/>
                <w:color w:val="auto"/>
                <w:sz w:val="28"/>
                <w:szCs w:val="28"/>
              </w:rPr>
            </w:pPr>
          </w:p>
          <w:p w:rsidR="00E83C92" w:rsidRDefault="002C5C83">
            <w:pPr>
              <w:pStyle w:val="A6"/>
              <w:widowControl w:val="0"/>
              <w:spacing w:after="0" w:line="480" w:lineRule="exact"/>
              <w:jc w:val="right"/>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20</w:t>
            </w:r>
            <w:r>
              <w:rPr>
                <w:rFonts w:ascii="Times New Roman" w:eastAsia="仿宋_GB2312" w:hAnsi="Times New Roman" w:cs="Times New Roman" w:hint="eastAsia"/>
                <w:color w:val="auto"/>
                <w:sz w:val="28"/>
                <w:szCs w:val="28"/>
              </w:rPr>
              <w:t>24</w:t>
            </w:r>
            <w:r>
              <w:rPr>
                <w:rFonts w:ascii="Times New Roman" w:eastAsia="仿宋_GB2312" w:hAnsi="Times New Roman" w:cs="Times New Roman"/>
                <w:color w:val="auto"/>
                <w:sz w:val="28"/>
                <w:szCs w:val="28"/>
              </w:rPr>
              <w:t>年</w:t>
            </w:r>
            <w:r>
              <w:rPr>
                <w:rFonts w:ascii="Times New Roman" w:eastAsia="仿宋_GB2312" w:hAnsi="Times New Roman" w:cs="Times New Roman" w:hint="eastAsia"/>
                <w:color w:val="auto"/>
                <w:sz w:val="28"/>
                <w:szCs w:val="28"/>
              </w:rPr>
              <w:t>5</w:t>
            </w:r>
            <w:r>
              <w:rPr>
                <w:rFonts w:ascii="Times New Roman" w:eastAsia="仿宋_GB2312" w:hAnsi="Times New Roman" w:cs="Times New Roman"/>
                <w:color w:val="auto"/>
                <w:sz w:val="28"/>
                <w:szCs w:val="28"/>
              </w:rPr>
              <w:t>月</w:t>
            </w:r>
            <w:r>
              <w:rPr>
                <w:rFonts w:ascii="Times New Roman" w:eastAsia="仿宋_GB2312" w:hAnsi="Times New Roman" w:cs="Times New Roman" w:hint="eastAsia"/>
                <w:color w:val="auto"/>
                <w:sz w:val="28"/>
                <w:szCs w:val="28"/>
              </w:rPr>
              <w:t>13</w:t>
            </w:r>
            <w:r>
              <w:rPr>
                <w:rFonts w:ascii="Times New Roman" w:eastAsia="仿宋_GB2312" w:hAnsi="Times New Roman" w:cs="Times New Roman"/>
                <w:color w:val="auto"/>
                <w:sz w:val="28"/>
                <w:szCs w:val="28"/>
              </w:rPr>
              <w:t>日</w:t>
            </w:r>
          </w:p>
        </w:tc>
      </w:tr>
      <w:tr w:rsidR="00E83C92">
        <w:trPr>
          <w:trHeight w:val="2728"/>
        </w:trPr>
        <w:tc>
          <w:tcPr>
            <w:tcW w:w="9072" w:type="dxa"/>
            <w:gridSpan w:val="5"/>
          </w:tcPr>
          <w:p w:rsidR="00E83C92" w:rsidRDefault="002C5C83">
            <w:pPr>
              <w:pStyle w:val="A6"/>
              <w:widowControl w:val="0"/>
              <w:spacing w:after="0" w:line="480" w:lineRule="exact"/>
              <w:jc w:val="both"/>
              <w:rPr>
                <w:rFonts w:ascii="Times New Roman" w:eastAsia="黑体" w:hAnsi="Times New Roman" w:cs="Times New Roman"/>
                <w:color w:val="auto"/>
                <w:kern w:val="2"/>
                <w:sz w:val="28"/>
                <w:szCs w:val="28"/>
                <w:lang w:val="zh-TW"/>
              </w:rPr>
            </w:pPr>
            <w:r>
              <w:rPr>
                <w:rFonts w:ascii="Times New Roman" w:eastAsia="黑体" w:hAnsi="Times New Roman" w:cs="Times New Roman"/>
                <w:color w:val="auto"/>
                <w:kern w:val="2"/>
                <w:sz w:val="28"/>
                <w:szCs w:val="28"/>
                <w:lang w:val="zh-TW"/>
              </w:rPr>
              <w:t>评价工作负责人（签字）：</w:t>
            </w:r>
          </w:p>
          <w:p w:rsidR="00E83C92" w:rsidRDefault="00E83C92">
            <w:pPr>
              <w:pStyle w:val="A6"/>
              <w:widowControl w:val="0"/>
              <w:spacing w:after="0" w:line="480" w:lineRule="exact"/>
              <w:jc w:val="both"/>
              <w:rPr>
                <w:rFonts w:ascii="Times New Roman" w:eastAsia="黑体" w:hAnsi="Times New Roman" w:cs="Times New Roman"/>
                <w:color w:val="auto"/>
                <w:kern w:val="2"/>
                <w:sz w:val="28"/>
                <w:szCs w:val="28"/>
                <w:lang w:val="zh-TW"/>
              </w:rPr>
            </w:pPr>
          </w:p>
          <w:p w:rsidR="00E83C92" w:rsidRDefault="00E83C92">
            <w:pPr>
              <w:pStyle w:val="A6"/>
              <w:widowControl w:val="0"/>
              <w:spacing w:after="0" w:line="480" w:lineRule="exact"/>
              <w:jc w:val="both"/>
              <w:rPr>
                <w:rFonts w:ascii="Times New Roman" w:eastAsia="黑体" w:hAnsi="Times New Roman" w:cs="Times New Roman"/>
                <w:color w:val="auto"/>
                <w:kern w:val="2"/>
                <w:sz w:val="28"/>
                <w:szCs w:val="28"/>
                <w:lang w:val="zh-TW"/>
              </w:rPr>
            </w:pPr>
          </w:p>
          <w:p w:rsidR="00E83C92" w:rsidRDefault="00E83C92">
            <w:pPr>
              <w:pStyle w:val="A6"/>
              <w:widowControl w:val="0"/>
              <w:spacing w:after="0" w:line="480" w:lineRule="exact"/>
              <w:jc w:val="both"/>
              <w:rPr>
                <w:rFonts w:ascii="Times New Roman" w:eastAsia="黑体" w:hAnsi="Times New Roman" w:cs="Times New Roman"/>
                <w:color w:val="auto"/>
                <w:kern w:val="2"/>
                <w:sz w:val="28"/>
                <w:szCs w:val="28"/>
                <w:lang w:val="zh-TW"/>
              </w:rPr>
            </w:pPr>
          </w:p>
          <w:p w:rsidR="00E83C92" w:rsidRDefault="002C5C83">
            <w:pPr>
              <w:pStyle w:val="A6"/>
              <w:widowControl w:val="0"/>
              <w:wordWrap w:val="0"/>
              <w:spacing w:after="0" w:line="480" w:lineRule="exact"/>
              <w:jc w:val="right"/>
              <w:rPr>
                <w:rFonts w:ascii="Times New Roman" w:eastAsia="黑体" w:hAnsi="Times New Roman" w:cs="Times New Roman"/>
                <w:color w:val="auto"/>
                <w:kern w:val="2"/>
                <w:sz w:val="28"/>
                <w:szCs w:val="28"/>
                <w:lang w:val="zh-TW"/>
              </w:rPr>
            </w:pPr>
            <w:r>
              <w:rPr>
                <w:rFonts w:ascii="Times New Roman" w:eastAsia="仿宋_GB2312" w:hAnsi="Times New Roman" w:cs="Times New Roman"/>
                <w:color w:val="auto"/>
                <w:sz w:val="28"/>
                <w:szCs w:val="28"/>
              </w:rPr>
              <w:t>20</w:t>
            </w:r>
            <w:r>
              <w:rPr>
                <w:rFonts w:ascii="Times New Roman" w:eastAsia="仿宋_GB2312" w:hAnsi="Times New Roman" w:cs="Times New Roman" w:hint="eastAsia"/>
                <w:color w:val="auto"/>
                <w:sz w:val="28"/>
                <w:szCs w:val="28"/>
              </w:rPr>
              <w:t>24</w:t>
            </w:r>
            <w:r>
              <w:rPr>
                <w:rFonts w:ascii="Times New Roman" w:eastAsia="仿宋_GB2312" w:hAnsi="Times New Roman" w:cs="Times New Roman"/>
                <w:color w:val="auto"/>
                <w:sz w:val="28"/>
                <w:szCs w:val="28"/>
              </w:rPr>
              <w:t>年</w:t>
            </w:r>
            <w:r>
              <w:rPr>
                <w:rFonts w:ascii="Times New Roman" w:eastAsia="仿宋_GB2312" w:hAnsi="Times New Roman" w:cs="Times New Roman" w:hint="eastAsia"/>
                <w:color w:val="auto"/>
                <w:sz w:val="28"/>
                <w:szCs w:val="28"/>
              </w:rPr>
              <w:t>5</w:t>
            </w:r>
            <w:r>
              <w:rPr>
                <w:rFonts w:ascii="Times New Roman" w:eastAsia="仿宋_GB2312" w:hAnsi="Times New Roman" w:cs="Times New Roman"/>
                <w:color w:val="auto"/>
                <w:sz w:val="28"/>
                <w:szCs w:val="28"/>
              </w:rPr>
              <w:t>月</w:t>
            </w:r>
            <w:r>
              <w:rPr>
                <w:rFonts w:ascii="Times New Roman" w:eastAsia="仿宋_GB2312" w:hAnsi="Times New Roman" w:cs="Times New Roman" w:hint="eastAsia"/>
                <w:color w:val="auto"/>
                <w:sz w:val="28"/>
                <w:szCs w:val="28"/>
              </w:rPr>
              <w:t>13</w:t>
            </w:r>
            <w:r>
              <w:rPr>
                <w:rFonts w:ascii="Times New Roman" w:eastAsia="仿宋_GB2312" w:hAnsi="Times New Roman" w:cs="Times New Roman"/>
                <w:color w:val="auto"/>
                <w:sz w:val="28"/>
                <w:szCs w:val="28"/>
              </w:rPr>
              <w:t>日</w:t>
            </w:r>
          </w:p>
        </w:tc>
      </w:tr>
    </w:tbl>
    <w:p w:rsidR="00E83C92" w:rsidRDefault="00E83C92"/>
    <w:p w:rsidR="00E83C92" w:rsidRDefault="00E83C92"/>
    <w:p w:rsidR="00E83C92" w:rsidRPr="00B54A48" w:rsidRDefault="002C5C83">
      <w:pPr>
        <w:jc w:val="center"/>
        <w:rPr>
          <w:rFonts w:ascii="黑体" w:eastAsia="黑体" w:hAnsi="黑体" w:cs="Times New Roman"/>
          <w:sz w:val="32"/>
          <w:szCs w:val="32"/>
        </w:rPr>
      </w:pPr>
      <w:r w:rsidRPr="00B54A48">
        <w:rPr>
          <w:rFonts w:ascii="黑体" w:eastAsia="黑体" w:hAnsi="黑体" w:hint="eastAsia"/>
          <w:sz w:val="32"/>
          <w:szCs w:val="32"/>
          <w:lang w:val="zh-CN"/>
        </w:rPr>
        <w:lastRenderedPageBreak/>
        <w:t>目录</w:t>
      </w:r>
    </w:p>
    <w:p w:rsidR="00E83C92" w:rsidRPr="00F67217" w:rsidRDefault="002C5C83" w:rsidP="00F67217">
      <w:pPr>
        <w:spacing w:line="500" w:lineRule="exact"/>
        <w:ind w:firstLineChars="200" w:firstLine="640"/>
        <w:jc w:val="left"/>
        <w:rPr>
          <w:rFonts w:ascii="黑体" w:eastAsia="黑体" w:hAnsi="黑体"/>
          <w:sz w:val="32"/>
          <w:szCs w:val="32"/>
        </w:rPr>
      </w:pPr>
      <w:r w:rsidRPr="00F67217">
        <w:rPr>
          <w:rFonts w:ascii="黑体" w:eastAsia="黑体" w:hAnsi="黑体" w:hint="eastAsia"/>
          <w:sz w:val="32"/>
          <w:szCs w:val="32"/>
        </w:rPr>
        <w:t>一、 项目基本情况</w:t>
      </w:r>
      <w:r w:rsidRPr="00F67217">
        <w:rPr>
          <w:rFonts w:ascii="黑体" w:eastAsia="黑体" w:hAnsi="黑体" w:hint="eastAsia"/>
          <w:sz w:val="32"/>
          <w:szCs w:val="32"/>
        </w:rPr>
        <w:tab/>
        <w:t xml:space="preserve"> </w:t>
      </w:r>
    </w:p>
    <w:p w:rsidR="00E83C92" w:rsidRPr="00F67217" w:rsidRDefault="002C5C83" w:rsidP="00F67217">
      <w:pPr>
        <w:spacing w:line="500" w:lineRule="exact"/>
        <w:ind w:firstLineChars="200" w:firstLine="640"/>
        <w:jc w:val="left"/>
        <w:rPr>
          <w:rFonts w:ascii="楷体_GB2312" w:eastAsia="楷体_GB2312" w:hAnsi="黑体" w:hint="eastAsia"/>
          <w:sz w:val="32"/>
          <w:szCs w:val="32"/>
        </w:rPr>
      </w:pPr>
      <w:r w:rsidRPr="00F67217">
        <w:rPr>
          <w:rFonts w:ascii="楷体_GB2312" w:eastAsia="楷体_GB2312" w:hAnsi="黑体" w:hint="eastAsia"/>
          <w:sz w:val="32"/>
          <w:szCs w:val="32"/>
        </w:rPr>
        <w:t>（一）项目立项背景</w:t>
      </w:r>
      <w:r w:rsidRPr="00F67217">
        <w:rPr>
          <w:rFonts w:ascii="楷体_GB2312" w:eastAsia="楷体_GB2312" w:hAnsi="黑体" w:hint="eastAsia"/>
          <w:sz w:val="32"/>
          <w:szCs w:val="32"/>
        </w:rPr>
        <w:tab/>
        <w:t xml:space="preserve"> </w:t>
      </w:r>
    </w:p>
    <w:p w:rsidR="00E83C92" w:rsidRPr="00F67217" w:rsidRDefault="002C5C83" w:rsidP="00F67217">
      <w:pPr>
        <w:spacing w:line="500" w:lineRule="exact"/>
        <w:ind w:firstLineChars="200" w:firstLine="640"/>
        <w:jc w:val="left"/>
        <w:rPr>
          <w:rFonts w:ascii="楷体_GB2312" w:eastAsia="楷体_GB2312" w:hAnsi="黑体" w:hint="eastAsia"/>
          <w:sz w:val="32"/>
          <w:szCs w:val="32"/>
        </w:rPr>
      </w:pPr>
      <w:r w:rsidRPr="00F67217">
        <w:rPr>
          <w:rFonts w:ascii="楷体_GB2312" w:eastAsia="楷体_GB2312" w:hAnsi="黑体" w:hint="eastAsia"/>
          <w:sz w:val="32"/>
          <w:szCs w:val="32"/>
        </w:rPr>
        <w:t xml:space="preserve">（二）项目立项依据 </w:t>
      </w:r>
    </w:p>
    <w:p w:rsidR="00E83C92" w:rsidRPr="00F67217" w:rsidRDefault="002C5C83" w:rsidP="00F67217">
      <w:pPr>
        <w:spacing w:line="500" w:lineRule="exact"/>
        <w:ind w:firstLineChars="200" w:firstLine="640"/>
        <w:jc w:val="left"/>
        <w:rPr>
          <w:rFonts w:ascii="楷体_GB2312" w:eastAsia="楷体_GB2312" w:hAnsi="黑体" w:hint="eastAsia"/>
          <w:sz w:val="32"/>
          <w:szCs w:val="32"/>
        </w:rPr>
      </w:pPr>
      <w:r w:rsidRPr="00F67217">
        <w:rPr>
          <w:rFonts w:ascii="楷体_GB2312" w:eastAsia="楷体_GB2312" w:hAnsi="黑体" w:hint="eastAsia"/>
          <w:sz w:val="32"/>
          <w:szCs w:val="32"/>
        </w:rPr>
        <w:t>（三）项目实施内容</w:t>
      </w:r>
      <w:r w:rsidRPr="00F67217">
        <w:rPr>
          <w:rFonts w:ascii="楷体_GB2312" w:eastAsia="楷体_GB2312" w:hAnsi="黑体" w:hint="eastAsia"/>
          <w:sz w:val="32"/>
          <w:szCs w:val="32"/>
        </w:rPr>
        <w:tab/>
        <w:t xml:space="preserve"> </w:t>
      </w:r>
    </w:p>
    <w:p w:rsidR="00E83C92" w:rsidRPr="00F67217" w:rsidRDefault="002C5C83" w:rsidP="00F67217">
      <w:pPr>
        <w:spacing w:line="500" w:lineRule="exact"/>
        <w:ind w:firstLineChars="200" w:firstLine="640"/>
        <w:jc w:val="left"/>
        <w:rPr>
          <w:rFonts w:ascii="楷体_GB2312" w:eastAsia="楷体_GB2312" w:hAnsi="黑体" w:hint="eastAsia"/>
          <w:sz w:val="32"/>
          <w:szCs w:val="32"/>
        </w:rPr>
      </w:pPr>
      <w:r w:rsidRPr="00F67217">
        <w:rPr>
          <w:rFonts w:ascii="楷体_GB2312" w:eastAsia="楷体_GB2312" w:hAnsi="黑体" w:hint="eastAsia"/>
          <w:sz w:val="32"/>
          <w:szCs w:val="32"/>
        </w:rPr>
        <w:t>（四）项目实施计划及完成情况</w:t>
      </w:r>
      <w:r w:rsidRPr="00F67217">
        <w:rPr>
          <w:rFonts w:ascii="楷体_GB2312" w:eastAsia="楷体_GB2312" w:hAnsi="黑体" w:hint="eastAsia"/>
          <w:sz w:val="32"/>
          <w:szCs w:val="32"/>
        </w:rPr>
        <w:tab/>
        <w:t xml:space="preserve"> </w:t>
      </w:r>
    </w:p>
    <w:p w:rsidR="00E83C92" w:rsidRPr="00F67217" w:rsidRDefault="002C5C83" w:rsidP="00F67217">
      <w:pPr>
        <w:spacing w:line="500" w:lineRule="exact"/>
        <w:ind w:firstLineChars="200" w:firstLine="640"/>
        <w:jc w:val="left"/>
        <w:rPr>
          <w:rFonts w:ascii="楷体_GB2312" w:eastAsia="楷体_GB2312" w:hAnsi="黑体" w:hint="eastAsia"/>
          <w:sz w:val="32"/>
          <w:szCs w:val="32"/>
        </w:rPr>
      </w:pPr>
      <w:r w:rsidRPr="00F67217">
        <w:rPr>
          <w:rFonts w:ascii="楷体_GB2312" w:eastAsia="楷体_GB2312" w:hAnsi="黑体" w:hint="eastAsia"/>
          <w:sz w:val="32"/>
          <w:szCs w:val="32"/>
        </w:rPr>
        <w:t>（五）项目的组织及管理</w:t>
      </w:r>
      <w:r w:rsidRPr="00F67217">
        <w:rPr>
          <w:rFonts w:ascii="楷体_GB2312" w:eastAsia="楷体_GB2312" w:hAnsi="黑体" w:hint="eastAsia"/>
          <w:sz w:val="32"/>
          <w:szCs w:val="32"/>
        </w:rPr>
        <w:tab/>
        <w:t xml:space="preserve"> </w:t>
      </w:r>
    </w:p>
    <w:p w:rsidR="00E83C92" w:rsidRPr="00F67217" w:rsidRDefault="002C5C83" w:rsidP="00F67217">
      <w:pPr>
        <w:spacing w:line="500" w:lineRule="exact"/>
        <w:ind w:firstLineChars="200" w:firstLine="640"/>
        <w:jc w:val="left"/>
        <w:rPr>
          <w:rFonts w:ascii="楷体_GB2312" w:eastAsia="楷体_GB2312" w:hAnsi="黑体" w:hint="eastAsia"/>
          <w:sz w:val="32"/>
          <w:szCs w:val="32"/>
        </w:rPr>
      </w:pPr>
      <w:r w:rsidRPr="00F67217">
        <w:rPr>
          <w:rFonts w:ascii="楷体_GB2312" w:eastAsia="楷体_GB2312" w:hAnsi="黑体" w:hint="eastAsia"/>
          <w:sz w:val="32"/>
          <w:szCs w:val="32"/>
        </w:rPr>
        <w:t xml:space="preserve">（六）项目绩效目标 </w:t>
      </w:r>
    </w:p>
    <w:p w:rsidR="00E83C92" w:rsidRPr="00F67217" w:rsidRDefault="002C5C83" w:rsidP="00F67217">
      <w:pPr>
        <w:spacing w:line="500" w:lineRule="exact"/>
        <w:ind w:firstLineChars="200" w:firstLine="640"/>
        <w:jc w:val="left"/>
        <w:rPr>
          <w:rFonts w:ascii="黑体" w:eastAsia="黑体" w:hAnsi="黑体"/>
          <w:sz w:val="32"/>
          <w:szCs w:val="32"/>
        </w:rPr>
      </w:pPr>
      <w:r w:rsidRPr="00F67217">
        <w:rPr>
          <w:rFonts w:ascii="黑体" w:eastAsia="黑体" w:hAnsi="黑体" w:hint="eastAsia"/>
          <w:sz w:val="32"/>
          <w:szCs w:val="32"/>
        </w:rPr>
        <w:t>二、绩效评价工作情况</w:t>
      </w:r>
      <w:r w:rsidRPr="00F67217">
        <w:rPr>
          <w:rFonts w:ascii="黑体" w:eastAsia="黑体" w:hAnsi="黑体" w:hint="eastAsia"/>
          <w:sz w:val="32"/>
          <w:szCs w:val="32"/>
        </w:rPr>
        <w:tab/>
        <w:t xml:space="preserve"> </w:t>
      </w:r>
    </w:p>
    <w:p w:rsidR="00E83C92" w:rsidRPr="00F67217" w:rsidRDefault="002C5C83" w:rsidP="00F67217">
      <w:pPr>
        <w:spacing w:line="500" w:lineRule="exact"/>
        <w:ind w:firstLineChars="200" w:firstLine="640"/>
        <w:jc w:val="left"/>
        <w:rPr>
          <w:rFonts w:ascii="楷体_GB2312" w:eastAsia="楷体_GB2312" w:hAnsi="黑体" w:hint="eastAsia"/>
          <w:sz w:val="32"/>
          <w:szCs w:val="32"/>
        </w:rPr>
      </w:pPr>
      <w:r w:rsidRPr="00F67217">
        <w:rPr>
          <w:rFonts w:ascii="楷体_GB2312" w:eastAsia="楷体_GB2312" w:hAnsi="黑体" w:hint="eastAsia"/>
          <w:sz w:val="32"/>
          <w:szCs w:val="32"/>
        </w:rPr>
        <w:t>（一）评价的目的和依据</w:t>
      </w:r>
      <w:r w:rsidRPr="00F67217">
        <w:rPr>
          <w:rFonts w:ascii="楷体_GB2312" w:eastAsia="楷体_GB2312" w:hAnsi="黑体" w:hint="eastAsia"/>
          <w:sz w:val="32"/>
          <w:szCs w:val="32"/>
        </w:rPr>
        <w:tab/>
        <w:t xml:space="preserve"> </w:t>
      </w:r>
    </w:p>
    <w:p w:rsidR="00E83C92" w:rsidRPr="00F67217" w:rsidRDefault="002C5C83" w:rsidP="00F67217">
      <w:pPr>
        <w:spacing w:line="500" w:lineRule="exact"/>
        <w:ind w:firstLineChars="200" w:firstLine="640"/>
        <w:jc w:val="left"/>
        <w:rPr>
          <w:rFonts w:ascii="楷体_GB2312" w:eastAsia="楷体_GB2312" w:hAnsi="黑体" w:hint="eastAsia"/>
          <w:sz w:val="32"/>
          <w:szCs w:val="32"/>
        </w:rPr>
      </w:pPr>
      <w:r w:rsidRPr="00F67217">
        <w:rPr>
          <w:rFonts w:ascii="楷体_GB2312" w:eastAsia="楷体_GB2312" w:hAnsi="黑体" w:hint="eastAsia"/>
          <w:sz w:val="32"/>
          <w:szCs w:val="32"/>
        </w:rPr>
        <w:t>（二）绩效评价工作方案制定过程</w:t>
      </w:r>
      <w:r w:rsidRPr="00F67217">
        <w:rPr>
          <w:rFonts w:ascii="楷体_GB2312" w:eastAsia="楷体_GB2312" w:hAnsi="黑体" w:hint="eastAsia"/>
          <w:sz w:val="32"/>
          <w:szCs w:val="32"/>
        </w:rPr>
        <w:tab/>
        <w:t xml:space="preserve"> </w:t>
      </w:r>
    </w:p>
    <w:p w:rsidR="00E83C92" w:rsidRPr="00F67217" w:rsidRDefault="002C5C83" w:rsidP="00F67217">
      <w:pPr>
        <w:spacing w:line="500" w:lineRule="exact"/>
        <w:ind w:firstLineChars="200" w:firstLine="640"/>
        <w:jc w:val="left"/>
        <w:rPr>
          <w:rFonts w:ascii="楷体_GB2312" w:eastAsia="楷体_GB2312" w:hAnsi="黑体" w:hint="eastAsia"/>
          <w:sz w:val="32"/>
          <w:szCs w:val="32"/>
        </w:rPr>
      </w:pPr>
      <w:r w:rsidRPr="00F67217">
        <w:rPr>
          <w:rFonts w:ascii="楷体_GB2312" w:eastAsia="楷体_GB2312" w:hAnsi="黑体" w:hint="eastAsia"/>
          <w:sz w:val="32"/>
          <w:szCs w:val="32"/>
        </w:rPr>
        <w:t>（三）绩效评价原则、评价方法等</w:t>
      </w:r>
      <w:r w:rsidRPr="00F67217">
        <w:rPr>
          <w:rFonts w:ascii="楷体_GB2312" w:eastAsia="楷体_GB2312" w:hAnsi="黑体" w:hint="eastAsia"/>
          <w:sz w:val="32"/>
          <w:szCs w:val="32"/>
        </w:rPr>
        <w:tab/>
      </w:r>
    </w:p>
    <w:p w:rsidR="00E83C92" w:rsidRPr="00F67217" w:rsidRDefault="002C5C83" w:rsidP="00F67217">
      <w:pPr>
        <w:spacing w:line="500" w:lineRule="exact"/>
        <w:ind w:firstLineChars="200" w:firstLine="640"/>
        <w:jc w:val="left"/>
        <w:rPr>
          <w:rFonts w:ascii="楷体_GB2312" w:eastAsia="楷体_GB2312" w:hAnsi="黑体" w:hint="eastAsia"/>
          <w:sz w:val="32"/>
          <w:szCs w:val="32"/>
        </w:rPr>
      </w:pPr>
      <w:r w:rsidRPr="00F67217">
        <w:rPr>
          <w:rFonts w:ascii="楷体_GB2312" w:eastAsia="楷体_GB2312" w:hAnsi="黑体" w:hint="eastAsia"/>
          <w:sz w:val="32"/>
          <w:szCs w:val="32"/>
        </w:rPr>
        <w:t>（四）绩效评价实施过程</w:t>
      </w:r>
      <w:r w:rsidRPr="00F67217">
        <w:rPr>
          <w:rFonts w:ascii="楷体_GB2312" w:eastAsia="楷体_GB2312" w:hAnsi="黑体" w:hint="eastAsia"/>
          <w:sz w:val="32"/>
          <w:szCs w:val="32"/>
        </w:rPr>
        <w:tab/>
        <w:t xml:space="preserve"> </w:t>
      </w:r>
    </w:p>
    <w:p w:rsidR="00E83C92" w:rsidRPr="00F67217" w:rsidRDefault="002C5C83" w:rsidP="00F67217">
      <w:pPr>
        <w:spacing w:line="500" w:lineRule="exact"/>
        <w:ind w:firstLineChars="200" w:firstLine="640"/>
        <w:jc w:val="left"/>
        <w:rPr>
          <w:rFonts w:ascii="黑体" w:eastAsia="黑体" w:hAnsi="黑体"/>
          <w:sz w:val="32"/>
          <w:szCs w:val="32"/>
        </w:rPr>
      </w:pPr>
      <w:r w:rsidRPr="00F67217">
        <w:rPr>
          <w:rFonts w:ascii="楷体_GB2312" w:eastAsia="楷体_GB2312" w:hAnsi="黑体" w:hint="eastAsia"/>
          <w:sz w:val="32"/>
          <w:szCs w:val="32"/>
        </w:rPr>
        <w:t>（五）绩效评价的局限性</w:t>
      </w:r>
      <w:r w:rsidRPr="00F67217">
        <w:rPr>
          <w:rFonts w:ascii="楷体_GB2312" w:eastAsia="楷体_GB2312" w:hAnsi="黑体" w:hint="eastAsia"/>
          <w:sz w:val="32"/>
          <w:szCs w:val="32"/>
        </w:rPr>
        <w:tab/>
      </w:r>
      <w:r w:rsidRPr="00F67217">
        <w:rPr>
          <w:rFonts w:ascii="黑体" w:eastAsia="黑体" w:hAnsi="黑体" w:hint="eastAsia"/>
          <w:sz w:val="32"/>
          <w:szCs w:val="32"/>
        </w:rPr>
        <w:t xml:space="preserve"> </w:t>
      </w:r>
    </w:p>
    <w:p w:rsidR="00E83C92" w:rsidRPr="00F67217" w:rsidRDefault="002C5C83" w:rsidP="00F67217">
      <w:pPr>
        <w:spacing w:line="500" w:lineRule="exact"/>
        <w:ind w:firstLineChars="200" w:firstLine="640"/>
        <w:jc w:val="left"/>
        <w:rPr>
          <w:rFonts w:ascii="黑体" w:eastAsia="黑体" w:hAnsi="黑体"/>
          <w:sz w:val="32"/>
          <w:szCs w:val="32"/>
        </w:rPr>
      </w:pPr>
      <w:r w:rsidRPr="00F67217">
        <w:rPr>
          <w:rFonts w:ascii="黑体" w:eastAsia="黑体" w:hAnsi="黑体" w:hint="eastAsia"/>
          <w:sz w:val="32"/>
          <w:szCs w:val="32"/>
        </w:rPr>
        <w:t xml:space="preserve">三、评价结论及绩效分析 </w:t>
      </w:r>
    </w:p>
    <w:p w:rsidR="00E83C92" w:rsidRPr="00F67217" w:rsidRDefault="002C5C83" w:rsidP="00F67217">
      <w:pPr>
        <w:spacing w:line="500" w:lineRule="exact"/>
        <w:ind w:firstLineChars="200" w:firstLine="640"/>
        <w:jc w:val="left"/>
        <w:rPr>
          <w:rFonts w:ascii="楷体_GB2312" w:eastAsia="楷体_GB2312" w:hAnsi="黑体" w:hint="eastAsia"/>
          <w:sz w:val="32"/>
          <w:szCs w:val="32"/>
        </w:rPr>
      </w:pPr>
      <w:r w:rsidRPr="00F67217">
        <w:rPr>
          <w:rFonts w:ascii="楷体_GB2312" w:eastAsia="楷体_GB2312" w:hAnsi="黑体" w:hint="eastAsia"/>
          <w:sz w:val="32"/>
          <w:szCs w:val="32"/>
        </w:rPr>
        <w:t>（一）评价结论</w:t>
      </w:r>
      <w:r w:rsidRPr="00F67217">
        <w:rPr>
          <w:rFonts w:ascii="楷体_GB2312" w:eastAsia="楷体_GB2312" w:hAnsi="黑体" w:hint="eastAsia"/>
          <w:sz w:val="32"/>
          <w:szCs w:val="32"/>
        </w:rPr>
        <w:tab/>
        <w:t xml:space="preserve"> </w:t>
      </w:r>
    </w:p>
    <w:p w:rsidR="00E83C92" w:rsidRPr="00F67217" w:rsidRDefault="002C5C83" w:rsidP="00F67217">
      <w:pPr>
        <w:spacing w:line="500" w:lineRule="exact"/>
        <w:ind w:firstLineChars="200" w:firstLine="640"/>
        <w:jc w:val="left"/>
        <w:rPr>
          <w:rFonts w:ascii="楷体_GB2312" w:eastAsia="楷体_GB2312" w:hAnsi="黑体" w:hint="eastAsia"/>
          <w:sz w:val="32"/>
          <w:szCs w:val="32"/>
        </w:rPr>
      </w:pPr>
      <w:r w:rsidRPr="00F67217">
        <w:rPr>
          <w:rFonts w:ascii="楷体_GB2312" w:eastAsia="楷体_GB2312" w:hAnsi="黑体" w:hint="eastAsia"/>
          <w:sz w:val="32"/>
          <w:szCs w:val="32"/>
        </w:rPr>
        <w:t>（二）绩效分析</w:t>
      </w:r>
      <w:r w:rsidRPr="00F67217">
        <w:rPr>
          <w:rFonts w:ascii="楷体_GB2312" w:eastAsia="楷体_GB2312" w:hAnsi="黑体" w:hint="eastAsia"/>
          <w:sz w:val="32"/>
          <w:szCs w:val="32"/>
        </w:rPr>
        <w:tab/>
        <w:t xml:space="preserve"> </w:t>
      </w:r>
    </w:p>
    <w:p w:rsidR="00E83C92" w:rsidRPr="00F67217" w:rsidRDefault="002C5C83" w:rsidP="00F67217">
      <w:pPr>
        <w:spacing w:line="500" w:lineRule="exact"/>
        <w:ind w:firstLineChars="200" w:firstLine="640"/>
        <w:jc w:val="left"/>
        <w:rPr>
          <w:rFonts w:ascii="黑体" w:eastAsia="黑体" w:hAnsi="黑体"/>
          <w:sz w:val="32"/>
          <w:szCs w:val="32"/>
        </w:rPr>
      </w:pPr>
      <w:r w:rsidRPr="00F67217">
        <w:rPr>
          <w:rFonts w:ascii="黑体" w:eastAsia="黑体" w:hAnsi="黑体" w:hint="eastAsia"/>
          <w:sz w:val="32"/>
          <w:szCs w:val="32"/>
        </w:rPr>
        <w:t xml:space="preserve">四、项目主要经验及做法、存在的问题和建议 </w:t>
      </w:r>
    </w:p>
    <w:p w:rsidR="00E83C92" w:rsidRPr="00F67217" w:rsidRDefault="002C5C83" w:rsidP="00F67217">
      <w:pPr>
        <w:spacing w:line="500" w:lineRule="exact"/>
        <w:ind w:firstLineChars="200" w:firstLine="640"/>
        <w:jc w:val="left"/>
        <w:rPr>
          <w:rFonts w:ascii="楷体_GB2312" w:eastAsia="楷体_GB2312" w:hAnsi="黑体" w:hint="eastAsia"/>
          <w:sz w:val="32"/>
          <w:szCs w:val="32"/>
        </w:rPr>
      </w:pPr>
      <w:r w:rsidRPr="00F67217">
        <w:rPr>
          <w:rFonts w:ascii="楷体_GB2312" w:eastAsia="楷体_GB2312" w:hAnsi="黑体" w:hint="eastAsia"/>
          <w:sz w:val="32"/>
          <w:szCs w:val="32"/>
        </w:rPr>
        <w:t>（一）主要经验及做法</w:t>
      </w:r>
      <w:r w:rsidRPr="00F67217">
        <w:rPr>
          <w:rFonts w:ascii="楷体_GB2312" w:eastAsia="楷体_GB2312" w:hAnsi="黑体" w:hint="eastAsia"/>
          <w:sz w:val="32"/>
          <w:szCs w:val="32"/>
        </w:rPr>
        <w:tab/>
        <w:t xml:space="preserve"> </w:t>
      </w:r>
    </w:p>
    <w:p w:rsidR="00E83C92" w:rsidRPr="00F67217" w:rsidRDefault="002C5C83" w:rsidP="00F67217">
      <w:pPr>
        <w:spacing w:line="500" w:lineRule="exact"/>
        <w:ind w:firstLineChars="200" w:firstLine="640"/>
        <w:jc w:val="left"/>
        <w:rPr>
          <w:rFonts w:ascii="楷体_GB2312" w:eastAsia="楷体_GB2312" w:hAnsi="黑体" w:hint="eastAsia"/>
          <w:sz w:val="32"/>
          <w:szCs w:val="32"/>
        </w:rPr>
      </w:pPr>
      <w:r w:rsidRPr="00F67217">
        <w:rPr>
          <w:rFonts w:ascii="楷体_GB2312" w:eastAsia="楷体_GB2312" w:hAnsi="黑体" w:hint="eastAsia"/>
          <w:sz w:val="32"/>
          <w:szCs w:val="32"/>
        </w:rPr>
        <w:t>（二）存在的问题</w:t>
      </w:r>
      <w:r w:rsidRPr="00F67217">
        <w:rPr>
          <w:rFonts w:ascii="楷体_GB2312" w:eastAsia="楷体_GB2312" w:hAnsi="黑体" w:hint="eastAsia"/>
          <w:sz w:val="32"/>
          <w:szCs w:val="32"/>
        </w:rPr>
        <w:tab/>
        <w:t xml:space="preserve"> </w:t>
      </w:r>
    </w:p>
    <w:p w:rsidR="00E83C92" w:rsidRPr="00F67217" w:rsidRDefault="002C5C83" w:rsidP="00F67217">
      <w:pPr>
        <w:spacing w:line="500" w:lineRule="exact"/>
        <w:ind w:firstLineChars="200" w:firstLine="640"/>
        <w:jc w:val="left"/>
        <w:rPr>
          <w:rFonts w:ascii="楷体_GB2312" w:eastAsia="楷体_GB2312" w:hAnsi="黑体" w:hint="eastAsia"/>
          <w:sz w:val="32"/>
          <w:szCs w:val="32"/>
        </w:rPr>
      </w:pPr>
      <w:r w:rsidRPr="00F67217">
        <w:rPr>
          <w:rFonts w:ascii="楷体_GB2312" w:eastAsia="楷体_GB2312" w:hAnsi="黑体" w:hint="eastAsia"/>
          <w:sz w:val="32"/>
          <w:szCs w:val="32"/>
        </w:rPr>
        <w:t xml:space="preserve">（三）建议和改进措施 </w:t>
      </w:r>
    </w:p>
    <w:p w:rsidR="00E83C92" w:rsidRPr="00F67217" w:rsidRDefault="002C5C83" w:rsidP="00F67217">
      <w:pPr>
        <w:spacing w:line="500" w:lineRule="exact"/>
        <w:ind w:firstLineChars="200" w:firstLine="640"/>
        <w:jc w:val="left"/>
        <w:rPr>
          <w:rFonts w:ascii="黑体" w:eastAsia="黑体" w:hAnsi="黑体"/>
          <w:sz w:val="32"/>
          <w:szCs w:val="32"/>
        </w:rPr>
      </w:pPr>
      <w:r w:rsidRPr="00F67217">
        <w:rPr>
          <w:rFonts w:ascii="黑体" w:eastAsia="黑体" w:hAnsi="黑体" w:hint="eastAsia"/>
          <w:sz w:val="32"/>
          <w:szCs w:val="32"/>
        </w:rPr>
        <w:t>五、附件</w:t>
      </w:r>
      <w:r w:rsidRPr="00F67217">
        <w:rPr>
          <w:rFonts w:ascii="黑体" w:eastAsia="黑体" w:hAnsi="黑体" w:hint="eastAsia"/>
          <w:sz w:val="32"/>
          <w:szCs w:val="32"/>
        </w:rPr>
        <w:tab/>
        <w:t xml:space="preserve"> </w:t>
      </w:r>
    </w:p>
    <w:p w:rsidR="00E83C92" w:rsidRPr="00F67217" w:rsidRDefault="002C5C83" w:rsidP="00F67217">
      <w:pPr>
        <w:spacing w:line="500" w:lineRule="exact"/>
        <w:ind w:firstLineChars="200" w:firstLine="640"/>
        <w:jc w:val="left"/>
        <w:rPr>
          <w:rFonts w:ascii="仿宋_GB2312" w:eastAsia="仿宋_GB2312" w:hAnsi="黑体" w:hint="eastAsia"/>
          <w:sz w:val="32"/>
          <w:szCs w:val="32"/>
        </w:rPr>
      </w:pPr>
      <w:r w:rsidRPr="00F67217">
        <w:rPr>
          <w:rFonts w:ascii="仿宋_GB2312" w:eastAsia="仿宋_GB2312" w:hAnsi="黑体" w:hint="eastAsia"/>
          <w:sz w:val="32"/>
          <w:szCs w:val="32"/>
        </w:rPr>
        <w:t>附件一：指标体系</w:t>
      </w:r>
      <w:r w:rsidRPr="00F67217">
        <w:rPr>
          <w:rFonts w:ascii="仿宋_GB2312" w:eastAsia="仿宋_GB2312" w:hAnsi="黑体" w:hint="eastAsia"/>
          <w:sz w:val="32"/>
          <w:szCs w:val="32"/>
        </w:rPr>
        <w:tab/>
        <w:t xml:space="preserve"> </w:t>
      </w:r>
    </w:p>
    <w:p w:rsidR="00E83C92" w:rsidRPr="00F67217" w:rsidRDefault="002C5C83" w:rsidP="00F67217">
      <w:pPr>
        <w:spacing w:line="500" w:lineRule="exact"/>
        <w:ind w:firstLineChars="200" w:firstLine="640"/>
        <w:jc w:val="left"/>
        <w:rPr>
          <w:rFonts w:ascii="仿宋_GB2312" w:eastAsia="仿宋_GB2312" w:hAnsi="黑体" w:hint="eastAsia"/>
          <w:sz w:val="32"/>
          <w:szCs w:val="32"/>
        </w:rPr>
      </w:pPr>
      <w:r w:rsidRPr="00F67217">
        <w:rPr>
          <w:rFonts w:ascii="仿宋_GB2312" w:eastAsia="仿宋_GB2312" w:hAnsi="黑体" w:hint="eastAsia"/>
          <w:sz w:val="32"/>
          <w:szCs w:val="32"/>
        </w:rPr>
        <w:t>附件二：基础数据表</w:t>
      </w:r>
      <w:r w:rsidRPr="00F67217">
        <w:rPr>
          <w:rFonts w:ascii="仿宋_GB2312" w:eastAsia="仿宋_GB2312" w:hAnsi="黑体" w:hint="eastAsia"/>
          <w:sz w:val="32"/>
          <w:szCs w:val="32"/>
        </w:rPr>
        <w:tab/>
        <w:t xml:space="preserve"> </w:t>
      </w:r>
    </w:p>
    <w:p w:rsidR="00E83C92" w:rsidRPr="00F67217" w:rsidRDefault="002C5C83" w:rsidP="00F67217">
      <w:pPr>
        <w:spacing w:line="500" w:lineRule="exact"/>
        <w:ind w:firstLineChars="200" w:firstLine="640"/>
        <w:jc w:val="left"/>
        <w:rPr>
          <w:rFonts w:ascii="仿宋_GB2312" w:eastAsia="仿宋_GB2312" w:hAnsi="黑体" w:hint="eastAsia"/>
          <w:sz w:val="32"/>
          <w:szCs w:val="32"/>
        </w:rPr>
      </w:pPr>
      <w:r w:rsidRPr="00F67217">
        <w:rPr>
          <w:rFonts w:ascii="仿宋_GB2312" w:eastAsia="仿宋_GB2312" w:hAnsi="黑体" w:hint="eastAsia"/>
          <w:sz w:val="32"/>
          <w:szCs w:val="32"/>
        </w:rPr>
        <w:t>附件三：访谈记录</w:t>
      </w:r>
      <w:r w:rsidRPr="00F67217">
        <w:rPr>
          <w:rFonts w:ascii="仿宋_GB2312" w:eastAsia="仿宋_GB2312" w:hAnsi="黑体" w:hint="eastAsia"/>
          <w:sz w:val="32"/>
          <w:szCs w:val="32"/>
        </w:rPr>
        <w:tab/>
        <w:t xml:space="preserve"> </w:t>
      </w:r>
    </w:p>
    <w:p w:rsidR="00E83C92" w:rsidRPr="00F67217" w:rsidRDefault="002C5C83" w:rsidP="00F67217">
      <w:pPr>
        <w:spacing w:line="500" w:lineRule="exact"/>
        <w:ind w:firstLineChars="200" w:firstLine="640"/>
        <w:jc w:val="left"/>
        <w:rPr>
          <w:rFonts w:ascii="仿宋_GB2312" w:eastAsia="仿宋_GB2312" w:hAnsi="黑体" w:hint="eastAsia"/>
          <w:sz w:val="32"/>
          <w:szCs w:val="32"/>
        </w:rPr>
      </w:pPr>
      <w:r w:rsidRPr="00F67217">
        <w:rPr>
          <w:rFonts w:ascii="仿宋_GB2312" w:eastAsia="仿宋_GB2312" w:hAnsi="黑体" w:hint="eastAsia"/>
          <w:sz w:val="32"/>
          <w:szCs w:val="32"/>
        </w:rPr>
        <w:t>附件四：问卷调查分析报告</w:t>
      </w:r>
    </w:p>
    <w:p w:rsidR="00E83C92" w:rsidRPr="00F67217" w:rsidRDefault="002C5C83" w:rsidP="00F67217">
      <w:pPr>
        <w:spacing w:line="500" w:lineRule="exact"/>
        <w:ind w:firstLineChars="200" w:firstLine="640"/>
        <w:jc w:val="left"/>
        <w:rPr>
          <w:rFonts w:ascii="仿宋_GB2312" w:eastAsia="仿宋_GB2312" w:hAnsi="黑体" w:hint="eastAsia"/>
          <w:sz w:val="32"/>
          <w:szCs w:val="32"/>
        </w:rPr>
      </w:pPr>
      <w:r w:rsidRPr="00F67217">
        <w:rPr>
          <w:rFonts w:ascii="仿宋_GB2312" w:eastAsia="仿宋_GB2312" w:hAnsi="黑体" w:hint="eastAsia"/>
          <w:sz w:val="32"/>
          <w:szCs w:val="32"/>
        </w:rPr>
        <w:t>附件五：项目支出绩效目标表</w:t>
      </w:r>
    </w:p>
    <w:p w:rsidR="00312B66" w:rsidRDefault="00312B66">
      <w:pPr>
        <w:rPr>
          <w:rFonts w:hint="eastAsia"/>
        </w:rPr>
      </w:pPr>
      <w:bookmarkStart w:id="0" w:name="_GoBack"/>
      <w:bookmarkEnd w:id="0"/>
    </w:p>
    <w:p w:rsidR="00E83C92" w:rsidRDefault="002C5C83">
      <w:pPr>
        <w:topLinePunct/>
        <w:spacing w:line="620" w:lineRule="exact"/>
        <w:ind w:firstLineChars="200" w:firstLine="640"/>
        <w:rPr>
          <w:rFonts w:ascii="黑体" w:eastAsia="黑体"/>
          <w:sz w:val="32"/>
          <w:szCs w:val="32"/>
        </w:rPr>
      </w:pPr>
      <w:r>
        <w:rPr>
          <w:rFonts w:ascii="黑体" w:eastAsia="黑体" w:hint="eastAsia"/>
          <w:sz w:val="32"/>
          <w:szCs w:val="32"/>
        </w:rPr>
        <w:lastRenderedPageBreak/>
        <w:t>一、项目基本情况</w:t>
      </w:r>
    </w:p>
    <w:p w:rsidR="00E83C92" w:rsidRDefault="002C5C83">
      <w:pPr>
        <w:topLinePunct/>
        <w:spacing w:line="620" w:lineRule="exact"/>
        <w:ind w:firstLineChars="200" w:firstLine="640"/>
        <w:rPr>
          <w:rFonts w:ascii="楷体_GB2312" w:eastAsia="楷体_GB2312" w:hAnsi="楷体"/>
          <w:sz w:val="32"/>
          <w:szCs w:val="32"/>
        </w:rPr>
      </w:pPr>
      <w:r>
        <w:rPr>
          <w:rFonts w:ascii="楷体_GB2312" w:eastAsia="楷体_GB2312" w:hAnsi="楷体" w:hint="eastAsia"/>
          <w:sz w:val="32"/>
          <w:szCs w:val="32"/>
        </w:rPr>
        <w:t>（一） 项目立项背景</w:t>
      </w:r>
    </w:p>
    <w:p w:rsidR="00E83C92" w:rsidRDefault="002C5C83">
      <w:pPr>
        <w:pStyle w:val="10"/>
        <w:adjustRightInd w:val="0"/>
        <w:snapToGrid w:val="0"/>
        <w:spacing w:line="54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经昆明市人民政府同意，昆明市第七届运动会将于2023年7月在昆明市寻甸县举行，由昆明市教育体育局、昆明市总工会、寻甸县人民政府承办。举办昆明市第七届运动会，是为了贯彻《“十四五”体育发展规划》，落实全民健身国家战略和2035年建成体育强国战略，促进体教融合，全面提升昆明市竞技体育整体实力，为2026年云南省第十七届运动会选拔后备人才。同时广泛开展全民健身活动，实现竞技体育和群众体育共同进步，推动全民健身与全民健康深度融合，推进健康中国建设。</w:t>
      </w:r>
    </w:p>
    <w:p w:rsidR="00E83C92" w:rsidRDefault="002C5C83">
      <w:pPr>
        <w:pStyle w:val="10"/>
        <w:adjustRightInd w:val="0"/>
        <w:snapToGrid w:val="0"/>
        <w:spacing w:line="54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寻甸县以承办市七运会为契机，推进群众体育、竞技体育、学校体育和体育产业健康发展，促进城乡居民体育健身意识和消费水平明显提升，经常参加体育锻炼的人数明显增加，人民群众的身体素质明显提高。展示寻甸在民族团结进步、精神文明创建、生态文明建设、巩固拓展脱贫攻坚成果同乡村振兴有效衔接等实践中取得的成就，打造</w:t>
      </w:r>
      <w:proofErr w:type="gramStart"/>
      <w:r>
        <w:rPr>
          <w:rFonts w:ascii="仿宋_GB2312" w:eastAsia="仿宋_GB2312" w:hAnsi="仿宋_GB2312" w:cs="仿宋_GB2312" w:hint="eastAsia"/>
          <w:snapToGrid w:val="0"/>
          <w:kern w:val="0"/>
          <w:sz w:val="32"/>
          <w:szCs w:val="32"/>
        </w:rPr>
        <w:t>优质城市</w:t>
      </w:r>
      <w:proofErr w:type="gramEnd"/>
      <w:r>
        <w:rPr>
          <w:rFonts w:ascii="仿宋_GB2312" w:eastAsia="仿宋_GB2312" w:hAnsi="仿宋_GB2312" w:cs="仿宋_GB2312" w:hint="eastAsia"/>
          <w:snapToGrid w:val="0"/>
          <w:kern w:val="0"/>
          <w:sz w:val="32"/>
          <w:szCs w:val="32"/>
        </w:rPr>
        <w:t>名片，增强寻甸对外吸引力、影响力、竞争力。扎实做好城市安全、道路交通、餐饮住宿、医疗保障、氛围营造等工作，为市七运会各项工作规范有序开展，向裁判员、运动员、工作人员、嘉宾等提供优质服务打下坚实基础。强化体育竞技人才选拔培养，力争寻甸县参加市七运会取得优异成绩。</w:t>
      </w:r>
    </w:p>
    <w:p w:rsidR="00E83C92" w:rsidRDefault="002C5C83">
      <w:pPr>
        <w:topLinePunct/>
        <w:spacing w:line="620" w:lineRule="exact"/>
        <w:ind w:firstLineChars="200" w:firstLine="640"/>
        <w:rPr>
          <w:rFonts w:ascii="楷体_GB2312" w:eastAsia="楷体_GB2312" w:hAnsi="楷体"/>
          <w:sz w:val="32"/>
          <w:szCs w:val="32"/>
        </w:rPr>
      </w:pPr>
      <w:r>
        <w:rPr>
          <w:rFonts w:ascii="楷体_GB2312" w:eastAsia="楷体_GB2312" w:hAnsi="楷体" w:hint="eastAsia"/>
          <w:sz w:val="32"/>
          <w:szCs w:val="32"/>
        </w:rPr>
        <w:t>（二） 项目立项依据</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《市政府办公室对昆明市教育体育局关于申请由寻甸县承办昆明市第七届运动会的请示》 的回复及《昆明市第七</w:t>
      </w:r>
      <w:r>
        <w:rPr>
          <w:rFonts w:ascii="仿宋_GB2312" w:eastAsia="仿宋_GB2312" w:hAnsi="楷体" w:hint="eastAsia"/>
          <w:sz w:val="32"/>
          <w:szCs w:val="32"/>
        </w:rPr>
        <w:lastRenderedPageBreak/>
        <w:t>届运动会寻甸县筹备工作方案》（</w:t>
      </w:r>
      <w:proofErr w:type="gramStart"/>
      <w:r>
        <w:rPr>
          <w:rFonts w:ascii="仿宋_GB2312" w:eastAsia="仿宋_GB2312" w:hAnsi="楷体" w:hint="eastAsia"/>
          <w:sz w:val="32"/>
          <w:szCs w:val="32"/>
        </w:rPr>
        <w:t>寻办通</w:t>
      </w:r>
      <w:proofErr w:type="gramEnd"/>
      <w:r>
        <w:rPr>
          <w:rFonts w:ascii="仿宋_GB2312" w:eastAsia="仿宋_GB2312" w:hAnsi="楷体" w:hint="eastAsia"/>
          <w:sz w:val="32"/>
          <w:szCs w:val="32"/>
        </w:rPr>
        <w:t>〔2023〕14号）。</w:t>
      </w:r>
    </w:p>
    <w:p w:rsidR="00E83C92" w:rsidRDefault="002C5C83">
      <w:pPr>
        <w:topLinePunct/>
        <w:spacing w:line="6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 项目实施内容及完成情况</w:t>
      </w:r>
    </w:p>
    <w:p w:rsidR="00E83C92" w:rsidRDefault="002C5C83">
      <w:pPr>
        <w:pStyle w:val="10"/>
        <w:adjustRightInd w:val="0"/>
        <w:snapToGrid w:val="0"/>
        <w:spacing w:line="54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昆明市第七届运动会设青少年组和成年组2个大项，项目包括田径、举重、乒乓球、拳击、柔道、射箭、摔跤、武术、游泳、幼儿体操、自行车、篮球、网球等27个项目。设昆明和寻甸两个赛区，除游泳、网球2个项目比赛在市体育学校举行外，其余25个项目均在寻甸举行。运动会于2023年7月30日开幕，2023年8月6日闭幕。本届运动会共有19个代表团、64支代表队、一万余名运动员、教练员、裁判员和工作人员参赛；其中教练员、运动员6710人。经过激烈角逐，在青少年组17个大项、423个小项竞赛中，共产生金牌476.27枚，在成年组10个大项、59 </w:t>
      </w:r>
      <w:proofErr w:type="gramStart"/>
      <w:r>
        <w:rPr>
          <w:rFonts w:ascii="仿宋_GB2312" w:eastAsia="仿宋_GB2312" w:hAnsi="仿宋_GB2312" w:cs="仿宋_GB2312" w:hint="eastAsia"/>
          <w:snapToGrid w:val="0"/>
          <w:kern w:val="0"/>
          <w:sz w:val="32"/>
          <w:szCs w:val="32"/>
        </w:rPr>
        <w:t>个</w:t>
      </w:r>
      <w:proofErr w:type="gramEnd"/>
      <w:r>
        <w:rPr>
          <w:rFonts w:ascii="仿宋_GB2312" w:eastAsia="仿宋_GB2312" w:hAnsi="仿宋_GB2312" w:cs="仿宋_GB2312" w:hint="eastAsia"/>
          <w:snapToGrid w:val="0"/>
          <w:kern w:val="0"/>
          <w:sz w:val="32"/>
          <w:szCs w:val="32"/>
        </w:rPr>
        <w:t>小项竞赛中，共产生金牌87枚，涌现出了一大批优秀体育人才。寻甸县成年组以20枚金牌的好成绩位列金牌榜第一，团体总分排名第三；青少年团体总分及金牌榜排名第四。</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项目预算总投资2763.56万元，其中：县级配套资金2</w:t>
      </w:r>
      <w:r>
        <w:rPr>
          <w:rFonts w:ascii="仿宋_GB2312" w:eastAsia="仿宋_GB2312" w:hAnsi="楷体"/>
          <w:sz w:val="32"/>
          <w:szCs w:val="32"/>
        </w:rPr>
        <w:t>00</w:t>
      </w:r>
      <w:r>
        <w:rPr>
          <w:rFonts w:ascii="仿宋_GB2312" w:eastAsia="仿宋_GB2312" w:hAnsi="楷体" w:hint="eastAsia"/>
          <w:sz w:val="32"/>
          <w:szCs w:val="32"/>
        </w:rPr>
        <w:t>万元。县级预算资金2</w:t>
      </w:r>
      <w:r>
        <w:rPr>
          <w:rFonts w:ascii="仿宋_GB2312" w:eastAsia="仿宋_GB2312" w:hAnsi="楷体"/>
          <w:sz w:val="32"/>
          <w:szCs w:val="32"/>
        </w:rPr>
        <w:t>00</w:t>
      </w:r>
      <w:r>
        <w:rPr>
          <w:rFonts w:ascii="仿宋_GB2312" w:eastAsia="仿宋_GB2312" w:hAnsi="楷体" w:hint="eastAsia"/>
          <w:sz w:val="32"/>
          <w:szCs w:val="32"/>
        </w:rPr>
        <w:t>万元已全部拨付完毕。</w:t>
      </w:r>
    </w:p>
    <w:p w:rsidR="00E83C92" w:rsidRDefault="002C5C83">
      <w:pPr>
        <w:topLinePunct/>
        <w:spacing w:line="620" w:lineRule="exact"/>
        <w:ind w:firstLineChars="200" w:firstLine="640"/>
        <w:rPr>
          <w:rFonts w:ascii="楷体_GB2312" w:eastAsia="楷体_GB2312" w:hAnsi="楷体"/>
          <w:sz w:val="32"/>
          <w:szCs w:val="32"/>
        </w:rPr>
      </w:pPr>
      <w:r>
        <w:rPr>
          <w:rFonts w:ascii="楷体_GB2312" w:eastAsia="楷体_GB2312" w:hAnsi="楷体" w:hint="eastAsia"/>
          <w:sz w:val="32"/>
          <w:szCs w:val="32"/>
        </w:rPr>
        <w:t>（四） 项目的组织及管理</w:t>
      </w:r>
    </w:p>
    <w:p w:rsidR="00E83C92" w:rsidRDefault="002C5C83">
      <w:pPr>
        <w:pStyle w:val="10"/>
        <w:adjustRightInd w:val="0"/>
        <w:snapToGrid w:val="0"/>
        <w:spacing w:line="540" w:lineRule="exact"/>
        <w:ind w:firstLine="640"/>
        <w:rPr>
          <w:szCs w:val="21"/>
        </w:rPr>
      </w:pPr>
      <w:r>
        <w:rPr>
          <w:rFonts w:ascii="仿宋_GB2312" w:eastAsia="仿宋_GB2312" w:hAnsi="仿宋_GB2312" w:cs="仿宋_GB2312" w:hint="eastAsia"/>
          <w:snapToGrid w:val="0"/>
          <w:sz w:val="32"/>
          <w:szCs w:val="32"/>
        </w:rPr>
        <w:t>市政府自2023年7月确定寻甸为第七届运动会的承办地后，寻甸县委、县政府高度重视，建立健全组织机构，成立了由县委书记</w:t>
      </w:r>
      <w:r>
        <w:rPr>
          <w:rFonts w:ascii="仿宋_GB2312" w:eastAsia="仿宋_GB2312" w:hAnsi="仿宋_GB2312" w:cs="仿宋_GB2312" w:hint="eastAsia"/>
          <w:color w:val="000000"/>
          <w:kern w:val="0"/>
          <w:sz w:val="32"/>
          <w:szCs w:val="32"/>
          <w:lang w:bidi="ar"/>
        </w:rPr>
        <w:t>高宇明</w:t>
      </w:r>
      <w:r>
        <w:rPr>
          <w:rFonts w:ascii="仿宋_GB2312" w:eastAsia="仿宋_GB2312" w:hAnsi="仿宋_GB2312" w:cs="仿宋_GB2312" w:hint="eastAsia"/>
          <w:snapToGrid w:val="0"/>
          <w:sz w:val="32"/>
          <w:szCs w:val="32"/>
        </w:rPr>
        <w:t>同志任筹备委员会主任、县长</w:t>
      </w:r>
      <w:proofErr w:type="gramStart"/>
      <w:r>
        <w:rPr>
          <w:rFonts w:ascii="仿宋_GB2312" w:eastAsia="仿宋_GB2312" w:hAnsi="仿宋_GB2312" w:cs="仿宋_GB2312" w:hint="eastAsia"/>
          <w:color w:val="000000"/>
          <w:kern w:val="0"/>
          <w:sz w:val="32"/>
          <w:szCs w:val="32"/>
          <w:lang w:bidi="ar"/>
        </w:rPr>
        <w:t>普靖</w:t>
      </w:r>
      <w:r>
        <w:rPr>
          <w:rFonts w:ascii="仿宋_GB2312" w:eastAsia="仿宋_GB2312" w:hAnsi="仿宋_GB2312" w:cs="仿宋_GB2312" w:hint="eastAsia"/>
          <w:snapToGrid w:val="0"/>
          <w:sz w:val="32"/>
          <w:szCs w:val="32"/>
        </w:rPr>
        <w:t>同志</w:t>
      </w:r>
      <w:proofErr w:type="gramEnd"/>
      <w:r>
        <w:rPr>
          <w:rFonts w:ascii="仿宋_GB2312" w:eastAsia="仿宋_GB2312" w:hAnsi="仿宋_GB2312" w:cs="仿宋_GB2312" w:hint="eastAsia"/>
          <w:snapToGrid w:val="0"/>
          <w:sz w:val="32"/>
          <w:szCs w:val="32"/>
        </w:rPr>
        <w:t>任副主任筹备工作领导小组。工作领导小组下设寻甸县筹备昆明市第七届运动会工作执行委员会，指挥长</w:t>
      </w:r>
      <w:proofErr w:type="gramStart"/>
      <w:r>
        <w:rPr>
          <w:rFonts w:ascii="仿宋_GB2312" w:eastAsia="仿宋_GB2312" w:hAnsi="仿宋_GB2312" w:cs="仿宋_GB2312" w:hint="eastAsia"/>
          <w:snapToGrid w:val="0"/>
          <w:sz w:val="32"/>
          <w:szCs w:val="32"/>
        </w:rPr>
        <w:t>县长</w:t>
      </w:r>
      <w:r>
        <w:rPr>
          <w:rFonts w:ascii="仿宋_GB2312" w:eastAsia="仿宋_GB2312" w:hAnsi="仿宋_GB2312" w:cs="仿宋_GB2312" w:hint="eastAsia"/>
          <w:color w:val="000000"/>
          <w:kern w:val="0"/>
          <w:sz w:val="32"/>
          <w:szCs w:val="32"/>
          <w:lang w:bidi="ar"/>
        </w:rPr>
        <w:t>普靖</w:t>
      </w:r>
      <w:r>
        <w:rPr>
          <w:rFonts w:ascii="仿宋_GB2312" w:eastAsia="仿宋_GB2312" w:hAnsi="仿宋_GB2312" w:cs="仿宋_GB2312" w:hint="eastAsia"/>
          <w:snapToGrid w:val="0"/>
          <w:sz w:val="32"/>
          <w:szCs w:val="32"/>
        </w:rPr>
        <w:t>担任</w:t>
      </w:r>
      <w:proofErr w:type="gramEnd"/>
      <w:r>
        <w:rPr>
          <w:rFonts w:ascii="仿宋_GB2312" w:eastAsia="仿宋_GB2312" w:hAnsi="仿宋_GB2312" w:cs="仿宋_GB2312" w:hint="eastAsia"/>
          <w:snapToGrid w:val="0"/>
          <w:sz w:val="32"/>
          <w:szCs w:val="32"/>
        </w:rPr>
        <w:t>，并成立了</w:t>
      </w:r>
      <w:r>
        <w:rPr>
          <w:rFonts w:ascii="仿宋_GB2312" w:eastAsia="仿宋_GB2312" w:hAnsi="仿宋_GB2312" w:cs="仿宋_GB2312" w:hint="eastAsia"/>
          <w:snapToGrid w:val="0"/>
          <w:color w:val="000000"/>
          <w:sz w:val="32"/>
          <w:szCs w:val="32"/>
        </w:rPr>
        <w:t>“五人常务工作组”，具体负责市七运会的日常筹备工作。</w:t>
      </w:r>
      <w:r>
        <w:rPr>
          <w:rFonts w:ascii="仿宋_GB2312" w:eastAsia="仿宋_GB2312" w:hAnsi="仿宋_GB2312" w:cs="仿宋_GB2312" w:hint="eastAsia"/>
          <w:snapToGrid w:val="0"/>
          <w:sz w:val="32"/>
          <w:szCs w:val="32"/>
        </w:rPr>
        <w:t>指挥部下设办公室和15个工作组，组长由相关县级</w:t>
      </w:r>
      <w:r>
        <w:rPr>
          <w:rFonts w:ascii="仿宋_GB2312" w:eastAsia="仿宋_GB2312" w:hAnsi="仿宋_GB2312" w:cs="仿宋_GB2312" w:hint="eastAsia"/>
          <w:snapToGrid w:val="0"/>
          <w:sz w:val="32"/>
          <w:szCs w:val="32"/>
        </w:rPr>
        <w:lastRenderedPageBreak/>
        <w:t>领导担任，明确了具体的工作职责和任务。</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在项目资金的管理及使用上严格执行相关的法律法规及财经纪律，做到了专款专用，</w:t>
      </w:r>
      <w:r>
        <w:rPr>
          <w:rFonts w:ascii="仿宋_GB2312" w:eastAsia="仿宋_GB2312" w:hAnsi="仿宋_GB2312" w:cs="仿宋_GB2312" w:hint="eastAsia"/>
          <w:snapToGrid w:val="0"/>
          <w:kern w:val="0"/>
          <w:sz w:val="32"/>
          <w:szCs w:val="32"/>
        </w:rPr>
        <w:t>制定完善工作制度，制定了“五人常务工作组”执委会制度、《寻甸县承办市七运会筹备工作领导小组办公室工作制度》《</w:t>
      </w:r>
      <w:r>
        <w:rPr>
          <w:rFonts w:ascii="仿宋_GB2312" w:eastAsia="仿宋_GB2312" w:hAnsi="仿宋_GB2312" w:cs="仿宋_GB2312" w:hint="eastAsia"/>
          <w:kern w:val="0"/>
          <w:sz w:val="32"/>
          <w:szCs w:val="32"/>
        </w:rPr>
        <w:t>昆明市第七届运动会筹备工作经费开支标准和财务管理办法》《</w:t>
      </w:r>
      <w:r>
        <w:rPr>
          <w:rFonts w:ascii="仿宋_GB2312" w:eastAsia="仿宋_GB2312" w:hAnsi="仿宋_GB2312" w:cs="仿宋_GB2312" w:hint="eastAsia"/>
          <w:kern w:val="0"/>
          <w:sz w:val="32"/>
          <w:szCs w:val="32"/>
          <w:lang w:bidi="ar"/>
        </w:rPr>
        <w:t>昆明市第七届运动会寻甸回族彝族自治县执行委员常务组会议议事规则》《项目支出事前审批程序》《</w:t>
      </w:r>
      <w:r>
        <w:rPr>
          <w:rFonts w:ascii="仿宋_GB2312" w:eastAsia="仿宋_GB2312" w:hAnsi="仿宋_GB2312" w:cs="仿宋_GB2312" w:hint="eastAsia"/>
          <w:color w:val="000000"/>
          <w:kern w:val="0"/>
          <w:sz w:val="32"/>
          <w:szCs w:val="32"/>
          <w:lang w:bidi="ar"/>
        </w:rPr>
        <w:t>资金支出审批程序》《</w:t>
      </w:r>
      <w:r>
        <w:rPr>
          <w:rFonts w:ascii="仿宋_GB2312" w:eastAsia="仿宋_GB2312" w:hAnsi="仿宋_GB2312" w:cs="仿宋_GB2312" w:hint="eastAsia"/>
          <w:kern w:val="0"/>
          <w:sz w:val="32"/>
          <w:szCs w:val="32"/>
          <w:lang w:bidi="ar"/>
        </w:rPr>
        <w:t>昆明市第七届运动会筹备工作经费报销实施细则（试行稿）》</w:t>
      </w:r>
      <w:r>
        <w:rPr>
          <w:rFonts w:ascii="仿宋_GB2312" w:eastAsia="仿宋_GB2312" w:hAnsi="仿宋_GB2312" w:cs="仿宋_GB2312" w:hint="eastAsia"/>
          <w:snapToGrid w:val="0"/>
          <w:kern w:val="0"/>
          <w:sz w:val="32"/>
          <w:szCs w:val="32"/>
        </w:rPr>
        <w:t>。以经费预算清单、可预见问题清单和工作任务计划清单“三个清单”方式细化工作方案。认真做好统筹协调工作，努力整合资源勤俭办会，确定了“</w:t>
      </w:r>
      <w:r>
        <w:rPr>
          <w:rFonts w:ascii="仿宋_GB2312" w:eastAsia="仿宋_GB2312" w:hAnsi="仿宋_GB2312" w:cs="仿宋_GB2312" w:hint="eastAsia"/>
          <w:sz w:val="32"/>
          <w:szCs w:val="32"/>
        </w:rPr>
        <w:t>标准不减与节俭办会相结合、收支两条线与专户管理相结合、预算控制与实际支出报账相结合、财政支持与尽职担当相结合、采购程序规范与</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事特办相结合”的</w:t>
      </w:r>
      <w:r>
        <w:rPr>
          <w:rFonts w:ascii="仿宋_GB2312" w:eastAsia="仿宋_GB2312" w:hAnsi="仿宋_GB2312" w:cs="仿宋_GB2312" w:hint="eastAsia"/>
          <w:snapToGrid w:val="0"/>
          <w:kern w:val="0"/>
          <w:sz w:val="32"/>
          <w:szCs w:val="32"/>
        </w:rPr>
        <w:t>原则，经过精心筹备，科学部署，周密安排，圆满完成了承办任务。</w:t>
      </w:r>
      <w:r>
        <w:rPr>
          <w:rFonts w:ascii="仿宋_GB2312" w:eastAsia="仿宋_GB2312" w:hAnsi="楷体" w:hint="eastAsia"/>
          <w:sz w:val="32"/>
          <w:szCs w:val="32"/>
        </w:rPr>
        <w:t>在项目的实施及资金的支付过程中，无违纪违规行为的发生。</w:t>
      </w:r>
    </w:p>
    <w:p w:rsidR="00E83C92" w:rsidRDefault="002C5C83">
      <w:pPr>
        <w:topLinePunct/>
        <w:spacing w:line="620" w:lineRule="exact"/>
        <w:ind w:firstLineChars="200" w:firstLine="640"/>
        <w:rPr>
          <w:rFonts w:ascii="楷体" w:eastAsia="楷体" w:hAnsi="楷体"/>
          <w:sz w:val="32"/>
          <w:szCs w:val="32"/>
        </w:rPr>
      </w:pPr>
      <w:r>
        <w:rPr>
          <w:rFonts w:ascii="楷体" w:eastAsia="楷体" w:hAnsi="楷体" w:hint="eastAsia"/>
          <w:sz w:val="32"/>
          <w:szCs w:val="32"/>
        </w:rPr>
        <w:t>（五） 项目绩效目标</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1.总目标。</w:t>
      </w:r>
    </w:p>
    <w:p w:rsidR="00E83C92" w:rsidRDefault="002C5C83">
      <w:pPr>
        <w:topLinePunct/>
        <w:spacing w:line="62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昆明市第七届运动会于2023年7月在昆明市寻甸县举行，由昆明市教育体育局、昆明市总工会、寻甸县人民政府承办。举办昆明市第七届运动会，是为了贯彻《“十四五”体育发</w:t>
      </w:r>
      <w:r>
        <w:rPr>
          <w:rFonts w:ascii="仿宋_GB2312" w:eastAsia="仿宋_GB2312" w:hAnsi="仿宋_GB2312" w:cs="仿宋_GB2312" w:hint="eastAsia"/>
          <w:snapToGrid w:val="0"/>
          <w:kern w:val="0"/>
          <w:sz w:val="32"/>
          <w:szCs w:val="32"/>
        </w:rPr>
        <w:lastRenderedPageBreak/>
        <w:t xml:space="preserve">展规划》，落实全民健身国家战略和2035年建成体育强国战略，促进体教融合，全面提升昆明市竞技体育整体实力，为2026年云南省第十七届运动会选拔后备人才。同时广泛开展全民健身活动，实现竞技体育和群众体育共同进步，推动全民健身与全民健康深度融合，推进健康中国建设。     </w:t>
      </w:r>
    </w:p>
    <w:p w:rsidR="00E83C92" w:rsidRDefault="002C5C83">
      <w:pPr>
        <w:topLinePunct/>
        <w:spacing w:line="62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寻甸县以承办市七运会为契机，新建必要的体育场馆，对满足办赛条件的场馆设施进行改造提升，进一步改善全县体育硬件设施水平，提高承办大型体育赛事能力。推进群众体育、竞技体育、学校体育和体育产业健康发展，促进城乡居民体育健身意识和消费水平明显提升，经常参加体育锻炼的人数明显增加，人民群众的身体素质明显提高。展示寻甸在民族团结进步、精神文明创建、生态文明建设、巩固拓展脱贫攻坚成果同乡村振兴有效衔接等实践中取得的成就，打造</w:t>
      </w:r>
      <w:proofErr w:type="gramStart"/>
      <w:r>
        <w:rPr>
          <w:rFonts w:ascii="仿宋_GB2312" w:eastAsia="仿宋_GB2312" w:hAnsi="仿宋_GB2312" w:cs="仿宋_GB2312" w:hint="eastAsia"/>
          <w:snapToGrid w:val="0"/>
          <w:kern w:val="0"/>
          <w:sz w:val="32"/>
          <w:szCs w:val="32"/>
        </w:rPr>
        <w:t>优质城市</w:t>
      </w:r>
      <w:proofErr w:type="gramEnd"/>
      <w:r>
        <w:rPr>
          <w:rFonts w:ascii="仿宋_GB2312" w:eastAsia="仿宋_GB2312" w:hAnsi="仿宋_GB2312" w:cs="仿宋_GB2312" w:hint="eastAsia"/>
          <w:snapToGrid w:val="0"/>
          <w:kern w:val="0"/>
          <w:sz w:val="32"/>
          <w:szCs w:val="32"/>
        </w:rPr>
        <w:t xml:space="preserve">名片，增强寻甸对外吸引力、影响力、竞争力。    </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2.年度目标</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（1） 产出目标</w:t>
      </w:r>
    </w:p>
    <w:p w:rsidR="00E83C92" w:rsidRDefault="002C5C83">
      <w:pPr>
        <w:topLinePunct/>
        <w:spacing w:line="620" w:lineRule="exact"/>
        <w:ind w:leftChars="304" w:left="638"/>
        <w:rPr>
          <w:rFonts w:ascii="仿宋_GB2312" w:eastAsia="仿宋_GB2312" w:hAnsi="楷体"/>
          <w:sz w:val="32"/>
          <w:szCs w:val="32"/>
        </w:rPr>
      </w:pPr>
      <w:r>
        <w:rPr>
          <w:rFonts w:ascii="仿宋_GB2312" w:eastAsia="仿宋_GB2312" w:hAnsi="楷体" w:hint="eastAsia"/>
          <w:sz w:val="32"/>
          <w:szCs w:val="32"/>
        </w:rPr>
        <w:t>数量：青少年组举办项目17个，成人组举办项目10个。质量：举办项目完成率100%，完成率100%。</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时效：按时举办运动会，完成率100</w:t>
      </w:r>
      <w:r>
        <w:rPr>
          <w:rFonts w:ascii="仿宋_GB2312" w:eastAsia="仿宋_GB2312" w:hAnsi="楷体" w:hint="eastAsia"/>
          <w:sz w:val="32"/>
          <w:szCs w:val="32"/>
        </w:rPr>
        <w:tab/>
        <w:t>%。</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成本：举办运动会经费</w:t>
      </w:r>
      <w:proofErr w:type="gramStart"/>
      <w:r>
        <w:rPr>
          <w:rFonts w:ascii="仿宋_GB2312" w:eastAsia="仿宋_GB2312" w:hAnsi="楷体" w:hint="eastAsia"/>
          <w:sz w:val="32"/>
          <w:szCs w:val="32"/>
        </w:rPr>
        <w:t>〈</w:t>
      </w:r>
      <w:proofErr w:type="gramEnd"/>
      <w:r>
        <w:rPr>
          <w:rFonts w:ascii="仿宋_GB2312" w:eastAsia="仿宋_GB2312" w:hAnsi="楷体" w:hint="eastAsia"/>
          <w:sz w:val="32"/>
          <w:szCs w:val="32"/>
        </w:rPr>
        <w:t>=2763.56万元。</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（2） 效益目标</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社会效益：群众对市七运会知晓度</w:t>
      </w:r>
      <w:proofErr w:type="gramStart"/>
      <w:r>
        <w:rPr>
          <w:rFonts w:ascii="仿宋_GB2312" w:eastAsia="仿宋_GB2312" w:hAnsi="楷体" w:hint="eastAsia"/>
          <w:sz w:val="32"/>
          <w:szCs w:val="32"/>
        </w:rPr>
        <w:t>〉</w:t>
      </w:r>
      <w:proofErr w:type="gramEnd"/>
      <w:r>
        <w:rPr>
          <w:rFonts w:ascii="仿宋_GB2312" w:eastAsia="仿宋_GB2312" w:hAnsi="楷体" w:hint="eastAsia"/>
          <w:sz w:val="32"/>
          <w:szCs w:val="32"/>
        </w:rPr>
        <w:t>=90%。</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lastRenderedPageBreak/>
        <w:t>（3） 满意度指标。</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群众满意度：参赛运动员教练员满意度85%以上。</w:t>
      </w:r>
    </w:p>
    <w:p w:rsidR="00E83C92" w:rsidRDefault="002C5C83">
      <w:pPr>
        <w:topLinePunct/>
        <w:spacing w:line="620" w:lineRule="exact"/>
        <w:ind w:firstLineChars="200" w:firstLine="640"/>
        <w:rPr>
          <w:rFonts w:ascii="黑体" w:eastAsia="黑体" w:hAnsi="黑体"/>
          <w:sz w:val="32"/>
          <w:szCs w:val="32"/>
        </w:rPr>
      </w:pPr>
      <w:r>
        <w:rPr>
          <w:rFonts w:ascii="黑体" w:eastAsia="黑体" w:hAnsi="黑体" w:hint="eastAsia"/>
          <w:sz w:val="32"/>
          <w:szCs w:val="32"/>
        </w:rPr>
        <w:t>二、绩效评价工作情况</w:t>
      </w:r>
    </w:p>
    <w:p w:rsidR="00E83C92" w:rsidRDefault="002C5C83">
      <w:pPr>
        <w:topLinePunct/>
        <w:spacing w:line="620" w:lineRule="exact"/>
        <w:ind w:firstLineChars="200" w:firstLine="640"/>
        <w:rPr>
          <w:rFonts w:ascii="楷体" w:eastAsia="楷体" w:hAnsi="楷体"/>
          <w:sz w:val="32"/>
          <w:szCs w:val="32"/>
        </w:rPr>
      </w:pPr>
      <w:r>
        <w:rPr>
          <w:rFonts w:ascii="楷体" w:eastAsia="楷体" w:hAnsi="楷体" w:hint="eastAsia"/>
          <w:sz w:val="32"/>
          <w:szCs w:val="32"/>
        </w:rPr>
        <w:t>（一） 绩效评价目的</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E83C92" w:rsidRDefault="002C5C83">
      <w:pPr>
        <w:topLinePunct/>
        <w:spacing w:line="620" w:lineRule="exact"/>
        <w:ind w:firstLineChars="200" w:firstLine="640"/>
        <w:rPr>
          <w:rFonts w:ascii="楷体" w:eastAsia="楷体" w:hAnsi="楷体"/>
          <w:sz w:val="32"/>
          <w:szCs w:val="32"/>
        </w:rPr>
      </w:pPr>
      <w:r>
        <w:rPr>
          <w:rFonts w:ascii="楷体" w:eastAsia="楷体" w:hAnsi="楷体" w:hint="eastAsia"/>
          <w:sz w:val="32"/>
          <w:szCs w:val="32"/>
        </w:rPr>
        <w:t>（二） 绩效评价工作方案制定过程</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1.前期调研。成立绩效评价领导小组。</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2.研究文件。熟悉财政下发的绩效评价相关文件，掌握绩效评价工作方法。</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3.绩效评价指标体系及工作方案的设计。制定符合本单位本项目的个性化的绩效指标评价体系。</w:t>
      </w:r>
    </w:p>
    <w:p w:rsidR="00E83C92" w:rsidRDefault="002C5C83">
      <w:pPr>
        <w:topLinePunct/>
        <w:spacing w:line="620" w:lineRule="exact"/>
        <w:ind w:firstLineChars="200" w:firstLine="640"/>
        <w:rPr>
          <w:rFonts w:ascii="楷体" w:eastAsia="楷体" w:hAnsi="楷体"/>
          <w:sz w:val="32"/>
          <w:szCs w:val="32"/>
        </w:rPr>
      </w:pPr>
      <w:r>
        <w:rPr>
          <w:rFonts w:ascii="楷体" w:eastAsia="楷体" w:hAnsi="楷体" w:hint="eastAsia"/>
          <w:sz w:val="32"/>
          <w:szCs w:val="32"/>
        </w:rPr>
        <w:t>（三） 绩效评价原则、评价方法</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1.绩效评价原则。包括科学规范、公开公正、绩效相关等原则。</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2.绩效评价方法。包括指标评价、数据采集和社会调查中所采用的方法。采取书面评价与实地考察相结合的方式。书面评价主要依据被评价单位提供自评书面材料进行评价，</w:t>
      </w:r>
      <w:r>
        <w:rPr>
          <w:rFonts w:ascii="仿宋_GB2312" w:eastAsia="仿宋_GB2312" w:hAnsi="楷体" w:hint="eastAsia"/>
          <w:sz w:val="32"/>
          <w:szCs w:val="32"/>
        </w:rPr>
        <w:lastRenderedPageBreak/>
        <w:t>在此基础上进行实地考察，根据自评书面材料和实地考察情况，</w:t>
      </w:r>
      <w:proofErr w:type="gramStart"/>
      <w:r>
        <w:rPr>
          <w:rFonts w:ascii="仿宋_GB2312" w:eastAsia="仿宋_GB2312" w:hAnsi="楷体" w:hint="eastAsia"/>
          <w:sz w:val="32"/>
          <w:szCs w:val="32"/>
        </w:rPr>
        <w:t>按评价程序由评价</w:t>
      </w:r>
      <w:proofErr w:type="gramEnd"/>
      <w:r>
        <w:rPr>
          <w:rFonts w:ascii="仿宋_GB2312" w:eastAsia="仿宋_GB2312" w:hAnsi="楷体" w:hint="eastAsia"/>
          <w:sz w:val="32"/>
          <w:szCs w:val="32"/>
        </w:rPr>
        <w:t>机构出具评价报告。</w:t>
      </w:r>
    </w:p>
    <w:p w:rsidR="00E83C92" w:rsidRDefault="002C5C83">
      <w:pPr>
        <w:topLinePunct/>
        <w:spacing w:line="620" w:lineRule="exact"/>
        <w:ind w:firstLineChars="200" w:firstLine="640"/>
        <w:rPr>
          <w:rFonts w:ascii="楷体" w:eastAsia="楷体" w:hAnsi="楷体"/>
          <w:sz w:val="32"/>
          <w:szCs w:val="32"/>
        </w:rPr>
      </w:pPr>
      <w:r>
        <w:rPr>
          <w:rFonts w:ascii="楷体" w:eastAsia="楷体" w:hAnsi="楷体" w:hint="eastAsia"/>
          <w:sz w:val="32"/>
          <w:szCs w:val="32"/>
        </w:rPr>
        <w:t>（四） 绩效评价实施过程</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1.前期准备</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（1） 成立绩效评价组。</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（2） 培训绩效评价组成员。</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2.组织实施</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（1） 实施前期调研工作，听取相关人员情况介绍，充分了解评价项目有关情况。</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（2） 收集查阅与评价项目有关的政策及相关资料。</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（3） 根据了解到的情况和收集到的资料，并结合实地调研，制定符合实际的评价指标体系。</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（4） 现场评价。评价人员到项目现场采取听取汇报、查看账册、收集资料、现场勘察、专家评审、社会问卷调查、座谈、查询、复核、抽查、测试、回访等方式，对有关情况进行核实，对所掌握的有关资料进行分类、整理和分析，提出评价意见。</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3.分析评价</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（1） 根据项目预期绩效目标设定情况，审查有关对应的业务资料。</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（2） 根据项目预算安排情况，审查有关对应的收支财务资料。</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lastRenderedPageBreak/>
        <w:t>（3） 根据业务资料、财务资料、项目具体实施情况，对项目的完成程度、执行效益或质量</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评判。</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（4） 在现场评价的基础上，对照评价指标体系与标准，通过分析相关评价资料，对项目绩效情况进行综合性评判并利用算术平均法计算打分。</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（5） 形成绩效评价工作底稿。</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（6） 形成评价结论并撰写评价报告。</w:t>
      </w:r>
    </w:p>
    <w:p w:rsidR="00E83C92" w:rsidRDefault="002C5C83">
      <w:pPr>
        <w:topLinePunct/>
        <w:spacing w:line="6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 绩效评价的局限性</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由于本次绩效评价工作人员均为我单位领导及工作人员，专业的绩效评价经验欠缺，故本绩效评价报告结果有一定的局限性。</w:t>
      </w:r>
    </w:p>
    <w:p w:rsidR="00E83C92" w:rsidRDefault="002C5C83">
      <w:pPr>
        <w:topLinePunct/>
        <w:spacing w:line="620" w:lineRule="exact"/>
        <w:ind w:firstLineChars="200" w:firstLine="640"/>
        <w:rPr>
          <w:rFonts w:ascii="黑体" w:eastAsia="黑体" w:hAnsi="黑体"/>
          <w:sz w:val="32"/>
          <w:szCs w:val="32"/>
        </w:rPr>
      </w:pPr>
      <w:r>
        <w:rPr>
          <w:rFonts w:ascii="黑体" w:eastAsia="黑体" w:hAnsi="黑体" w:hint="eastAsia"/>
          <w:sz w:val="32"/>
          <w:szCs w:val="32"/>
        </w:rPr>
        <w:t>三、评价结论和绩效分析</w:t>
      </w:r>
    </w:p>
    <w:p w:rsidR="00E83C92" w:rsidRDefault="002C5C83">
      <w:pPr>
        <w:topLinePunct/>
        <w:spacing w:line="620" w:lineRule="exact"/>
        <w:ind w:firstLineChars="200" w:firstLine="640"/>
        <w:rPr>
          <w:rFonts w:ascii="楷体_GB2312" w:eastAsia="楷体_GB2312" w:hAnsi="楷体"/>
          <w:sz w:val="32"/>
          <w:szCs w:val="32"/>
        </w:rPr>
      </w:pPr>
      <w:r>
        <w:rPr>
          <w:rFonts w:ascii="楷体_GB2312" w:eastAsia="楷体_GB2312" w:hAnsi="楷体" w:hint="eastAsia"/>
          <w:sz w:val="32"/>
          <w:szCs w:val="32"/>
        </w:rPr>
        <w:t>（一） 评价结论</w:t>
      </w:r>
    </w:p>
    <w:p w:rsidR="00E83C92" w:rsidRDefault="002C5C83">
      <w:pPr>
        <w:topLinePunct/>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1.评价结果</w:t>
      </w:r>
    </w:p>
    <w:p w:rsidR="00E83C92" w:rsidRDefault="002C5C83">
      <w:pPr>
        <w:topLinePunct/>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寻甸县承办市第七届运会专项资金支出绩效自评，并出具了《寻甸县承办市第七届运会专项资金项目支出绩效自评报告》，根据该报告，寻甸县承办市第七届运会项目财政支出的管理、使用及效益情况绩效自评综合得分为100分，自评结果等为“优”。</w:t>
      </w:r>
    </w:p>
    <w:p w:rsidR="00E83C92" w:rsidRDefault="002C5C83">
      <w:pPr>
        <w:topLinePunct/>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2.主要绩效</w:t>
      </w:r>
    </w:p>
    <w:p w:rsidR="00E83C92" w:rsidRDefault="002C5C83">
      <w:pPr>
        <w:pStyle w:val="10"/>
        <w:adjustRightInd w:val="0"/>
        <w:snapToGrid w:val="0"/>
        <w:spacing w:line="54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本届运动会共有19个代表团、64支代表队、一万余名运动员、教练员、裁判员和工作人员参赛。经过激烈角逐，</w:t>
      </w:r>
      <w:r>
        <w:rPr>
          <w:rFonts w:ascii="仿宋_GB2312" w:eastAsia="仿宋_GB2312" w:hAnsi="仿宋_GB2312" w:cs="仿宋_GB2312" w:hint="eastAsia"/>
          <w:snapToGrid w:val="0"/>
          <w:kern w:val="0"/>
          <w:sz w:val="32"/>
          <w:szCs w:val="32"/>
        </w:rPr>
        <w:lastRenderedPageBreak/>
        <w:t xml:space="preserve">在青少年组17个大项、423个小项竞赛中，共产生金牌476.27枚，在成年组10个大项、59 </w:t>
      </w:r>
      <w:proofErr w:type="gramStart"/>
      <w:r>
        <w:rPr>
          <w:rFonts w:ascii="仿宋_GB2312" w:eastAsia="仿宋_GB2312" w:hAnsi="仿宋_GB2312" w:cs="仿宋_GB2312" w:hint="eastAsia"/>
          <w:snapToGrid w:val="0"/>
          <w:kern w:val="0"/>
          <w:sz w:val="32"/>
          <w:szCs w:val="32"/>
        </w:rPr>
        <w:t>个</w:t>
      </w:r>
      <w:proofErr w:type="gramEnd"/>
      <w:r>
        <w:rPr>
          <w:rFonts w:ascii="仿宋_GB2312" w:eastAsia="仿宋_GB2312" w:hAnsi="仿宋_GB2312" w:cs="仿宋_GB2312" w:hint="eastAsia"/>
          <w:snapToGrid w:val="0"/>
          <w:kern w:val="0"/>
          <w:sz w:val="32"/>
          <w:szCs w:val="32"/>
        </w:rPr>
        <w:t>小项竞赛中，共产生金牌87枚，涌现出了一大批优秀体育人才。寻甸县成年组以20枚金牌的好成绩位列金牌榜第一，团体总分排名第三；青少年团体总分及金牌榜排名第四。</w:t>
      </w:r>
    </w:p>
    <w:p w:rsidR="00E83C92" w:rsidRDefault="002C5C83">
      <w:pPr>
        <w:topLinePunct/>
        <w:spacing w:line="620" w:lineRule="exact"/>
        <w:ind w:firstLineChars="200" w:firstLine="640"/>
        <w:rPr>
          <w:rFonts w:ascii="仿宋" w:eastAsia="仿宋" w:hAnsi="仿宋"/>
          <w:sz w:val="32"/>
          <w:szCs w:val="32"/>
        </w:rPr>
      </w:pPr>
      <w:r>
        <w:rPr>
          <w:rFonts w:ascii="楷体" w:eastAsia="楷体" w:hAnsi="楷体" w:hint="eastAsia"/>
          <w:sz w:val="32"/>
          <w:szCs w:val="32"/>
        </w:rPr>
        <w:t>（二） 具体绩效分析</w:t>
      </w:r>
    </w:p>
    <w:p w:rsidR="00E83C92" w:rsidRDefault="002C5C83">
      <w:pPr>
        <w:topLinePunct/>
        <w:spacing w:line="620" w:lineRule="exact"/>
        <w:ind w:firstLineChars="200" w:firstLine="640"/>
        <w:rPr>
          <w:rFonts w:ascii="仿宋" w:eastAsia="仿宋" w:hAnsi="仿宋"/>
          <w:sz w:val="32"/>
          <w:szCs w:val="32"/>
        </w:rPr>
      </w:pPr>
      <w:r>
        <w:rPr>
          <w:rFonts w:ascii="仿宋" w:eastAsia="仿宋" w:hAnsi="仿宋" w:hint="eastAsia"/>
          <w:sz w:val="32"/>
          <w:szCs w:val="32"/>
        </w:rPr>
        <w:t>1.项目决策（满分20分，自评分20分）。</w:t>
      </w:r>
    </w:p>
    <w:p w:rsidR="00E83C92" w:rsidRDefault="002C5C83">
      <w:pPr>
        <w:topLinePunct/>
        <w:spacing w:line="620" w:lineRule="exact"/>
        <w:ind w:firstLineChars="200" w:firstLine="640"/>
        <w:rPr>
          <w:rFonts w:ascii="仿宋" w:eastAsia="仿宋" w:hAnsi="仿宋"/>
          <w:sz w:val="32"/>
          <w:szCs w:val="32"/>
        </w:rPr>
      </w:pPr>
      <w:r>
        <w:rPr>
          <w:rFonts w:ascii="仿宋" w:eastAsia="仿宋" w:hAnsi="仿宋" w:hint="eastAsia"/>
          <w:sz w:val="32"/>
          <w:szCs w:val="32"/>
        </w:rPr>
        <w:t>（1） 项目立项：本项目与部门中长期规划目标适应，立项依据充分，项目立项规范。</w:t>
      </w:r>
    </w:p>
    <w:p w:rsidR="00E83C92" w:rsidRDefault="002C5C83">
      <w:pPr>
        <w:topLinePunct/>
        <w:spacing w:line="620" w:lineRule="exact"/>
        <w:ind w:firstLineChars="200" w:firstLine="640"/>
        <w:rPr>
          <w:rFonts w:ascii="仿宋" w:eastAsia="仿宋" w:hAnsi="仿宋"/>
          <w:sz w:val="32"/>
          <w:szCs w:val="32"/>
        </w:rPr>
      </w:pPr>
      <w:r>
        <w:rPr>
          <w:rFonts w:ascii="仿宋" w:eastAsia="仿宋" w:hAnsi="仿宋" w:hint="eastAsia"/>
          <w:sz w:val="32"/>
          <w:szCs w:val="32"/>
        </w:rPr>
        <w:t>（2） 项目目标：本项目绩效目标设定合理，目标细化、明确。</w:t>
      </w:r>
    </w:p>
    <w:p w:rsidR="00E83C92" w:rsidRDefault="002C5C83">
      <w:pPr>
        <w:topLinePunct/>
        <w:spacing w:line="620" w:lineRule="exact"/>
        <w:ind w:firstLineChars="200" w:firstLine="640"/>
        <w:rPr>
          <w:rFonts w:ascii="仿宋" w:eastAsia="仿宋" w:hAnsi="仿宋"/>
          <w:sz w:val="32"/>
          <w:szCs w:val="32"/>
        </w:rPr>
      </w:pPr>
      <w:r>
        <w:rPr>
          <w:rFonts w:ascii="仿宋" w:eastAsia="仿宋" w:hAnsi="仿宋" w:hint="eastAsia"/>
          <w:sz w:val="32"/>
          <w:szCs w:val="32"/>
        </w:rPr>
        <w:t>2.项目管理（满分20分，自评分20分）。</w:t>
      </w:r>
    </w:p>
    <w:p w:rsidR="00E83C92" w:rsidRDefault="002C5C83">
      <w:pPr>
        <w:topLinePunct/>
        <w:spacing w:line="620" w:lineRule="exact"/>
        <w:ind w:firstLineChars="200" w:firstLine="640"/>
        <w:rPr>
          <w:rFonts w:ascii="仿宋" w:eastAsia="仿宋" w:hAnsi="仿宋"/>
          <w:sz w:val="32"/>
          <w:szCs w:val="32"/>
        </w:rPr>
      </w:pPr>
      <w:r>
        <w:rPr>
          <w:rFonts w:ascii="仿宋" w:eastAsia="仿宋" w:hAnsi="仿宋" w:hint="eastAsia"/>
          <w:sz w:val="32"/>
          <w:szCs w:val="32"/>
        </w:rPr>
        <w:t>（1） 投入管理：本项目预算编制基本合理、规范，严格按项目进度执行预算。</w:t>
      </w:r>
    </w:p>
    <w:p w:rsidR="00E83C92" w:rsidRDefault="002C5C83">
      <w:pPr>
        <w:topLinePunct/>
        <w:spacing w:line="620" w:lineRule="exact"/>
        <w:ind w:firstLineChars="200" w:firstLine="640"/>
        <w:rPr>
          <w:rFonts w:ascii="仿宋" w:eastAsia="仿宋" w:hAnsi="仿宋"/>
          <w:sz w:val="32"/>
          <w:szCs w:val="32"/>
        </w:rPr>
      </w:pPr>
      <w:r>
        <w:rPr>
          <w:rFonts w:ascii="仿宋" w:eastAsia="仿宋" w:hAnsi="仿宋" w:hint="eastAsia"/>
          <w:sz w:val="32"/>
          <w:szCs w:val="32"/>
        </w:rPr>
        <w:t>（2） 财务管理：本项目资金全部用于批复的用途，没有出现截留、挤占、挪用、虚列支出的情况。资金的管理及使用严格执行相关的法律法规及财务制度，资金拨付及审批流程符合规定，手续齐全。</w:t>
      </w:r>
    </w:p>
    <w:p w:rsidR="00E83C92" w:rsidRDefault="002C5C83">
      <w:pPr>
        <w:topLinePunct/>
        <w:spacing w:line="620" w:lineRule="exact"/>
        <w:ind w:firstLineChars="200" w:firstLine="640"/>
        <w:rPr>
          <w:rFonts w:ascii="仿宋" w:eastAsia="仿宋" w:hAnsi="仿宋"/>
          <w:sz w:val="32"/>
          <w:szCs w:val="32"/>
        </w:rPr>
      </w:pPr>
      <w:r>
        <w:rPr>
          <w:rFonts w:ascii="仿宋" w:eastAsia="仿宋" w:hAnsi="仿宋" w:hint="eastAsia"/>
          <w:sz w:val="32"/>
          <w:szCs w:val="32"/>
        </w:rPr>
        <w:t>（3） 项目实施：为确保本项目顺利实施，单位制定了相应的业务管理制度并严格执行，项目主管部门监管措施到位，项目合同有效执行，实施过程的</w:t>
      </w:r>
      <w:proofErr w:type="gramStart"/>
      <w:r>
        <w:rPr>
          <w:rFonts w:ascii="仿宋" w:eastAsia="仿宋" w:hAnsi="仿宋" w:hint="eastAsia"/>
          <w:sz w:val="32"/>
          <w:szCs w:val="32"/>
        </w:rPr>
        <w:t>相关台账记录</w:t>
      </w:r>
      <w:proofErr w:type="gramEnd"/>
      <w:r>
        <w:rPr>
          <w:rFonts w:ascii="仿宋" w:eastAsia="仿宋" w:hAnsi="仿宋" w:hint="eastAsia"/>
          <w:sz w:val="32"/>
          <w:szCs w:val="32"/>
        </w:rPr>
        <w:t>规范完整。</w:t>
      </w:r>
    </w:p>
    <w:p w:rsidR="00E83C92" w:rsidRDefault="002C5C83">
      <w:pPr>
        <w:topLinePunct/>
        <w:spacing w:line="620" w:lineRule="exact"/>
        <w:ind w:firstLineChars="200" w:firstLine="640"/>
        <w:rPr>
          <w:rFonts w:ascii="仿宋" w:eastAsia="仿宋" w:hAnsi="仿宋"/>
          <w:sz w:val="32"/>
          <w:szCs w:val="32"/>
        </w:rPr>
      </w:pPr>
      <w:r>
        <w:rPr>
          <w:rFonts w:ascii="仿宋" w:eastAsia="仿宋" w:hAnsi="仿宋" w:hint="eastAsia"/>
          <w:sz w:val="32"/>
          <w:szCs w:val="32"/>
        </w:rPr>
        <w:t>3.项目绩效（满分60分，自评分60分）。</w:t>
      </w:r>
    </w:p>
    <w:p w:rsidR="00E83C92" w:rsidRDefault="002C5C83">
      <w:pPr>
        <w:topLinePunct/>
        <w:spacing w:line="620" w:lineRule="exact"/>
        <w:ind w:firstLineChars="200" w:firstLine="640"/>
        <w:rPr>
          <w:rFonts w:ascii="仿宋_GB2312" w:eastAsia="仿宋_GB2312" w:hAnsi="楷体"/>
          <w:sz w:val="32"/>
          <w:szCs w:val="32"/>
        </w:rPr>
      </w:pPr>
      <w:r>
        <w:rPr>
          <w:rFonts w:ascii="仿宋" w:eastAsia="仿宋" w:hAnsi="仿宋" w:hint="eastAsia"/>
          <w:sz w:val="32"/>
          <w:szCs w:val="32"/>
        </w:rPr>
        <w:t>（1） 项目产出：</w:t>
      </w:r>
      <w:r>
        <w:rPr>
          <w:rFonts w:ascii="仿宋_GB2312" w:eastAsia="仿宋_GB2312" w:hAnsi="仿宋_GB2312" w:cs="仿宋_GB2312" w:hint="eastAsia"/>
          <w:snapToGrid w:val="0"/>
          <w:kern w:val="0"/>
          <w:sz w:val="32"/>
          <w:szCs w:val="32"/>
        </w:rPr>
        <w:t>本届运动会共有19个代表团、64支代</w:t>
      </w:r>
      <w:r>
        <w:rPr>
          <w:rFonts w:ascii="仿宋_GB2312" w:eastAsia="仿宋_GB2312" w:hAnsi="仿宋_GB2312" w:cs="仿宋_GB2312" w:hint="eastAsia"/>
          <w:snapToGrid w:val="0"/>
          <w:kern w:val="0"/>
          <w:sz w:val="32"/>
          <w:szCs w:val="32"/>
        </w:rPr>
        <w:lastRenderedPageBreak/>
        <w:t xml:space="preserve">表队参赛。在青少年组17个大项、423个小项竞赛中，共产生金牌476.27枚，在成年组10个大项、59 </w:t>
      </w:r>
      <w:proofErr w:type="gramStart"/>
      <w:r>
        <w:rPr>
          <w:rFonts w:ascii="仿宋_GB2312" w:eastAsia="仿宋_GB2312" w:hAnsi="仿宋_GB2312" w:cs="仿宋_GB2312" w:hint="eastAsia"/>
          <w:snapToGrid w:val="0"/>
          <w:kern w:val="0"/>
          <w:sz w:val="32"/>
          <w:szCs w:val="32"/>
        </w:rPr>
        <w:t>个</w:t>
      </w:r>
      <w:proofErr w:type="gramEnd"/>
      <w:r>
        <w:rPr>
          <w:rFonts w:ascii="仿宋_GB2312" w:eastAsia="仿宋_GB2312" w:hAnsi="仿宋_GB2312" w:cs="仿宋_GB2312" w:hint="eastAsia"/>
          <w:snapToGrid w:val="0"/>
          <w:kern w:val="0"/>
          <w:sz w:val="32"/>
          <w:szCs w:val="32"/>
        </w:rPr>
        <w:t>小项竞赛中，共产生金牌87枚，涌现出了一大批优秀体育人才。按时举办运动会，项目完成率100%。</w:t>
      </w:r>
      <w:r>
        <w:rPr>
          <w:rFonts w:ascii="仿宋" w:eastAsia="仿宋" w:hAnsi="仿宋" w:hint="eastAsia"/>
          <w:sz w:val="32"/>
          <w:szCs w:val="32"/>
        </w:rPr>
        <w:t>项目预算资金2763.56万元，</w:t>
      </w:r>
      <w:r>
        <w:rPr>
          <w:rFonts w:ascii="仿宋_GB2312" w:eastAsia="仿宋_GB2312" w:hAnsi="楷体" w:hint="eastAsia"/>
          <w:sz w:val="32"/>
          <w:szCs w:val="32"/>
        </w:rPr>
        <w:t>其中：县级配套资金2</w:t>
      </w:r>
      <w:r>
        <w:rPr>
          <w:rFonts w:ascii="仿宋_GB2312" w:eastAsia="仿宋_GB2312" w:hAnsi="楷体"/>
          <w:sz w:val="32"/>
          <w:szCs w:val="32"/>
        </w:rPr>
        <w:t>00</w:t>
      </w:r>
      <w:r>
        <w:rPr>
          <w:rFonts w:ascii="仿宋_GB2312" w:eastAsia="仿宋_GB2312" w:hAnsi="楷体" w:hint="eastAsia"/>
          <w:sz w:val="32"/>
          <w:szCs w:val="32"/>
        </w:rPr>
        <w:t>万元。县级预算资金2</w:t>
      </w:r>
      <w:r>
        <w:rPr>
          <w:rFonts w:ascii="仿宋_GB2312" w:eastAsia="仿宋_GB2312" w:hAnsi="楷体"/>
          <w:sz w:val="32"/>
          <w:szCs w:val="32"/>
        </w:rPr>
        <w:t>00</w:t>
      </w:r>
      <w:r>
        <w:rPr>
          <w:rFonts w:ascii="仿宋_GB2312" w:eastAsia="仿宋_GB2312" w:hAnsi="楷体" w:hint="eastAsia"/>
          <w:sz w:val="32"/>
          <w:szCs w:val="32"/>
        </w:rPr>
        <w:t>万元已全部支付完毕。</w:t>
      </w:r>
    </w:p>
    <w:p w:rsidR="00E83C92" w:rsidRDefault="002C5C83">
      <w:pPr>
        <w:topLinePunct/>
        <w:spacing w:line="620" w:lineRule="exact"/>
        <w:ind w:firstLineChars="200" w:firstLine="640"/>
        <w:rPr>
          <w:rFonts w:ascii="仿宋_GB2312" w:eastAsia="仿宋_GB2312" w:hAnsi="仿宋_GB2312" w:cs="仿宋_GB2312"/>
          <w:snapToGrid w:val="0"/>
          <w:kern w:val="0"/>
          <w:sz w:val="32"/>
          <w:szCs w:val="32"/>
        </w:rPr>
      </w:pPr>
      <w:r>
        <w:rPr>
          <w:rFonts w:ascii="仿宋_GB2312" w:eastAsia="仿宋_GB2312" w:hAnsi="楷体" w:hint="eastAsia"/>
          <w:sz w:val="32"/>
          <w:szCs w:val="32"/>
        </w:rPr>
        <w:t>（2）项目效益：群众对市七运会知晓度</w:t>
      </w:r>
      <w:proofErr w:type="gramStart"/>
      <w:r>
        <w:rPr>
          <w:rFonts w:ascii="仿宋_GB2312" w:eastAsia="仿宋_GB2312" w:hAnsi="楷体" w:hint="eastAsia"/>
          <w:sz w:val="32"/>
          <w:szCs w:val="32"/>
        </w:rPr>
        <w:t>较高达</w:t>
      </w:r>
      <w:proofErr w:type="gramEnd"/>
      <w:r>
        <w:rPr>
          <w:rFonts w:ascii="仿宋_GB2312" w:eastAsia="仿宋_GB2312" w:hAnsi="楷体" w:hint="eastAsia"/>
          <w:sz w:val="32"/>
          <w:szCs w:val="32"/>
        </w:rPr>
        <w:t>100%。</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（3）满意度指标。参赛运动员教练员对本次运动的服务满意度达100%。</w:t>
      </w:r>
    </w:p>
    <w:p w:rsidR="00E83C92" w:rsidRDefault="002C5C83">
      <w:pPr>
        <w:topLinePunct/>
        <w:spacing w:line="620" w:lineRule="exact"/>
        <w:ind w:firstLineChars="200" w:firstLine="640"/>
        <w:rPr>
          <w:rFonts w:ascii="仿宋_GB2312" w:eastAsia="仿宋_GB2312" w:hAnsi="仿宋"/>
          <w:sz w:val="32"/>
          <w:szCs w:val="32"/>
        </w:rPr>
      </w:pPr>
      <w:r>
        <w:rPr>
          <w:rFonts w:ascii="黑体" w:eastAsia="黑体" w:hAnsi="黑体" w:hint="eastAsia"/>
          <w:sz w:val="32"/>
          <w:szCs w:val="32"/>
        </w:rPr>
        <w:t>四、成本效益分析</w:t>
      </w:r>
    </w:p>
    <w:p w:rsidR="00E83C92" w:rsidRDefault="002C5C83">
      <w:pPr>
        <w:topLinePunct/>
        <w:spacing w:line="620" w:lineRule="exact"/>
        <w:ind w:firstLineChars="200" w:firstLine="640"/>
        <w:rPr>
          <w:rFonts w:ascii="仿宋_GB2312" w:eastAsia="仿宋_GB2312" w:hAnsi="黑体"/>
          <w:sz w:val="32"/>
          <w:szCs w:val="32"/>
        </w:rPr>
      </w:pPr>
      <w:r>
        <w:rPr>
          <w:rFonts w:ascii="仿宋" w:eastAsia="仿宋" w:hAnsi="仿宋" w:hint="eastAsia"/>
          <w:sz w:val="32"/>
          <w:szCs w:val="32"/>
        </w:rPr>
        <w:t>本项目资金全部用于批复的用途，没有出现截留、挤占、挪用、虚列支出的情况。项目资金有财政预算内拨款和社会捐赠资金，资金全部用于</w:t>
      </w:r>
      <w:r>
        <w:rPr>
          <w:rFonts w:ascii="仿宋_GB2312" w:eastAsia="仿宋_GB2312" w:hAnsi="仿宋" w:hint="eastAsia"/>
          <w:sz w:val="32"/>
          <w:szCs w:val="32"/>
        </w:rPr>
        <w:t>寻甸县承办市第七届运会</w:t>
      </w:r>
      <w:r>
        <w:rPr>
          <w:rFonts w:ascii="仿宋_GB2312" w:eastAsia="仿宋_GB2312" w:hAnsi="楷体" w:hint="eastAsia"/>
          <w:sz w:val="32"/>
          <w:szCs w:val="32"/>
        </w:rPr>
        <w:t>。</w:t>
      </w:r>
      <w:r>
        <w:rPr>
          <w:rFonts w:ascii="仿宋" w:eastAsia="仿宋" w:hAnsi="仿宋" w:hint="eastAsia"/>
          <w:sz w:val="32"/>
          <w:szCs w:val="32"/>
        </w:rPr>
        <w:t>资金的管理及使用严格执行相关的法律法规及财务制度，资金拨付及审批流程符合规定，手续齐全。资金的效益较高，使用效果较好。</w:t>
      </w:r>
    </w:p>
    <w:p w:rsidR="00E83C92" w:rsidRDefault="002C5C83">
      <w:pPr>
        <w:topLinePunct/>
        <w:spacing w:line="620" w:lineRule="exact"/>
        <w:ind w:firstLineChars="200" w:firstLine="640"/>
        <w:rPr>
          <w:rFonts w:ascii="黑体" w:eastAsia="黑体" w:hAnsi="黑体"/>
          <w:sz w:val="32"/>
          <w:szCs w:val="32"/>
        </w:rPr>
      </w:pPr>
      <w:r>
        <w:rPr>
          <w:rFonts w:ascii="黑体" w:eastAsia="黑体" w:hAnsi="黑体" w:hint="eastAsia"/>
          <w:sz w:val="32"/>
          <w:szCs w:val="32"/>
        </w:rPr>
        <w:t>五、主要经验及做法、存在的问题和建议</w:t>
      </w:r>
    </w:p>
    <w:p w:rsidR="00E83C92" w:rsidRDefault="002C5C83">
      <w:pPr>
        <w:topLinePunct/>
        <w:spacing w:line="620" w:lineRule="exact"/>
        <w:ind w:firstLineChars="200" w:firstLine="640"/>
        <w:rPr>
          <w:rFonts w:ascii="楷体_GB2312" w:eastAsia="楷体_GB2312" w:hAnsi="楷体"/>
          <w:sz w:val="32"/>
          <w:szCs w:val="32"/>
        </w:rPr>
      </w:pPr>
      <w:r>
        <w:rPr>
          <w:rFonts w:ascii="楷体_GB2312" w:eastAsia="楷体_GB2312" w:hAnsi="楷体" w:hint="eastAsia"/>
          <w:sz w:val="32"/>
          <w:szCs w:val="32"/>
        </w:rPr>
        <w:t>（一） 主要经验及做法</w:t>
      </w:r>
    </w:p>
    <w:p w:rsidR="00E83C92" w:rsidRDefault="002C5C83">
      <w:pPr>
        <w:topLinePunct/>
        <w:spacing w:line="620" w:lineRule="exact"/>
        <w:ind w:firstLineChars="200" w:firstLine="640"/>
        <w:rPr>
          <w:rFonts w:ascii="楷体" w:eastAsia="楷体" w:hAnsi="楷体"/>
          <w:sz w:val="32"/>
          <w:szCs w:val="32"/>
        </w:rPr>
      </w:pPr>
      <w:r>
        <w:rPr>
          <w:rFonts w:ascii="仿宋_GB2312" w:eastAsia="仿宋_GB2312" w:hAnsi="仿宋_GB2312" w:cs="仿宋_GB2312" w:hint="eastAsia"/>
          <w:sz w:val="32"/>
          <w:szCs w:val="32"/>
        </w:rPr>
        <w:t>严格执行项目管理制度、资金管理办法，提高预算执行率及资金的使用效益，加强项目实施过程及资金支付流程的审批监管，确保项目顺利实施，资金使用安全、高效。</w:t>
      </w:r>
    </w:p>
    <w:p w:rsidR="00E83C92" w:rsidRDefault="002C5C83">
      <w:pPr>
        <w:topLinePunct/>
        <w:spacing w:line="620" w:lineRule="exact"/>
        <w:ind w:firstLineChars="200" w:firstLine="640"/>
        <w:rPr>
          <w:rFonts w:ascii="楷体_GB2312" w:eastAsia="楷体_GB2312" w:hAnsi="楷体"/>
          <w:sz w:val="32"/>
          <w:szCs w:val="32"/>
        </w:rPr>
      </w:pPr>
      <w:r>
        <w:rPr>
          <w:rFonts w:ascii="楷体_GB2312" w:eastAsia="楷体_GB2312" w:hAnsi="楷体" w:hint="eastAsia"/>
          <w:sz w:val="32"/>
          <w:szCs w:val="32"/>
        </w:rPr>
        <w:t>（二） 存在的问题</w:t>
      </w:r>
    </w:p>
    <w:p w:rsidR="00E83C92" w:rsidRDefault="002C5C83">
      <w:pPr>
        <w:topLinePunct/>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lastRenderedPageBreak/>
        <w:t>无。</w:t>
      </w:r>
    </w:p>
    <w:p w:rsidR="00E83C92" w:rsidRDefault="002C5C83">
      <w:pPr>
        <w:topLinePunct/>
        <w:spacing w:line="620" w:lineRule="exact"/>
        <w:ind w:firstLineChars="200" w:firstLine="640"/>
        <w:rPr>
          <w:rFonts w:ascii="楷体_GB2312" w:eastAsia="楷体_GB2312" w:hAnsi="楷体"/>
          <w:sz w:val="32"/>
          <w:szCs w:val="32"/>
        </w:rPr>
      </w:pPr>
      <w:r>
        <w:rPr>
          <w:rFonts w:ascii="楷体_GB2312" w:eastAsia="楷体_GB2312" w:hAnsi="楷体" w:hint="eastAsia"/>
          <w:sz w:val="32"/>
          <w:szCs w:val="32"/>
        </w:rPr>
        <w:t>（三）建议和改进措施</w:t>
      </w:r>
    </w:p>
    <w:p w:rsidR="00E83C92" w:rsidRDefault="002C5C83">
      <w:pPr>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无。</w:t>
      </w:r>
    </w:p>
    <w:p w:rsidR="00E83C92" w:rsidRDefault="00E83C92">
      <w:pPr>
        <w:spacing w:line="620" w:lineRule="exact"/>
        <w:ind w:firstLineChars="200" w:firstLine="640"/>
        <w:rPr>
          <w:rFonts w:ascii="楷体" w:eastAsia="楷体" w:hAnsi="楷体"/>
          <w:sz w:val="32"/>
          <w:szCs w:val="32"/>
        </w:rPr>
      </w:pPr>
    </w:p>
    <w:p w:rsidR="00E83C92" w:rsidRDefault="00E83C92">
      <w:pPr>
        <w:spacing w:line="620" w:lineRule="exact"/>
        <w:ind w:firstLineChars="200" w:firstLine="640"/>
        <w:rPr>
          <w:rFonts w:ascii="楷体" w:eastAsia="楷体" w:hAnsi="楷体"/>
          <w:sz w:val="32"/>
          <w:szCs w:val="32"/>
        </w:rPr>
      </w:pPr>
    </w:p>
    <w:p w:rsidR="00E83C92" w:rsidRDefault="00E83C92">
      <w:pPr>
        <w:spacing w:line="620" w:lineRule="exact"/>
        <w:ind w:firstLineChars="200" w:firstLine="640"/>
        <w:rPr>
          <w:rFonts w:ascii="楷体" w:eastAsia="楷体" w:hAnsi="楷体"/>
          <w:sz w:val="32"/>
          <w:szCs w:val="32"/>
        </w:rPr>
      </w:pPr>
    </w:p>
    <w:p w:rsidR="00E83C92" w:rsidRDefault="00E83C92">
      <w:pPr>
        <w:spacing w:line="620" w:lineRule="exact"/>
        <w:ind w:firstLineChars="200" w:firstLine="640"/>
        <w:rPr>
          <w:rFonts w:ascii="楷体" w:eastAsia="楷体" w:hAnsi="楷体"/>
          <w:sz w:val="32"/>
          <w:szCs w:val="32"/>
        </w:rPr>
      </w:pPr>
    </w:p>
    <w:p w:rsidR="00E83C92" w:rsidRDefault="00E83C92">
      <w:pPr>
        <w:pStyle w:val="NormalIndent1"/>
        <w:ind w:firstLine="640"/>
        <w:rPr>
          <w:rFonts w:ascii="楷体" w:eastAsia="楷体" w:hAnsi="楷体"/>
          <w:sz w:val="32"/>
          <w:szCs w:val="32"/>
        </w:rPr>
      </w:pPr>
    </w:p>
    <w:p w:rsidR="00E83C92" w:rsidRDefault="00E83C92">
      <w:pPr>
        <w:pStyle w:val="NormalIndent1"/>
        <w:ind w:firstLine="640"/>
        <w:rPr>
          <w:rFonts w:ascii="楷体" w:eastAsia="楷体" w:hAnsi="楷体"/>
          <w:sz w:val="32"/>
          <w:szCs w:val="32"/>
        </w:rPr>
      </w:pPr>
    </w:p>
    <w:p w:rsidR="00E83C92" w:rsidRDefault="00E83C92">
      <w:pPr>
        <w:pStyle w:val="NormalIndent1"/>
        <w:ind w:firstLine="640"/>
        <w:rPr>
          <w:rFonts w:ascii="楷体" w:eastAsia="楷体" w:hAnsi="楷体"/>
          <w:sz w:val="32"/>
          <w:szCs w:val="32"/>
        </w:rPr>
        <w:sectPr w:rsidR="00E83C92">
          <w:footerReference w:type="even" r:id="rId6"/>
          <w:footerReference w:type="default" r:id="rId7"/>
          <w:pgSz w:w="11906" w:h="16838"/>
          <w:pgMar w:top="1440" w:right="1800" w:bottom="1440" w:left="1800" w:header="851" w:footer="992" w:gutter="0"/>
          <w:cols w:space="425"/>
          <w:docGrid w:type="lines" w:linePitch="312"/>
        </w:sectPr>
      </w:pPr>
    </w:p>
    <w:p w:rsidR="00E83C92" w:rsidRDefault="002C5C83">
      <w:pPr>
        <w:pStyle w:val="NormalIndent1"/>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E83C92" w:rsidRDefault="002C5C83">
      <w:pPr>
        <w:pStyle w:val="NormalIndent1"/>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寻甸县承办市第七届运会专项经费支出绩效评价共性指标体系框架</w:t>
      </w:r>
    </w:p>
    <w:tbl>
      <w:tblPr>
        <w:tblpPr w:leftFromText="180" w:rightFromText="180" w:vertAnchor="text" w:horzAnchor="page" w:tblpX="1285" w:tblpY="946"/>
        <w:tblOverlap w:val="never"/>
        <w:tblW w:w="14230" w:type="dxa"/>
        <w:tblLayout w:type="fixed"/>
        <w:tblLook w:val="04A0" w:firstRow="1" w:lastRow="0" w:firstColumn="1" w:lastColumn="0" w:noHBand="0" w:noVBand="1"/>
      </w:tblPr>
      <w:tblGrid>
        <w:gridCol w:w="1080"/>
        <w:gridCol w:w="1080"/>
        <w:gridCol w:w="1282"/>
        <w:gridCol w:w="1399"/>
        <w:gridCol w:w="844"/>
        <w:gridCol w:w="815"/>
        <w:gridCol w:w="677"/>
        <w:gridCol w:w="736"/>
        <w:gridCol w:w="707"/>
        <w:gridCol w:w="2063"/>
        <w:gridCol w:w="1831"/>
        <w:gridCol w:w="1716"/>
      </w:tblGrid>
      <w:tr w:rsidR="00E83C92">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一级指标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二级指标</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三级指标</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四级指标</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指标性质</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指标值</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度量单位</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指标分值</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自评得分</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指标解释</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评分标准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数据来源</w:t>
            </w:r>
          </w:p>
        </w:tc>
      </w:tr>
      <w:tr w:rsidR="00E83C92">
        <w:trPr>
          <w:trHeight w:val="103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w:t>
            </w:r>
            <w:r>
              <w:rPr>
                <w:rFonts w:ascii="仿宋_GB2312" w:eastAsia="仿宋_GB2312" w:hAnsi="Times New Roman" w:cs="仿宋_GB2312" w:hint="eastAsia"/>
                <w:color w:val="000000"/>
                <w:kern w:val="0"/>
                <w:szCs w:val="21"/>
                <w:lang w:bidi="ar"/>
              </w:rPr>
              <w:t>项目决策（</w:t>
            </w:r>
            <w:r>
              <w:rPr>
                <w:rFonts w:ascii="Times New Roman" w:eastAsia="宋体" w:hAnsi="Times New Roman" w:cs="Times New Roman"/>
                <w:color w:val="000000"/>
                <w:kern w:val="0"/>
                <w:szCs w:val="21"/>
                <w:lang w:bidi="ar"/>
              </w:rPr>
              <w:t>20%</w:t>
            </w:r>
            <w:r>
              <w:rPr>
                <w:rFonts w:ascii="仿宋_GB2312" w:eastAsia="仿宋_GB2312" w:hAnsi="Times New Roman" w:cs="仿宋_GB2312" w:hint="eastAsia"/>
                <w:color w:val="000000"/>
                <w:kern w:val="0"/>
                <w:szCs w:val="21"/>
                <w:lang w:bidi="ar"/>
              </w:rPr>
              <w: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A1.</w:t>
            </w:r>
            <w:r>
              <w:rPr>
                <w:rFonts w:ascii="仿宋_GB2312" w:eastAsia="仿宋_GB2312" w:hAnsi="Times New Roman" w:cs="仿宋_GB2312" w:hint="eastAsia"/>
                <w:color w:val="000000"/>
                <w:kern w:val="0"/>
                <w:szCs w:val="21"/>
                <w:lang w:bidi="ar"/>
              </w:rPr>
              <w:t>项目立项（</w:t>
            </w:r>
            <w:r>
              <w:rPr>
                <w:rFonts w:ascii="Times New Roman" w:eastAsia="宋体" w:hAnsi="Times New Roman" w:cs="Times New Roman"/>
                <w:color w:val="000000"/>
                <w:kern w:val="0"/>
                <w:szCs w:val="21"/>
                <w:lang w:bidi="ar"/>
              </w:rPr>
              <w:t>8%</w:t>
            </w:r>
            <w:r>
              <w:rPr>
                <w:rFonts w:ascii="仿宋_GB2312" w:eastAsia="仿宋_GB2312" w:hAnsi="Times New Roman" w:cs="仿宋_GB2312" w:hint="eastAsia"/>
                <w:color w:val="000000"/>
                <w:kern w:val="0"/>
                <w:szCs w:val="21"/>
                <w:lang w:bidi="ar"/>
              </w:rPr>
              <w:t>）</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A11.</w:t>
            </w:r>
            <w:r>
              <w:rPr>
                <w:rFonts w:ascii="仿宋_GB2312" w:eastAsia="仿宋_GB2312" w:hAnsi="Times New Roman" w:cs="仿宋_GB2312" w:hint="eastAsia"/>
                <w:color w:val="000000"/>
                <w:kern w:val="0"/>
                <w:szCs w:val="21"/>
                <w:lang w:bidi="ar"/>
              </w:rPr>
              <w:t>与部门中长期规划目标适应性</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A111.</w:t>
            </w:r>
            <w:r>
              <w:rPr>
                <w:rFonts w:ascii="仿宋_GB2312" w:eastAsia="仿宋_GB2312" w:hAnsi="Times New Roman" w:cs="仿宋_GB2312" w:hint="eastAsia"/>
                <w:color w:val="000000"/>
                <w:kern w:val="0"/>
                <w:szCs w:val="21"/>
                <w:lang w:bidi="ar"/>
              </w:rPr>
              <w:t>与部门中长期规划目标匹配性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考察项目与部门中长期目标是否匹配</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匹配，得满分；不匹配，不得分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部门中长期规划目标</w:t>
            </w:r>
          </w:p>
        </w:tc>
      </w:tr>
      <w:tr w:rsidR="00E83C92">
        <w:trPr>
          <w:trHeight w:val="10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A12.</w:t>
            </w:r>
            <w:r>
              <w:rPr>
                <w:rFonts w:ascii="仿宋_GB2312" w:eastAsia="仿宋_GB2312" w:hAnsi="Times New Roman" w:cs="仿宋_GB2312" w:hint="eastAsia"/>
                <w:color w:val="000000"/>
                <w:kern w:val="0"/>
                <w:szCs w:val="21"/>
                <w:lang w:bidi="ar"/>
              </w:rPr>
              <w:t>立项依据充分性</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A121.</w:t>
            </w:r>
            <w:r>
              <w:rPr>
                <w:rFonts w:ascii="仿宋_GB2312" w:eastAsia="仿宋_GB2312" w:hAnsi="Times New Roman" w:cs="仿宋_GB2312" w:hint="eastAsia"/>
                <w:color w:val="000000"/>
                <w:kern w:val="0"/>
                <w:szCs w:val="21"/>
                <w:lang w:bidi="ar"/>
              </w:rPr>
              <w:t>与县政府相关规划、决策匹配性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考察项目是否符合县政府相关发展规划和政府决策</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符合，得满分；不符合，不得分。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县政府相关规划、决策、批复</w:t>
            </w:r>
          </w:p>
        </w:tc>
      </w:tr>
      <w:tr w:rsidR="00E83C92">
        <w:trPr>
          <w:trHeight w:val="52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A122.</w:t>
            </w:r>
            <w:r>
              <w:rPr>
                <w:rFonts w:ascii="仿宋_GB2312" w:eastAsia="仿宋_GB2312" w:hAnsi="Times New Roman" w:cs="仿宋_GB2312" w:hint="eastAsia"/>
                <w:color w:val="000000"/>
                <w:kern w:val="0"/>
                <w:szCs w:val="21"/>
                <w:lang w:bidi="ar"/>
              </w:rPr>
              <w:t>与部门职责适应性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考察项目是否与部门职责密切相关。</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是，得满分；否，不得分。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部门职责文件</w:t>
            </w:r>
          </w:p>
        </w:tc>
      </w:tr>
      <w:tr w:rsidR="00E83C92">
        <w:trPr>
          <w:trHeight w:val="52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A13.</w:t>
            </w:r>
            <w:r>
              <w:rPr>
                <w:rFonts w:ascii="仿宋_GB2312" w:eastAsia="仿宋_GB2312" w:hAnsi="Times New Roman" w:cs="仿宋_GB2312" w:hint="eastAsia"/>
                <w:color w:val="000000"/>
                <w:kern w:val="0"/>
                <w:szCs w:val="21"/>
                <w:lang w:bidi="ar"/>
              </w:rPr>
              <w:t>项目立项规范性</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A131.</w:t>
            </w:r>
            <w:r>
              <w:rPr>
                <w:rFonts w:ascii="仿宋_GB2312" w:eastAsia="仿宋_GB2312" w:hAnsi="Times New Roman" w:cs="仿宋_GB2312" w:hint="eastAsia"/>
                <w:color w:val="000000"/>
                <w:kern w:val="0"/>
                <w:szCs w:val="21"/>
                <w:lang w:bidi="ar"/>
              </w:rPr>
              <w:t>前期调研情况</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考察项目立项是否经过前期调研。</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是，得满分；否，不得分。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调研报告</w:t>
            </w:r>
          </w:p>
        </w:tc>
      </w:tr>
      <w:tr w:rsidR="00E83C92">
        <w:trPr>
          <w:trHeight w:val="76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A132.</w:t>
            </w:r>
            <w:r>
              <w:rPr>
                <w:rFonts w:ascii="仿宋_GB2312" w:eastAsia="仿宋_GB2312" w:hAnsi="Times New Roman" w:cs="仿宋_GB2312" w:hint="eastAsia"/>
                <w:color w:val="000000"/>
                <w:kern w:val="0"/>
                <w:szCs w:val="21"/>
                <w:lang w:bidi="ar"/>
              </w:rPr>
              <w:t>立项程序规范性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考察项目的申请、设立过程是否符合相关要求。</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是，得满分；否，不得分。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立项申请、批复文件</w:t>
            </w:r>
          </w:p>
        </w:tc>
      </w:tr>
      <w:tr w:rsidR="00E83C92">
        <w:trPr>
          <w:trHeight w:val="1121"/>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A2.</w:t>
            </w:r>
            <w:r>
              <w:rPr>
                <w:rFonts w:ascii="仿宋_GB2312" w:eastAsia="仿宋_GB2312" w:hAnsi="Times New Roman" w:cs="仿宋_GB2312" w:hint="eastAsia"/>
                <w:color w:val="000000"/>
                <w:kern w:val="0"/>
                <w:szCs w:val="21"/>
                <w:lang w:bidi="ar"/>
              </w:rPr>
              <w:t>项目目标（</w:t>
            </w:r>
            <w:r>
              <w:rPr>
                <w:rFonts w:ascii="Times New Roman" w:eastAsia="宋体" w:hAnsi="Times New Roman" w:cs="Times New Roman"/>
                <w:color w:val="000000"/>
                <w:kern w:val="0"/>
                <w:szCs w:val="21"/>
                <w:lang w:bidi="ar"/>
              </w:rPr>
              <w:t>12%</w:t>
            </w:r>
            <w:r>
              <w:rPr>
                <w:rFonts w:ascii="仿宋_GB2312" w:eastAsia="仿宋_GB2312" w:hAnsi="Times New Roman" w:cs="仿宋_GB2312" w:hint="eastAsia"/>
                <w:color w:val="000000"/>
                <w:kern w:val="0"/>
                <w:szCs w:val="21"/>
                <w:lang w:bidi="ar"/>
              </w:rPr>
              <w:t>）</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A21.</w:t>
            </w:r>
            <w:r>
              <w:rPr>
                <w:rFonts w:ascii="仿宋_GB2312" w:eastAsia="仿宋_GB2312" w:hAnsi="Times New Roman" w:cs="仿宋_GB2312" w:hint="eastAsia"/>
                <w:color w:val="000000"/>
                <w:kern w:val="0"/>
                <w:szCs w:val="21"/>
                <w:lang w:bidi="ar"/>
              </w:rPr>
              <w:t>绩效目标设定的合理性</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A211.</w:t>
            </w:r>
            <w:r>
              <w:rPr>
                <w:rFonts w:ascii="仿宋_GB2312" w:eastAsia="仿宋_GB2312" w:hAnsi="Times New Roman" w:cs="仿宋_GB2312" w:hint="eastAsia"/>
                <w:color w:val="000000"/>
                <w:kern w:val="0"/>
                <w:szCs w:val="21"/>
                <w:lang w:bidi="ar"/>
              </w:rPr>
              <w:t>绩效目标相关性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考察设定的绩效目标是否与事业发展规划相关。</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是，得满分；否，不得分。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绩效目标申报表、部门规划、年度工作目标</w:t>
            </w:r>
          </w:p>
        </w:tc>
      </w:tr>
      <w:tr w:rsidR="00E83C92">
        <w:trPr>
          <w:trHeight w:val="11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A212.</w:t>
            </w:r>
            <w:r>
              <w:rPr>
                <w:rFonts w:ascii="仿宋_GB2312" w:eastAsia="仿宋_GB2312" w:hAnsi="Times New Roman" w:cs="仿宋_GB2312" w:hint="eastAsia"/>
                <w:color w:val="000000"/>
                <w:kern w:val="0"/>
                <w:szCs w:val="21"/>
                <w:lang w:bidi="ar"/>
              </w:rPr>
              <w:t>绩效目标完整性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考察设定的绩效目标是否完整地反映预期产出和效果</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是，得满分；否，不得分。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绩效目标申报表、年度工作目标、立项申请、批复文件</w:t>
            </w:r>
          </w:p>
        </w:tc>
      </w:tr>
      <w:tr w:rsidR="00E83C92">
        <w:trPr>
          <w:trHeight w:val="97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A213.</w:t>
            </w:r>
            <w:r>
              <w:rPr>
                <w:rFonts w:ascii="仿宋_GB2312" w:eastAsia="仿宋_GB2312" w:hAnsi="Times New Roman" w:cs="仿宋_GB2312" w:hint="eastAsia"/>
                <w:color w:val="000000"/>
                <w:kern w:val="0"/>
                <w:szCs w:val="21"/>
                <w:lang w:bidi="ar"/>
              </w:rPr>
              <w:t>目标与预算的匹配性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考察设定的绩效目标是否与年度预算相匹配。</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是，得满分；否，不得分。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绩效目标申报表、立项申请、批复文件</w:t>
            </w:r>
          </w:p>
        </w:tc>
      </w:tr>
      <w:tr w:rsidR="00E83C92">
        <w:trPr>
          <w:trHeight w:val="12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A22.</w:t>
            </w:r>
            <w:r>
              <w:rPr>
                <w:rFonts w:ascii="仿宋_GB2312" w:eastAsia="仿宋_GB2312" w:hAnsi="Times New Roman" w:cs="仿宋_GB2312" w:hint="eastAsia"/>
                <w:color w:val="000000"/>
                <w:kern w:val="0"/>
                <w:szCs w:val="21"/>
                <w:lang w:bidi="ar"/>
              </w:rPr>
              <w:t>绩效指标设定的明确性</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A221.</w:t>
            </w:r>
            <w:r>
              <w:rPr>
                <w:rFonts w:ascii="仿宋_GB2312" w:eastAsia="仿宋_GB2312" w:hAnsi="Times New Roman" w:cs="仿宋_GB2312" w:hint="eastAsia"/>
                <w:color w:val="000000"/>
                <w:kern w:val="0"/>
                <w:szCs w:val="21"/>
                <w:lang w:bidi="ar"/>
              </w:rPr>
              <w:t>指标细化分解情况</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考察是否将绩效目标细化分解为清晰、可衡量的绩效指标。</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是，得满分；否，不得分。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绩效目标申报表、立项申请、批复文件</w:t>
            </w:r>
          </w:p>
        </w:tc>
      </w:tr>
      <w:tr w:rsidR="00E83C92">
        <w:trPr>
          <w:trHeight w:val="10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A222.</w:t>
            </w:r>
            <w:r>
              <w:rPr>
                <w:rFonts w:ascii="仿宋_GB2312" w:eastAsia="仿宋_GB2312" w:hAnsi="Times New Roman" w:cs="仿宋_GB2312" w:hint="eastAsia"/>
                <w:color w:val="000000"/>
                <w:kern w:val="0"/>
                <w:szCs w:val="21"/>
                <w:lang w:bidi="ar"/>
              </w:rPr>
              <w:t>指标与目标的匹配性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考察设定的绩效指标是否与年度工作任务相对应。</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是，得满分；否，不得分。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绩效目标申报表、年度工作任务</w:t>
            </w:r>
          </w:p>
        </w:tc>
      </w:tr>
      <w:tr w:rsidR="00E83C92">
        <w:trPr>
          <w:trHeight w:val="1451"/>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w:t>
            </w:r>
            <w:r>
              <w:rPr>
                <w:rFonts w:ascii="仿宋_GB2312" w:eastAsia="仿宋_GB2312" w:hAnsi="Times New Roman" w:cs="仿宋_GB2312" w:hint="eastAsia"/>
                <w:color w:val="000000"/>
                <w:kern w:val="0"/>
                <w:szCs w:val="21"/>
                <w:lang w:bidi="ar"/>
              </w:rPr>
              <w:t>项目管理（</w:t>
            </w:r>
            <w:r>
              <w:rPr>
                <w:rFonts w:ascii="Times New Roman" w:eastAsia="宋体" w:hAnsi="Times New Roman" w:cs="Times New Roman"/>
                <w:color w:val="000000"/>
                <w:kern w:val="0"/>
                <w:szCs w:val="21"/>
                <w:lang w:bidi="ar"/>
              </w:rPr>
              <w:t>20%</w:t>
            </w:r>
            <w:r>
              <w:rPr>
                <w:rFonts w:ascii="仿宋_GB2312" w:eastAsia="仿宋_GB2312" w:hAnsi="Times New Roman" w:cs="仿宋_GB2312" w:hint="eastAsia"/>
                <w:color w:val="000000"/>
                <w:kern w:val="0"/>
                <w:szCs w:val="21"/>
                <w:lang w:bidi="ar"/>
              </w:rPr>
              <w: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B1.</w:t>
            </w:r>
            <w:r>
              <w:rPr>
                <w:rFonts w:ascii="仿宋_GB2312" w:eastAsia="仿宋_GB2312" w:hAnsi="Times New Roman" w:cs="仿宋_GB2312" w:hint="eastAsia"/>
                <w:color w:val="000000"/>
                <w:kern w:val="0"/>
                <w:szCs w:val="21"/>
                <w:lang w:bidi="ar"/>
              </w:rPr>
              <w:t>投入管理（</w:t>
            </w:r>
            <w:r>
              <w:rPr>
                <w:rFonts w:ascii="Times New Roman" w:eastAsia="宋体" w:hAnsi="Times New Roman" w:cs="Times New Roman"/>
                <w:color w:val="000000"/>
                <w:kern w:val="0"/>
                <w:szCs w:val="21"/>
                <w:lang w:bidi="ar"/>
              </w:rPr>
              <w:t>4%</w:t>
            </w:r>
            <w:r>
              <w:rPr>
                <w:rFonts w:ascii="仿宋_GB2312" w:eastAsia="仿宋_GB2312" w:hAnsi="Times New Roman" w:cs="仿宋_GB2312" w:hint="eastAsia"/>
                <w:color w:val="000000"/>
                <w:kern w:val="0"/>
                <w:szCs w:val="21"/>
                <w:lang w:bidi="ar"/>
              </w:rPr>
              <w:t>）</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B11.</w:t>
            </w:r>
            <w:r>
              <w:rPr>
                <w:rFonts w:ascii="仿宋_GB2312" w:eastAsia="仿宋_GB2312" w:hAnsi="Times New Roman" w:cs="仿宋_GB2312" w:hint="eastAsia"/>
                <w:color w:val="000000"/>
                <w:kern w:val="0"/>
                <w:szCs w:val="21"/>
                <w:lang w:bidi="ar"/>
              </w:rPr>
              <w:t>预算编制合理性</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lang w:bidi="ar"/>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考察预算编制是否充分、合理地预计项目支出并完整反映</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合理得满分；存在一项不合理，扣</w:t>
            </w:r>
            <w:r>
              <w:rPr>
                <w:rFonts w:ascii="Times New Roman" w:eastAsia="仿宋_GB2312" w:hAnsi="Times New Roman" w:cs="Times New Roman"/>
                <w:color w:val="000000"/>
                <w:kern w:val="0"/>
                <w:szCs w:val="21"/>
                <w:lang w:bidi="ar"/>
              </w:rPr>
              <w:t>0.5</w:t>
            </w:r>
            <w:r>
              <w:rPr>
                <w:rFonts w:ascii="仿宋_GB2312" w:eastAsia="仿宋_GB2312" w:hAnsi="宋体" w:cs="仿宋_GB2312" w:hint="eastAsia"/>
                <w:color w:val="000000"/>
                <w:kern w:val="0"/>
                <w:szCs w:val="21"/>
                <w:lang w:bidi="ar"/>
              </w:rPr>
              <w:t>分，扣完为止。</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预算分析、预算批复</w:t>
            </w:r>
          </w:p>
        </w:tc>
      </w:tr>
      <w:tr w:rsidR="00E83C92">
        <w:trPr>
          <w:trHeight w:val="153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B12.</w:t>
            </w:r>
            <w:r>
              <w:rPr>
                <w:rFonts w:ascii="仿宋_GB2312" w:eastAsia="仿宋_GB2312" w:hAnsi="Times New Roman" w:cs="仿宋_GB2312" w:hint="eastAsia"/>
                <w:color w:val="000000"/>
                <w:kern w:val="0"/>
                <w:szCs w:val="21"/>
                <w:lang w:bidi="ar"/>
              </w:rPr>
              <w:t>预算调整规范性</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考察存在预算调整时是否按照相关规定执行调整程序。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规范，得满分；部分规范，扣</w:t>
            </w:r>
            <w:r>
              <w:rPr>
                <w:rFonts w:ascii="Times New Roman" w:eastAsia="仿宋_GB2312" w:hAnsi="Times New Roman" w:cs="Times New Roman"/>
                <w:color w:val="000000"/>
                <w:kern w:val="0"/>
                <w:szCs w:val="21"/>
                <w:lang w:bidi="ar"/>
              </w:rPr>
              <w:t>0.5</w:t>
            </w:r>
            <w:r>
              <w:rPr>
                <w:rFonts w:ascii="仿宋_GB2312" w:eastAsia="仿宋_GB2312" w:hAnsi="宋体" w:cs="仿宋_GB2312" w:hint="eastAsia"/>
                <w:color w:val="000000"/>
                <w:kern w:val="0"/>
                <w:szCs w:val="21"/>
                <w:lang w:bidi="ar"/>
              </w:rPr>
              <w:t>分；不规范，不得分。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预算调整文件</w:t>
            </w:r>
          </w:p>
        </w:tc>
      </w:tr>
      <w:tr w:rsidR="00E83C92">
        <w:trPr>
          <w:trHeight w:val="16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B13.</w:t>
            </w:r>
            <w:r>
              <w:rPr>
                <w:rFonts w:ascii="仿宋_GB2312" w:eastAsia="仿宋_GB2312" w:hAnsi="Times New Roman" w:cs="仿宋_GB2312" w:hint="eastAsia"/>
                <w:color w:val="000000"/>
                <w:kern w:val="0"/>
                <w:szCs w:val="21"/>
                <w:lang w:bidi="ar"/>
              </w:rPr>
              <w:t>预算执行率</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lang w:bidi="ar"/>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考察项目预算执行的进度。预算执行率</w:t>
            </w:r>
            <w:r>
              <w:rPr>
                <w:rFonts w:ascii="Times New Roman" w:eastAsia="仿宋_GB2312" w:hAnsi="Times New Roman" w:cs="Times New Roman"/>
                <w:color w:val="000000"/>
                <w:kern w:val="0"/>
                <w:szCs w:val="21"/>
                <w:lang w:bidi="ar"/>
              </w:rPr>
              <w:t>=</w:t>
            </w:r>
            <w:r>
              <w:rPr>
                <w:rFonts w:ascii="仿宋_GB2312" w:eastAsia="仿宋_GB2312" w:hAnsi="宋体" w:cs="仿宋_GB2312" w:hint="eastAsia"/>
                <w:color w:val="000000"/>
                <w:kern w:val="0"/>
                <w:szCs w:val="21"/>
                <w:lang w:bidi="ar"/>
              </w:rPr>
              <w:t>实际支出金额</w:t>
            </w:r>
            <w:r>
              <w:rPr>
                <w:rFonts w:ascii="Times New Roman" w:eastAsia="仿宋_GB2312" w:hAnsi="Times New Roman" w:cs="Times New Roman"/>
                <w:color w:val="000000"/>
                <w:kern w:val="0"/>
                <w:szCs w:val="21"/>
                <w:lang w:bidi="ar"/>
              </w:rPr>
              <w:t>/</w:t>
            </w:r>
            <w:r>
              <w:rPr>
                <w:rFonts w:ascii="仿宋_GB2312" w:eastAsia="仿宋_GB2312" w:hAnsi="宋体" w:cs="仿宋_GB2312" w:hint="eastAsia"/>
                <w:color w:val="000000"/>
                <w:kern w:val="0"/>
                <w:szCs w:val="21"/>
                <w:lang w:bidi="ar"/>
              </w:rPr>
              <w:t>项目预算金额</w:t>
            </w:r>
            <w:r>
              <w:rPr>
                <w:rFonts w:ascii="Times New Roman" w:eastAsia="仿宋_GB2312" w:hAnsi="Times New Roman" w:cs="Times New Roman"/>
                <w:color w:val="000000"/>
                <w:kern w:val="0"/>
                <w:szCs w:val="21"/>
                <w:lang w:bidi="ar"/>
              </w:rPr>
              <w:t>×100%</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预算执行率</w:t>
            </w:r>
            <w:r>
              <w:rPr>
                <w:rFonts w:ascii="Times New Roman" w:eastAsia="仿宋_GB2312" w:hAnsi="Times New Roman" w:cs="Times New Roman"/>
                <w:color w:val="000000"/>
                <w:kern w:val="0"/>
                <w:szCs w:val="21"/>
                <w:lang w:bidi="ar"/>
              </w:rPr>
              <w:t>95%</w:t>
            </w:r>
            <w:r>
              <w:rPr>
                <w:rFonts w:ascii="仿宋_GB2312" w:eastAsia="仿宋_GB2312" w:hAnsi="宋体" w:cs="仿宋_GB2312" w:hint="eastAsia"/>
                <w:color w:val="000000"/>
                <w:kern w:val="0"/>
                <w:szCs w:val="21"/>
                <w:lang w:bidi="ar"/>
              </w:rPr>
              <w:t>以上，得满分；低于</w:t>
            </w:r>
            <w:r>
              <w:rPr>
                <w:rFonts w:ascii="Times New Roman" w:eastAsia="仿宋_GB2312" w:hAnsi="Times New Roman" w:cs="Times New Roman"/>
                <w:color w:val="000000"/>
                <w:kern w:val="0"/>
                <w:szCs w:val="21"/>
                <w:lang w:bidi="ar"/>
              </w:rPr>
              <w:t>95%</w:t>
            </w:r>
            <w:r>
              <w:rPr>
                <w:rFonts w:ascii="仿宋_GB2312" w:eastAsia="仿宋_GB2312" w:hAnsi="宋体" w:cs="仿宋_GB2312" w:hint="eastAsia"/>
                <w:color w:val="000000"/>
                <w:kern w:val="0"/>
                <w:szCs w:val="21"/>
                <w:lang w:bidi="ar"/>
              </w:rPr>
              <w:t>，每下降</w:t>
            </w:r>
            <w:r>
              <w:rPr>
                <w:rFonts w:ascii="Times New Roman" w:eastAsia="仿宋_GB2312" w:hAnsi="Times New Roman" w:cs="Times New Roman"/>
                <w:color w:val="000000"/>
                <w:kern w:val="0"/>
                <w:szCs w:val="21"/>
                <w:lang w:bidi="ar"/>
              </w:rPr>
              <w:t>1%</w:t>
            </w:r>
            <w:r>
              <w:rPr>
                <w:rFonts w:ascii="仿宋_GB2312" w:eastAsia="仿宋_GB2312" w:hAnsi="宋体" w:cs="仿宋_GB2312" w:hint="eastAsia"/>
                <w:color w:val="000000"/>
                <w:kern w:val="0"/>
                <w:szCs w:val="21"/>
                <w:lang w:bidi="ar"/>
              </w:rPr>
              <w:t>扣权重的</w:t>
            </w:r>
            <w:r>
              <w:rPr>
                <w:rFonts w:ascii="Times New Roman" w:eastAsia="仿宋_GB2312" w:hAnsi="Times New Roman" w:cs="Times New Roman"/>
                <w:color w:val="000000"/>
                <w:kern w:val="0"/>
                <w:szCs w:val="21"/>
                <w:lang w:bidi="ar"/>
              </w:rPr>
              <w:t>1%</w:t>
            </w:r>
            <w:r>
              <w:rPr>
                <w:rFonts w:ascii="仿宋_GB2312" w:eastAsia="仿宋_GB2312" w:hAnsi="宋体" w:cs="仿宋_GB2312" w:hint="eastAsia"/>
                <w:color w:val="000000"/>
                <w:kern w:val="0"/>
                <w:szCs w:val="21"/>
                <w:lang w:bidi="ar"/>
              </w:rPr>
              <w:t>；预算执行率</w:t>
            </w:r>
            <w:r>
              <w:rPr>
                <w:rFonts w:ascii="Times New Roman" w:eastAsia="仿宋_GB2312" w:hAnsi="Times New Roman" w:cs="Times New Roman"/>
                <w:color w:val="000000"/>
                <w:kern w:val="0"/>
                <w:szCs w:val="21"/>
                <w:lang w:bidi="ar"/>
              </w:rPr>
              <w:t>60%</w:t>
            </w:r>
            <w:r>
              <w:rPr>
                <w:rFonts w:ascii="仿宋_GB2312" w:eastAsia="仿宋_GB2312" w:hAnsi="宋体" w:cs="仿宋_GB2312" w:hint="eastAsia"/>
                <w:color w:val="000000"/>
                <w:kern w:val="0"/>
                <w:szCs w:val="21"/>
                <w:lang w:bidi="ar"/>
              </w:rPr>
              <w:t>以下，不计分。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绩效目标申报表、支付指令、合同、财务凭证</w:t>
            </w:r>
          </w:p>
        </w:tc>
      </w:tr>
      <w:tr w:rsidR="00E83C92">
        <w:trPr>
          <w:trHeight w:val="153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B2.</w:t>
            </w:r>
            <w:r>
              <w:rPr>
                <w:rFonts w:ascii="仿宋_GB2312" w:eastAsia="仿宋_GB2312" w:hAnsi="Times New Roman" w:cs="仿宋_GB2312" w:hint="eastAsia"/>
                <w:color w:val="000000"/>
                <w:kern w:val="0"/>
                <w:szCs w:val="21"/>
                <w:lang w:bidi="ar"/>
              </w:rPr>
              <w:t>财务管理（</w:t>
            </w:r>
            <w:r>
              <w:rPr>
                <w:rFonts w:ascii="Times New Roman" w:eastAsia="宋体" w:hAnsi="Times New Roman" w:cs="Times New Roman"/>
                <w:color w:val="000000"/>
                <w:kern w:val="0"/>
                <w:szCs w:val="21"/>
                <w:lang w:bidi="ar"/>
              </w:rPr>
              <w:t>6%</w:t>
            </w:r>
            <w:r>
              <w:rPr>
                <w:rFonts w:ascii="仿宋_GB2312" w:eastAsia="仿宋_GB2312" w:hAnsi="Times New Roman" w:cs="仿宋_GB2312" w:hint="eastAsia"/>
                <w:color w:val="000000"/>
                <w:kern w:val="0"/>
                <w:szCs w:val="21"/>
                <w:lang w:bidi="ar"/>
              </w:rPr>
              <w:t>）</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B21.</w:t>
            </w:r>
            <w:r>
              <w:rPr>
                <w:rFonts w:ascii="仿宋_GB2312" w:eastAsia="仿宋_GB2312" w:hAnsi="Times New Roman" w:cs="仿宋_GB2312" w:hint="eastAsia"/>
                <w:color w:val="000000"/>
                <w:kern w:val="0"/>
                <w:szCs w:val="21"/>
                <w:lang w:bidi="ar"/>
              </w:rPr>
              <w:t>资金使用情况</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考察项目资金使用是否符合预算批复的用途，是否存在截留、挤占、挪用、虚列支出等情况。</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合</w:t>
            </w:r>
            <w:proofErr w:type="gramStart"/>
            <w:r>
              <w:rPr>
                <w:rFonts w:ascii="仿宋_GB2312" w:eastAsia="仿宋_GB2312" w:hAnsi="宋体" w:cs="仿宋_GB2312" w:hint="eastAsia"/>
                <w:color w:val="000000"/>
                <w:kern w:val="0"/>
                <w:szCs w:val="21"/>
                <w:lang w:bidi="ar"/>
              </w:rPr>
              <w:t>规</w:t>
            </w:r>
            <w:proofErr w:type="gramEnd"/>
            <w:r>
              <w:rPr>
                <w:rFonts w:ascii="仿宋_GB2312" w:eastAsia="仿宋_GB2312" w:hAnsi="宋体" w:cs="仿宋_GB2312" w:hint="eastAsia"/>
                <w:color w:val="000000"/>
                <w:kern w:val="0"/>
                <w:szCs w:val="21"/>
                <w:lang w:bidi="ar"/>
              </w:rPr>
              <w:t>，得满分；存在一项不合</w:t>
            </w:r>
            <w:proofErr w:type="gramStart"/>
            <w:r>
              <w:rPr>
                <w:rFonts w:ascii="仿宋_GB2312" w:eastAsia="仿宋_GB2312" w:hAnsi="宋体" w:cs="仿宋_GB2312" w:hint="eastAsia"/>
                <w:color w:val="000000"/>
                <w:kern w:val="0"/>
                <w:szCs w:val="21"/>
                <w:lang w:bidi="ar"/>
              </w:rPr>
              <w:t>规</w:t>
            </w:r>
            <w:proofErr w:type="gramEnd"/>
            <w:r>
              <w:rPr>
                <w:rFonts w:ascii="仿宋_GB2312" w:eastAsia="仿宋_GB2312" w:hAnsi="宋体" w:cs="仿宋_GB2312" w:hint="eastAsia"/>
                <w:color w:val="000000"/>
                <w:kern w:val="0"/>
                <w:szCs w:val="21"/>
                <w:lang w:bidi="ar"/>
              </w:rPr>
              <w:t>，扣</w:t>
            </w:r>
            <w:r>
              <w:rPr>
                <w:rFonts w:ascii="Times New Roman" w:eastAsia="仿宋_GB2312" w:hAnsi="Times New Roman" w:cs="Times New Roman"/>
                <w:color w:val="000000"/>
                <w:kern w:val="0"/>
                <w:szCs w:val="21"/>
                <w:lang w:bidi="ar"/>
              </w:rPr>
              <w:t>1</w:t>
            </w:r>
            <w:r>
              <w:rPr>
                <w:rFonts w:ascii="仿宋_GB2312" w:eastAsia="仿宋_GB2312" w:hAnsi="宋体" w:cs="仿宋_GB2312" w:hint="eastAsia"/>
                <w:color w:val="000000"/>
                <w:kern w:val="0"/>
                <w:szCs w:val="21"/>
                <w:lang w:bidi="ar"/>
              </w:rPr>
              <w:t>分，扣完为止。</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绩效目标申报表、支付指令，合同、财务凭证</w:t>
            </w:r>
          </w:p>
        </w:tc>
      </w:tr>
      <w:tr w:rsidR="00E83C92">
        <w:trPr>
          <w:trHeight w:val="7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B22.</w:t>
            </w:r>
            <w:r>
              <w:rPr>
                <w:rFonts w:ascii="仿宋_GB2312" w:eastAsia="仿宋_GB2312" w:hAnsi="Times New Roman" w:cs="仿宋_GB2312" w:hint="eastAsia"/>
                <w:color w:val="000000"/>
                <w:kern w:val="0"/>
                <w:szCs w:val="21"/>
                <w:lang w:bidi="ar"/>
              </w:rPr>
              <w:t>财务管理制度健全性</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w:t>
            </w: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2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考察项目的财务制度是否健全、完善、有效。</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w:t>
            </w:r>
            <w:r>
              <w:rPr>
                <w:rFonts w:ascii="仿宋_GB2312" w:eastAsia="仿宋_GB2312" w:hAnsi="Times New Roman" w:cs="仿宋_GB2312" w:hint="eastAsia"/>
                <w:color w:val="000000"/>
                <w:kern w:val="0"/>
                <w:szCs w:val="21"/>
                <w:lang w:bidi="ar"/>
              </w:rPr>
              <w:t>是否已制定或具有相应的财务管理办法；</w:t>
            </w: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财务管理制度</w:t>
            </w:r>
          </w:p>
        </w:tc>
      </w:tr>
      <w:tr w:rsidR="00E83C92">
        <w:trPr>
          <w:trHeight w:val="28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2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w:t>
            </w:r>
            <w:r>
              <w:rPr>
                <w:rFonts w:ascii="仿宋_GB2312" w:eastAsia="仿宋_GB2312" w:hAnsi="Times New Roman" w:cs="仿宋_GB2312" w:hint="eastAsia"/>
                <w:color w:val="000000"/>
                <w:kern w:val="0"/>
                <w:szCs w:val="21"/>
                <w:lang w:bidi="ar"/>
              </w:rPr>
              <w:t xml:space="preserve">项目财务管理办法是否符合相关财务会计制度的规定；                                              </w:t>
            </w:r>
            <w:r>
              <w:rPr>
                <w:rFonts w:ascii="Times New Roman" w:eastAsia="宋体" w:hAnsi="Times New Roman" w:cs="Times New Roman"/>
                <w:color w:val="000000"/>
                <w:kern w:val="0"/>
                <w:szCs w:val="21"/>
                <w:lang w:bidi="ar"/>
              </w:rPr>
              <w:t>c.</w:t>
            </w:r>
            <w:r>
              <w:rPr>
                <w:rFonts w:ascii="仿宋_GB2312" w:eastAsia="仿宋_GB2312" w:hAnsi="Times New Roman" w:cs="仿宋_GB2312" w:hint="eastAsia"/>
                <w:color w:val="000000"/>
                <w:kern w:val="0"/>
                <w:szCs w:val="21"/>
                <w:lang w:bidi="ar"/>
              </w:rPr>
              <w:t>是否存在需要完善的风险控制环节。                            符合所有条件，得满分； 一项不符合，扣</w:t>
            </w:r>
            <w:r>
              <w:rPr>
                <w:rFonts w:ascii="Times New Roman" w:eastAsia="宋体" w:hAnsi="Times New Roman" w:cs="Times New Roman"/>
                <w:color w:val="000000"/>
                <w:kern w:val="0"/>
                <w:szCs w:val="21"/>
                <w:lang w:bidi="ar"/>
              </w:rPr>
              <w:t>0.5</w:t>
            </w:r>
            <w:r>
              <w:rPr>
                <w:rFonts w:ascii="仿宋_GB2312" w:eastAsia="仿宋_GB2312" w:hAnsi="Times New Roman" w:cs="仿宋_GB2312" w:hint="eastAsia"/>
                <w:color w:val="000000"/>
                <w:kern w:val="0"/>
                <w:szCs w:val="21"/>
                <w:lang w:bidi="ar"/>
              </w:rPr>
              <w:t>分，扣完为止。</w:t>
            </w: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r>
      <w:tr w:rsidR="00E83C92">
        <w:trPr>
          <w:trHeight w:val="12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B23.</w:t>
            </w:r>
            <w:r>
              <w:rPr>
                <w:rFonts w:ascii="仿宋_GB2312" w:eastAsia="仿宋_GB2312" w:hAnsi="Times New Roman" w:cs="仿宋_GB2312" w:hint="eastAsia"/>
                <w:color w:val="000000"/>
                <w:kern w:val="0"/>
                <w:szCs w:val="21"/>
                <w:lang w:bidi="ar"/>
              </w:rPr>
              <w:t>财务监控有效性</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B231.</w:t>
            </w:r>
            <w:r>
              <w:rPr>
                <w:rFonts w:ascii="仿宋_GB2312" w:eastAsia="仿宋_GB2312" w:hAnsi="Times New Roman" w:cs="仿宋_GB2312" w:hint="eastAsia"/>
                <w:color w:val="000000"/>
                <w:kern w:val="0"/>
                <w:szCs w:val="21"/>
                <w:lang w:bidi="ar"/>
              </w:rPr>
              <w:t>资金拨付程序完整性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考察资金拨付是否具有完整的审批程序和手续，是否符合相关制度规定。</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资金拨付申请、审批手续完整，得满分；存在一例手续不完整，不得分。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支付申请单、支付指令</w:t>
            </w:r>
          </w:p>
        </w:tc>
      </w:tr>
      <w:tr w:rsidR="00E83C92">
        <w:trPr>
          <w:trHeight w:val="10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B232</w:t>
            </w:r>
            <w:r>
              <w:rPr>
                <w:rFonts w:ascii="仿宋_GB2312" w:eastAsia="仿宋_GB2312" w:hAnsi="Times New Roman" w:cs="仿宋_GB2312" w:hint="eastAsia"/>
                <w:color w:val="000000"/>
                <w:kern w:val="0"/>
                <w:szCs w:val="21"/>
                <w:lang w:bidi="ar"/>
              </w:rPr>
              <w:t>财务制度执行有效性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考察是否存在违反相关财务管理制度的情况。</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不存在，得满分；存在</w:t>
            </w:r>
            <w:r>
              <w:rPr>
                <w:rFonts w:ascii="Times New Roman" w:eastAsia="仿宋_GB2312" w:hAnsi="Times New Roman" w:cs="Times New Roman"/>
                <w:color w:val="000000"/>
                <w:kern w:val="0"/>
                <w:szCs w:val="21"/>
                <w:lang w:bidi="ar"/>
              </w:rPr>
              <w:t>1</w:t>
            </w:r>
            <w:r>
              <w:rPr>
                <w:rFonts w:ascii="仿宋_GB2312" w:eastAsia="仿宋_GB2312" w:hAnsi="宋体" w:cs="仿宋_GB2312" w:hint="eastAsia"/>
                <w:color w:val="000000"/>
                <w:kern w:val="0"/>
                <w:szCs w:val="21"/>
                <w:lang w:bidi="ar"/>
              </w:rPr>
              <w:t>例，不得分。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财务管理制度、访谈、会计凭证</w:t>
            </w:r>
          </w:p>
        </w:tc>
      </w:tr>
      <w:tr w:rsidR="00E83C92">
        <w:trPr>
          <w:trHeight w:val="205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B3.</w:t>
            </w:r>
            <w:r>
              <w:rPr>
                <w:rFonts w:ascii="仿宋_GB2312" w:eastAsia="仿宋_GB2312" w:hAnsi="Times New Roman" w:cs="仿宋_GB2312" w:hint="eastAsia"/>
                <w:color w:val="000000"/>
                <w:kern w:val="0"/>
                <w:szCs w:val="21"/>
                <w:lang w:bidi="ar"/>
              </w:rPr>
              <w:t>项目实施（</w:t>
            </w:r>
            <w:r>
              <w:rPr>
                <w:rFonts w:ascii="Times New Roman" w:eastAsia="宋体" w:hAnsi="Times New Roman" w:cs="Times New Roman"/>
                <w:color w:val="000000"/>
                <w:kern w:val="0"/>
                <w:szCs w:val="21"/>
                <w:lang w:bidi="ar"/>
              </w:rPr>
              <w:t>10%</w:t>
            </w:r>
            <w:r>
              <w:rPr>
                <w:rFonts w:ascii="仿宋_GB2312" w:eastAsia="仿宋_GB2312" w:hAnsi="Times New Roman" w:cs="仿宋_GB2312" w:hint="eastAsia"/>
                <w:color w:val="000000"/>
                <w:kern w:val="0"/>
                <w:szCs w:val="21"/>
                <w:lang w:bidi="ar"/>
              </w:rPr>
              <w:t>）</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B31.</w:t>
            </w:r>
            <w:r>
              <w:rPr>
                <w:rFonts w:ascii="仿宋_GB2312" w:eastAsia="仿宋_GB2312" w:hAnsi="Times New Roman" w:cs="仿宋_GB2312" w:hint="eastAsia"/>
                <w:color w:val="000000"/>
                <w:kern w:val="0"/>
                <w:szCs w:val="21"/>
                <w:lang w:bidi="ar"/>
              </w:rPr>
              <w:t>项目管理制度健全性</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B311.</w:t>
            </w:r>
            <w:r>
              <w:rPr>
                <w:rFonts w:ascii="仿宋_GB2312" w:eastAsia="仿宋_GB2312" w:hAnsi="Times New Roman" w:cs="仿宋_GB2312" w:hint="eastAsia"/>
                <w:color w:val="000000"/>
                <w:kern w:val="0"/>
                <w:szCs w:val="21"/>
                <w:lang w:bidi="ar"/>
              </w:rPr>
              <w:t>项目实施单位管理制度健全性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项目实施单位为保障项目顺利实施制订的与项目直接相关的业务管理制度是否健全、完善和有效。</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制订相关制度或采取措施，得满分；制度不完善或者措施不明确，得权重的</w:t>
            </w:r>
            <w:r>
              <w:rPr>
                <w:rFonts w:ascii="Times New Roman" w:eastAsia="仿宋_GB2312" w:hAnsi="Times New Roman" w:cs="Times New Roman"/>
                <w:color w:val="000000"/>
                <w:kern w:val="0"/>
                <w:szCs w:val="21"/>
                <w:lang w:bidi="ar"/>
              </w:rPr>
              <w:t>60%</w:t>
            </w:r>
            <w:r>
              <w:rPr>
                <w:rFonts w:ascii="仿宋_GB2312" w:eastAsia="仿宋_GB2312" w:hAnsi="宋体" w:cs="仿宋_GB2312" w:hint="eastAsia"/>
                <w:color w:val="000000"/>
                <w:kern w:val="0"/>
                <w:szCs w:val="21"/>
                <w:lang w:bidi="ar"/>
              </w:rPr>
              <w:t>；没有相关制度或措施，不得分。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项目实施单位管理制度、访谈、现场调查</w:t>
            </w:r>
          </w:p>
        </w:tc>
      </w:tr>
      <w:tr w:rsidR="00E83C92">
        <w:trPr>
          <w:trHeight w:val="154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B312.</w:t>
            </w:r>
            <w:r>
              <w:rPr>
                <w:rFonts w:ascii="仿宋_GB2312" w:eastAsia="仿宋_GB2312" w:hAnsi="Times New Roman" w:cs="仿宋_GB2312" w:hint="eastAsia"/>
                <w:color w:val="000000"/>
                <w:kern w:val="0"/>
                <w:szCs w:val="21"/>
                <w:lang w:bidi="ar"/>
              </w:rPr>
              <w:t>管理方监管措施健全性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考察项目主管部门为保障项目顺利实施采取的监管措施是否明确，是否存在需要完善的风险控制环节。</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监管措施明确、完善，得满分；每存在一项需要完善的风险控制点，扣权重的</w:t>
            </w:r>
            <w:r>
              <w:rPr>
                <w:rFonts w:ascii="Times New Roman" w:eastAsia="仿宋_GB2312" w:hAnsi="Times New Roman" w:cs="Times New Roman"/>
                <w:color w:val="000000"/>
                <w:kern w:val="0"/>
                <w:szCs w:val="21"/>
                <w:lang w:bidi="ar"/>
              </w:rPr>
              <w:t>30%</w:t>
            </w:r>
            <w:r>
              <w:rPr>
                <w:rFonts w:ascii="仿宋_GB2312" w:eastAsia="仿宋_GB2312" w:hAnsi="宋体" w:cs="仿宋_GB2312" w:hint="eastAsia"/>
                <w:color w:val="000000"/>
                <w:kern w:val="0"/>
                <w:szCs w:val="21"/>
                <w:lang w:bidi="ar"/>
              </w:rPr>
              <w:t>，扣完为止。</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管理制度、访谈、现场调查</w:t>
            </w:r>
          </w:p>
        </w:tc>
      </w:tr>
      <w:tr w:rsidR="00E83C92">
        <w:trPr>
          <w:trHeight w:val="103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B32.</w:t>
            </w:r>
            <w:r>
              <w:rPr>
                <w:rFonts w:ascii="仿宋_GB2312" w:eastAsia="仿宋_GB2312" w:hAnsi="Times New Roman" w:cs="仿宋_GB2312" w:hint="eastAsia"/>
                <w:color w:val="000000"/>
                <w:kern w:val="0"/>
                <w:szCs w:val="21"/>
                <w:lang w:bidi="ar"/>
              </w:rPr>
              <w:t>项目管理制度执行有效性</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B321.</w:t>
            </w:r>
            <w:r>
              <w:rPr>
                <w:rFonts w:ascii="仿宋_GB2312" w:eastAsia="仿宋_GB2312" w:hAnsi="Times New Roman" w:cs="仿宋_GB2312" w:hint="eastAsia"/>
                <w:color w:val="000000"/>
                <w:kern w:val="0"/>
                <w:szCs w:val="21"/>
                <w:lang w:bidi="ar"/>
              </w:rPr>
              <w:t>项目实施单位管理制度执行情况</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考察项目实施单位制订的管理制度是否有效执行。</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有效执行，得满分；部分执行，得权重的</w:t>
            </w:r>
            <w:r>
              <w:rPr>
                <w:rFonts w:ascii="Times New Roman" w:eastAsia="仿宋_GB2312" w:hAnsi="Times New Roman" w:cs="Times New Roman"/>
                <w:color w:val="000000"/>
                <w:kern w:val="0"/>
                <w:szCs w:val="21"/>
                <w:lang w:bidi="ar"/>
              </w:rPr>
              <w:t>60%</w:t>
            </w:r>
            <w:r>
              <w:rPr>
                <w:rFonts w:ascii="仿宋_GB2312" w:eastAsia="仿宋_GB2312" w:hAnsi="宋体" w:cs="仿宋_GB2312" w:hint="eastAsia"/>
                <w:color w:val="000000"/>
                <w:kern w:val="0"/>
                <w:szCs w:val="21"/>
                <w:lang w:bidi="ar"/>
              </w:rPr>
              <w:t>；未执行，不得分。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项目实施单位管理制度、现场调查</w:t>
            </w:r>
          </w:p>
        </w:tc>
      </w:tr>
      <w:tr w:rsidR="00E83C92">
        <w:trPr>
          <w:trHeight w:val="103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B322.</w:t>
            </w:r>
            <w:r>
              <w:rPr>
                <w:rFonts w:ascii="仿宋_GB2312" w:eastAsia="仿宋_GB2312" w:hAnsi="Times New Roman" w:cs="仿宋_GB2312" w:hint="eastAsia"/>
                <w:color w:val="000000"/>
                <w:kern w:val="0"/>
                <w:szCs w:val="21"/>
                <w:lang w:bidi="ar"/>
              </w:rPr>
              <w:t>监管措施执行情况</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项目主管部门所制订的监管措施是否有效执行。</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有效执行，得满分；部分执行，得权重的</w:t>
            </w:r>
            <w:r>
              <w:rPr>
                <w:rFonts w:ascii="Times New Roman" w:eastAsia="仿宋_GB2312" w:hAnsi="Times New Roman" w:cs="Times New Roman"/>
                <w:color w:val="000000"/>
                <w:kern w:val="0"/>
                <w:szCs w:val="21"/>
                <w:lang w:bidi="ar"/>
              </w:rPr>
              <w:t>60%</w:t>
            </w:r>
            <w:r>
              <w:rPr>
                <w:rFonts w:ascii="仿宋_GB2312" w:eastAsia="仿宋_GB2312" w:hAnsi="宋体" w:cs="仿宋_GB2312" w:hint="eastAsia"/>
                <w:color w:val="000000"/>
                <w:kern w:val="0"/>
                <w:szCs w:val="21"/>
                <w:lang w:bidi="ar"/>
              </w:rPr>
              <w:t>；未执行，不得分。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管理制度、现场调查</w:t>
            </w:r>
          </w:p>
        </w:tc>
      </w:tr>
      <w:tr w:rsidR="00E83C92">
        <w:trPr>
          <w:trHeight w:val="103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B323.</w:t>
            </w:r>
            <w:r>
              <w:rPr>
                <w:rFonts w:ascii="仿宋_GB2312" w:eastAsia="仿宋_GB2312" w:hAnsi="Times New Roman" w:cs="仿宋_GB2312" w:hint="eastAsia"/>
                <w:color w:val="000000"/>
                <w:kern w:val="0"/>
                <w:szCs w:val="21"/>
                <w:lang w:bidi="ar"/>
              </w:rPr>
              <w:t>合同执行情况</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考察与项目相关的合同是否有效执行。</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有效执行，得满分；部分执行，得权重的</w:t>
            </w:r>
            <w:r>
              <w:rPr>
                <w:rFonts w:ascii="Times New Roman" w:eastAsia="仿宋_GB2312" w:hAnsi="Times New Roman" w:cs="Times New Roman"/>
                <w:color w:val="000000"/>
                <w:kern w:val="0"/>
                <w:szCs w:val="21"/>
                <w:lang w:bidi="ar"/>
              </w:rPr>
              <w:t>60%</w:t>
            </w:r>
            <w:r>
              <w:rPr>
                <w:rFonts w:ascii="仿宋_GB2312" w:eastAsia="仿宋_GB2312" w:hAnsi="宋体" w:cs="仿宋_GB2312" w:hint="eastAsia"/>
                <w:color w:val="000000"/>
                <w:kern w:val="0"/>
                <w:szCs w:val="21"/>
                <w:lang w:bidi="ar"/>
              </w:rPr>
              <w:t>；未执行，不得分。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合同、现场调查</w:t>
            </w:r>
          </w:p>
        </w:tc>
      </w:tr>
      <w:tr w:rsidR="00E83C92">
        <w:trPr>
          <w:trHeight w:val="103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B324.</w:t>
            </w:r>
            <w:r>
              <w:rPr>
                <w:rFonts w:ascii="仿宋_GB2312" w:eastAsia="仿宋_GB2312" w:hAnsi="Times New Roman" w:cs="仿宋_GB2312" w:hint="eastAsia"/>
                <w:color w:val="000000"/>
                <w:kern w:val="0"/>
                <w:szCs w:val="21"/>
                <w:lang w:bidi="ar"/>
              </w:rPr>
              <w:t>台</w:t>
            </w:r>
            <w:proofErr w:type="gramStart"/>
            <w:r>
              <w:rPr>
                <w:rFonts w:ascii="仿宋_GB2312" w:eastAsia="仿宋_GB2312" w:hAnsi="Times New Roman" w:cs="仿宋_GB2312" w:hint="eastAsia"/>
                <w:color w:val="000000"/>
                <w:kern w:val="0"/>
                <w:szCs w:val="21"/>
                <w:lang w:bidi="ar"/>
              </w:rPr>
              <w:t>账记录</w:t>
            </w:r>
            <w:proofErr w:type="gramEnd"/>
            <w:r>
              <w:rPr>
                <w:rFonts w:ascii="仿宋_GB2312" w:eastAsia="仿宋_GB2312" w:hAnsi="Times New Roman" w:cs="仿宋_GB2312" w:hint="eastAsia"/>
                <w:color w:val="000000"/>
                <w:kern w:val="0"/>
                <w:szCs w:val="21"/>
                <w:lang w:bidi="ar"/>
              </w:rPr>
              <w:t>规范性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考察项目实施过程中的</w:t>
            </w:r>
            <w:proofErr w:type="gramStart"/>
            <w:r>
              <w:rPr>
                <w:rFonts w:ascii="仿宋_GB2312" w:eastAsia="仿宋_GB2312" w:hAnsi="宋体" w:cs="仿宋_GB2312" w:hint="eastAsia"/>
                <w:color w:val="000000"/>
                <w:kern w:val="0"/>
                <w:szCs w:val="21"/>
                <w:lang w:bidi="ar"/>
              </w:rPr>
              <w:t>相关台账记录</w:t>
            </w:r>
            <w:proofErr w:type="gramEnd"/>
            <w:r>
              <w:rPr>
                <w:rFonts w:ascii="仿宋_GB2312" w:eastAsia="仿宋_GB2312" w:hAnsi="宋体" w:cs="仿宋_GB2312" w:hint="eastAsia"/>
                <w:color w:val="000000"/>
                <w:kern w:val="0"/>
                <w:szCs w:val="21"/>
                <w:lang w:bidi="ar"/>
              </w:rPr>
              <w:t>是否完整，并符合要求。</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规范，得满分；部分规范，得权重的</w:t>
            </w:r>
            <w:r>
              <w:rPr>
                <w:rFonts w:ascii="Times New Roman" w:eastAsia="仿宋_GB2312" w:hAnsi="Times New Roman" w:cs="Times New Roman"/>
                <w:color w:val="000000"/>
                <w:kern w:val="0"/>
                <w:szCs w:val="21"/>
                <w:lang w:bidi="ar"/>
              </w:rPr>
              <w:t>60%</w:t>
            </w:r>
            <w:r>
              <w:rPr>
                <w:rFonts w:ascii="仿宋_GB2312" w:eastAsia="仿宋_GB2312" w:hAnsi="宋体" w:cs="仿宋_GB2312" w:hint="eastAsia"/>
                <w:color w:val="000000"/>
                <w:kern w:val="0"/>
                <w:szCs w:val="21"/>
                <w:lang w:bidi="ar"/>
              </w:rPr>
              <w:t>；不规范，不得分。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台</w:t>
            </w:r>
            <w:proofErr w:type="gramStart"/>
            <w:r>
              <w:rPr>
                <w:rFonts w:ascii="仿宋_GB2312" w:eastAsia="仿宋_GB2312" w:hAnsi="宋体" w:cs="仿宋_GB2312" w:hint="eastAsia"/>
                <w:color w:val="000000"/>
                <w:kern w:val="0"/>
                <w:szCs w:val="21"/>
                <w:lang w:bidi="ar"/>
              </w:rPr>
              <w:t>账记录</w:t>
            </w:r>
            <w:proofErr w:type="gramEnd"/>
          </w:p>
        </w:tc>
      </w:tr>
      <w:tr w:rsidR="00E83C92">
        <w:trPr>
          <w:trHeight w:val="76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B33.</w:t>
            </w:r>
            <w:r>
              <w:rPr>
                <w:rFonts w:ascii="仿宋_GB2312" w:eastAsia="仿宋_GB2312" w:hAnsi="Times New Roman" w:cs="仿宋_GB2312" w:hint="eastAsia"/>
                <w:color w:val="000000"/>
                <w:kern w:val="0"/>
                <w:szCs w:val="21"/>
                <w:lang w:bidi="ar"/>
              </w:rPr>
              <w:t>政府采购规范性</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B331.</w:t>
            </w:r>
            <w:r>
              <w:rPr>
                <w:rFonts w:ascii="仿宋_GB2312" w:eastAsia="仿宋_GB2312" w:hAnsi="Times New Roman" w:cs="仿宋_GB2312" w:hint="eastAsia"/>
                <w:color w:val="000000"/>
                <w:kern w:val="0"/>
                <w:szCs w:val="21"/>
                <w:lang w:bidi="ar"/>
              </w:rPr>
              <w:t>采购方式合</w:t>
            </w:r>
            <w:proofErr w:type="gramStart"/>
            <w:r>
              <w:rPr>
                <w:rFonts w:ascii="仿宋_GB2312" w:eastAsia="仿宋_GB2312" w:hAnsi="Times New Roman" w:cs="仿宋_GB2312" w:hint="eastAsia"/>
                <w:color w:val="000000"/>
                <w:kern w:val="0"/>
                <w:szCs w:val="21"/>
                <w:lang w:bidi="ar"/>
              </w:rPr>
              <w:t>规</w:t>
            </w:r>
            <w:proofErr w:type="gramEnd"/>
            <w:r>
              <w:rPr>
                <w:rFonts w:ascii="仿宋_GB2312" w:eastAsia="仿宋_GB2312" w:hAnsi="Times New Roman" w:cs="仿宋_GB2312" w:hint="eastAsia"/>
                <w:color w:val="000000"/>
                <w:kern w:val="0"/>
                <w:szCs w:val="21"/>
                <w:lang w:bidi="ar"/>
              </w:rPr>
              <w:t>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考察采购方式是否符合中央、省、市、县的相关要求。</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符合相关要求，得满分；一项不符合，不得分。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政府采购相关材料</w:t>
            </w:r>
          </w:p>
        </w:tc>
      </w:tr>
      <w:tr w:rsidR="00E83C92">
        <w:trPr>
          <w:trHeight w:val="76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B332.</w:t>
            </w:r>
            <w:r>
              <w:rPr>
                <w:rFonts w:ascii="仿宋_GB2312" w:eastAsia="仿宋_GB2312" w:hAnsi="Times New Roman" w:cs="仿宋_GB2312" w:hint="eastAsia"/>
                <w:color w:val="000000"/>
                <w:kern w:val="0"/>
                <w:szCs w:val="21"/>
                <w:lang w:bidi="ar"/>
              </w:rPr>
              <w:t>采购流程规范性</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考察采购流程是否符合相关规定。</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符合相关要求，得满分；一项不符合，不得分。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政府采购相关材料</w:t>
            </w:r>
          </w:p>
        </w:tc>
      </w:tr>
      <w:tr w:rsidR="00E83C92">
        <w:trPr>
          <w:trHeight w:val="105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w:t>
            </w:r>
            <w:r>
              <w:rPr>
                <w:rFonts w:ascii="仿宋_GB2312" w:eastAsia="仿宋_GB2312" w:hAnsi="Times New Roman" w:cs="仿宋_GB2312" w:hint="eastAsia"/>
                <w:color w:val="000000"/>
                <w:kern w:val="0"/>
                <w:szCs w:val="21"/>
                <w:lang w:bidi="ar"/>
              </w:rPr>
              <w:t>项目绩效（</w:t>
            </w:r>
            <w:r>
              <w:rPr>
                <w:rFonts w:ascii="Times New Roman" w:eastAsia="宋体" w:hAnsi="Times New Roman" w:cs="Times New Roman"/>
                <w:color w:val="000000"/>
                <w:kern w:val="0"/>
                <w:szCs w:val="21"/>
                <w:lang w:bidi="ar"/>
              </w:rPr>
              <w:t>60%</w:t>
            </w:r>
            <w:r>
              <w:rPr>
                <w:rFonts w:ascii="仿宋_GB2312" w:eastAsia="仿宋_GB2312" w:hAnsi="Times New Roman" w:cs="仿宋_GB2312" w:hint="eastAsia"/>
                <w:color w:val="000000"/>
                <w:kern w:val="0"/>
                <w:szCs w:val="21"/>
                <w:lang w:bidi="ar"/>
              </w:rPr>
              <w: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C1.</w:t>
            </w:r>
            <w:r>
              <w:rPr>
                <w:rFonts w:ascii="仿宋_GB2312" w:eastAsia="仿宋_GB2312" w:hAnsi="Times New Roman" w:cs="仿宋_GB2312" w:hint="eastAsia"/>
                <w:color w:val="000000"/>
                <w:kern w:val="0"/>
                <w:szCs w:val="21"/>
                <w:lang w:bidi="ar"/>
              </w:rPr>
              <w:t>项目产出（</w:t>
            </w:r>
            <w:r>
              <w:rPr>
                <w:rFonts w:ascii="Times New Roman" w:eastAsia="宋体" w:hAnsi="Times New Roman" w:cs="Times New Roman"/>
                <w:color w:val="000000"/>
                <w:kern w:val="0"/>
                <w:szCs w:val="21"/>
                <w:lang w:bidi="ar"/>
              </w:rPr>
              <w:t>30%</w:t>
            </w:r>
            <w:r>
              <w:rPr>
                <w:rFonts w:ascii="仿宋_GB2312" w:eastAsia="仿宋_GB2312" w:hAnsi="Times New Roman" w:cs="仿宋_GB2312" w:hint="eastAsia"/>
                <w:color w:val="000000"/>
                <w:kern w:val="0"/>
                <w:szCs w:val="21"/>
                <w:lang w:bidi="ar"/>
              </w:rPr>
              <w:t>）</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C11.</w:t>
            </w:r>
            <w:r>
              <w:rPr>
                <w:rFonts w:ascii="仿宋_GB2312" w:eastAsia="仿宋_GB2312" w:hAnsi="Times New Roman" w:cs="仿宋_GB2312" w:hint="eastAsia"/>
                <w:color w:val="000000"/>
                <w:kern w:val="0"/>
                <w:szCs w:val="21"/>
                <w:lang w:bidi="ar"/>
              </w:rPr>
              <w:t>数量指标</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C111.</w:t>
            </w:r>
            <w:r>
              <w:rPr>
                <w:rFonts w:ascii="宋体" w:eastAsia="宋体" w:hAnsi="宋体" w:cs="宋体" w:hint="eastAsia"/>
                <w:color w:val="000000"/>
                <w:kern w:val="0"/>
                <w:szCs w:val="21"/>
                <w:lang w:bidi="ar"/>
              </w:rPr>
              <w:t>青少年组举办项目率</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17</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项</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考察青少年组举办项目情况。</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全部完成，得满分；每降低</w:t>
            </w:r>
            <w:r>
              <w:rPr>
                <w:rFonts w:ascii="Times New Roman" w:eastAsia="仿宋_GB2312" w:hAnsi="Times New Roman" w:cs="Times New Roman"/>
                <w:color w:val="000000"/>
                <w:kern w:val="0"/>
                <w:szCs w:val="21"/>
                <w:lang w:bidi="ar"/>
              </w:rPr>
              <w:t>1%</w:t>
            </w:r>
            <w:r>
              <w:rPr>
                <w:rFonts w:ascii="仿宋_GB2312" w:eastAsia="仿宋_GB2312" w:hAnsi="宋体" w:cs="仿宋_GB2312" w:hint="eastAsia"/>
                <w:color w:val="000000"/>
                <w:kern w:val="0"/>
                <w:szCs w:val="21"/>
                <w:lang w:bidi="ar"/>
              </w:rPr>
              <w:t>，扣权重的</w:t>
            </w:r>
            <w:r>
              <w:rPr>
                <w:rFonts w:ascii="Times New Roman" w:eastAsia="仿宋_GB2312" w:hAnsi="Times New Roman" w:cs="Times New Roman"/>
                <w:color w:val="000000"/>
                <w:kern w:val="0"/>
                <w:szCs w:val="21"/>
                <w:lang w:bidi="ar"/>
              </w:rPr>
              <w:t>3%</w:t>
            </w:r>
            <w:r>
              <w:rPr>
                <w:rFonts w:ascii="仿宋_GB2312" w:eastAsia="仿宋_GB2312" w:hAnsi="宋体" w:cs="仿宋_GB2312" w:hint="eastAsia"/>
                <w:color w:val="000000"/>
                <w:kern w:val="0"/>
                <w:szCs w:val="21"/>
                <w:lang w:bidi="ar"/>
              </w:rPr>
              <w:t>，扣完为止。</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根据秩序</w:t>
            </w:r>
            <w:proofErr w:type="gramStart"/>
            <w:r>
              <w:rPr>
                <w:rFonts w:ascii="仿宋_GB2312" w:eastAsia="仿宋_GB2312" w:hAnsi="宋体" w:cs="仿宋_GB2312" w:hint="eastAsia"/>
                <w:color w:val="000000"/>
                <w:kern w:val="0"/>
                <w:szCs w:val="21"/>
                <w:lang w:bidi="ar"/>
              </w:rPr>
              <w:t>册</w:t>
            </w:r>
            <w:proofErr w:type="gramEnd"/>
            <w:r>
              <w:rPr>
                <w:rFonts w:ascii="仿宋_GB2312" w:eastAsia="仿宋_GB2312" w:hAnsi="宋体" w:cs="仿宋_GB2312" w:hint="eastAsia"/>
                <w:color w:val="000000"/>
                <w:kern w:val="0"/>
                <w:szCs w:val="21"/>
                <w:lang w:bidi="ar"/>
              </w:rPr>
              <w:t>青少年</w:t>
            </w:r>
            <w:proofErr w:type="gramStart"/>
            <w:r>
              <w:rPr>
                <w:rFonts w:ascii="仿宋_GB2312" w:eastAsia="仿宋_GB2312" w:hAnsi="宋体" w:cs="仿宋_GB2312" w:hint="eastAsia"/>
                <w:color w:val="000000"/>
                <w:kern w:val="0"/>
                <w:szCs w:val="21"/>
                <w:lang w:bidi="ar"/>
              </w:rPr>
              <w:t>组项目</w:t>
            </w:r>
            <w:proofErr w:type="gramEnd"/>
            <w:r>
              <w:rPr>
                <w:rFonts w:ascii="仿宋_GB2312" w:eastAsia="仿宋_GB2312" w:hAnsi="宋体" w:cs="仿宋_GB2312" w:hint="eastAsia"/>
                <w:color w:val="000000"/>
                <w:kern w:val="0"/>
                <w:szCs w:val="21"/>
                <w:lang w:bidi="ar"/>
              </w:rPr>
              <w:t>比赛情况</w:t>
            </w:r>
          </w:p>
        </w:tc>
      </w:tr>
      <w:tr w:rsidR="00E83C92">
        <w:trPr>
          <w:trHeight w:val="10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C112.</w:t>
            </w:r>
            <w:r>
              <w:rPr>
                <w:rFonts w:ascii="宋体" w:eastAsia="宋体" w:hAnsi="宋体" w:cs="宋体" w:hint="eastAsia"/>
                <w:color w:val="000000"/>
                <w:kern w:val="0"/>
                <w:szCs w:val="21"/>
                <w:lang w:bidi="ar"/>
              </w:rPr>
              <w:t>成人组举办项目</w:t>
            </w:r>
            <w:r>
              <w:rPr>
                <w:rFonts w:ascii="仿宋_GB2312" w:eastAsia="仿宋_GB2312" w:hAnsi="Times New Roman" w:cs="仿宋_GB2312" w:hint="eastAsia"/>
                <w:color w:val="000000"/>
                <w:kern w:val="0"/>
                <w:szCs w:val="21"/>
                <w:lang w:bidi="ar"/>
              </w:rPr>
              <w:t>率</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考察成人组举办项目情况。</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全部完成，得满分；每降低</w:t>
            </w:r>
            <w:r>
              <w:rPr>
                <w:rFonts w:ascii="Times New Roman" w:eastAsia="仿宋_GB2312" w:hAnsi="Times New Roman" w:cs="Times New Roman"/>
                <w:color w:val="000000"/>
                <w:kern w:val="0"/>
                <w:szCs w:val="21"/>
                <w:lang w:bidi="ar"/>
              </w:rPr>
              <w:t>1%</w:t>
            </w:r>
            <w:r>
              <w:rPr>
                <w:rFonts w:ascii="仿宋_GB2312" w:eastAsia="仿宋_GB2312" w:hAnsi="宋体" w:cs="仿宋_GB2312" w:hint="eastAsia"/>
                <w:color w:val="000000"/>
                <w:kern w:val="0"/>
                <w:szCs w:val="21"/>
                <w:lang w:bidi="ar"/>
              </w:rPr>
              <w:t>，扣权重的</w:t>
            </w:r>
            <w:r>
              <w:rPr>
                <w:rFonts w:ascii="Times New Roman" w:eastAsia="仿宋_GB2312" w:hAnsi="Times New Roman" w:cs="Times New Roman"/>
                <w:color w:val="000000"/>
                <w:kern w:val="0"/>
                <w:szCs w:val="21"/>
                <w:lang w:bidi="ar"/>
              </w:rPr>
              <w:t>3%</w:t>
            </w:r>
            <w:r>
              <w:rPr>
                <w:rFonts w:ascii="仿宋_GB2312" w:eastAsia="仿宋_GB2312" w:hAnsi="宋体" w:cs="仿宋_GB2312" w:hint="eastAsia"/>
                <w:color w:val="000000"/>
                <w:kern w:val="0"/>
                <w:szCs w:val="21"/>
                <w:lang w:bidi="ar"/>
              </w:rPr>
              <w:t>，扣完为止。</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根据秩序</w:t>
            </w:r>
            <w:proofErr w:type="gramStart"/>
            <w:r>
              <w:rPr>
                <w:rFonts w:ascii="仿宋_GB2312" w:eastAsia="仿宋_GB2312" w:hAnsi="宋体" w:cs="仿宋_GB2312" w:hint="eastAsia"/>
                <w:color w:val="000000"/>
                <w:kern w:val="0"/>
                <w:szCs w:val="21"/>
                <w:lang w:bidi="ar"/>
              </w:rPr>
              <w:t>册</w:t>
            </w:r>
            <w:proofErr w:type="gramEnd"/>
            <w:r>
              <w:rPr>
                <w:rFonts w:ascii="仿宋_GB2312" w:eastAsia="仿宋_GB2312" w:hAnsi="宋体" w:cs="仿宋_GB2312" w:hint="eastAsia"/>
                <w:color w:val="000000"/>
                <w:kern w:val="0"/>
                <w:szCs w:val="21"/>
                <w:lang w:bidi="ar"/>
              </w:rPr>
              <w:t>成人</w:t>
            </w:r>
            <w:proofErr w:type="gramStart"/>
            <w:r>
              <w:rPr>
                <w:rFonts w:ascii="仿宋_GB2312" w:eastAsia="仿宋_GB2312" w:hAnsi="宋体" w:cs="仿宋_GB2312" w:hint="eastAsia"/>
                <w:color w:val="000000"/>
                <w:kern w:val="0"/>
                <w:szCs w:val="21"/>
                <w:lang w:bidi="ar"/>
              </w:rPr>
              <w:t>组项目</w:t>
            </w:r>
            <w:proofErr w:type="gramEnd"/>
            <w:r>
              <w:rPr>
                <w:rFonts w:ascii="仿宋_GB2312" w:eastAsia="仿宋_GB2312" w:hAnsi="宋体" w:cs="仿宋_GB2312" w:hint="eastAsia"/>
                <w:color w:val="000000"/>
                <w:kern w:val="0"/>
                <w:szCs w:val="21"/>
                <w:lang w:bidi="ar"/>
              </w:rPr>
              <w:t>比赛情况</w:t>
            </w:r>
          </w:p>
        </w:tc>
      </w:tr>
      <w:tr w:rsidR="00E83C92">
        <w:trPr>
          <w:trHeight w:val="106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C12.</w:t>
            </w:r>
            <w:r>
              <w:rPr>
                <w:rFonts w:ascii="仿宋_GB2312" w:eastAsia="仿宋_GB2312" w:hAnsi="Times New Roman" w:cs="仿宋_GB2312" w:hint="eastAsia"/>
                <w:color w:val="000000"/>
                <w:kern w:val="0"/>
                <w:szCs w:val="21"/>
                <w:lang w:bidi="ar"/>
              </w:rPr>
              <w:t>质量指标</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C121.</w:t>
            </w:r>
            <w:r>
              <w:rPr>
                <w:rFonts w:ascii="宋体" w:eastAsia="宋体" w:hAnsi="宋体" w:cs="宋体" w:hint="eastAsia"/>
                <w:color w:val="000000"/>
                <w:kern w:val="0"/>
                <w:szCs w:val="21"/>
                <w:lang w:bidi="ar"/>
              </w:rPr>
              <w:t>运动会举办项目完成率</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100</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考察运动会举办项目完成率。</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合格率达</w:t>
            </w:r>
            <w:r>
              <w:rPr>
                <w:rFonts w:ascii="Times New Roman" w:eastAsia="仿宋_GB2312" w:hAnsi="Times New Roman" w:cs="Times New Roman"/>
                <w:color w:val="000000"/>
                <w:kern w:val="0"/>
                <w:szCs w:val="21"/>
                <w:lang w:bidi="ar"/>
              </w:rPr>
              <w:t>100%</w:t>
            </w:r>
            <w:r>
              <w:rPr>
                <w:rFonts w:ascii="仿宋_GB2312" w:eastAsia="仿宋_GB2312" w:hAnsi="宋体" w:cs="仿宋_GB2312" w:hint="eastAsia"/>
                <w:color w:val="000000"/>
                <w:kern w:val="0"/>
                <w:szCs w:val="21"/>
                <w:lang w:bidi="ar"/>
              </w:rPr>
              <w:t>，得满分；每降低</w:t>
            </w:r>
            <w:r>
              <w:rPr>
                <w:rFonts w:ascii="Times New Roman" w:eastAsia="仿宋_GB2312" w:hAnsi="Times New Roman" w:cs="Times New Roman"/>
                <w:color w:val="000000"/>
                <w:kern w:val="0"/>
                <w:szCs w:val="21"/>
                <w:lang w:bidi="ar"/>
              </w:rPr>
              <w:t>1%</w:t>
            </w:r>
            <w:r>
              <w:rPr>
                <w:rFonts w:ascii="仿宋_GB2312" w:eastAsia="仿宋_GB2312" w:hAnsi="宋体" w:cs="仿宋_GB2312" w:hint="eastAsia"/>
                <w:color w:val="000000"/>
                <w:kern w:val="0"/>
                <w:szCs w:val="21"/>
                <w:lang w:bidi="ar"/>
              </w:rPr>
              <w:t>，扣权重的</w:t>
            </w:r>
            <w:r>
              <w:rPr>
                <w:rFonts w:ascii="Times New Roman" w:eastAsia="仿宋_GB2312" w:hAnsi="Times New Roman" w:cs="Times New Roman"/>
                <w:color w:val="000000"/>
                <w:kern w:val="0"/>
                <w:szCs w:val="21"/>
                <w:lang w:bidi="ar"/>
              </w:rPr>
              <w:t>3%</w:t>
            </w:r>
            <w:r>
              <w:rPr>
                <w:rFonts w:ascii="仿宋_GB2312" w:eastAsia="仿宋_GB2312" w:hAnsi="宋体" w:cs="仿宋_GB2312" w:hint="eastAsia"/>
                <w:color w:val="000000"/>
                <w:kern w:val="0"/>
                <w:szCs w:val="21"/>
                <w:lang w:bidi="ar"/>
              </w:rPr>
              <w:t>，扣完为止。</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运动会比赛项目情况</w:t>
            </w:r>
          </w:p>
        </w:tc>
      </w:tr>
      <w:tr w:rsidR="00E83C92">
        <w:trPr>
          <w:trHeight w:val="129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C13.</w:t>
            </w:r>
            <w:r>
              <w:rPr>
                <w:rFonts w:ascii="仿宋_GB2312" w:eastAsia="仿宋_GB2312" w:hAnsi="Times New Roman" w:cs="仿宋_GB2312" w:hint="eastAsia"/>
                <w:color w:val="000000"/>
                <w:kern w:val="0"/>
                <w:szCs w:val="21"/>
                <w:lang w:bidi="ar"/>
              </w:rPr>
              <w:t>时效指标</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C131</w:t>
            </w:r>
            <w:r>
              <w:rPr>
                <w:rFonts w:ascii="宋体" w:eastAsia="宋体" w:hAnsi="宋体" w:cs="宋体" w:hint="eastAsia"/>
                <w:color w:val="000000"/>
                <w:kern w:val="0"/>
                <w:szCs w:val="21"/>
                <w:lang w:bidi="ar"/>
              </w:rPr>
              <w:t>按时举办运动会</w:t>
            </w:r>
            <w:r>
              <w:rPr>
                <w:rFonts w:ascii="仿宋_GB2312" w:eastAsia="仿宋_GB2312" w:hAnsi="Times New Roman" w:cs="仿宋_GB2312" w:hint="eastAsia"/>
                <w:color w:val="000000"/>
                <w:kern w:val="0"/>
                <w:szCs w:val="21"/>
                <w:lang w:bidi="ar"/>
              </w:rPr>
              <w:t>完成率</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100</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考察运动会在进度计划内的完成情况。</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按时举办运动会，得满分；完成但不及时，得权重的</w:t>
            </w:r>
            <w:r>
              <w:rPr>
                <w:rFonts w:ascii="Times New Roman" w:eastAsia="仿宋_GB2312" w:hAnsi="Times New Roman" w:cs="Times New Roman"/>
                <w:color w:val="000000"/>
                <w:kern w:val="0"/>
                <w:szCs w:val="21"/>
                <w:lang w:bidi="ar"/>
              </w:rPr>
              <w:t>50%</w:t>
            </w:r>
            <w:r>
              <w:rPr>
                <w:rFonts w:ascii="仿宋_GB2312" w:eastAsia="仿宋_GB2312" w:hAnsi="宋体" w:cs="仿宋_GB2312" w:hint="eastAsia"/>
                <w:color w:val="000000"/>
                <w:kern w:val="0"/>
                <w:szCs w:val="21"/>
                <w:lang w:bidi="ar"/>
              </w:rPr>
              <w:t>；未完成，不得分。</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根据秩序</w:t>
            </w:r>
            <w:proofErr w:type="gramStart"/>
            <w:r>
              <w:rPr>
                <w:rFonts w:ascii="仿宋_GB2312" w:eastAsia="仿宋_GB2312" w:hAnsi="宋体" w:cs="仿宋_GB2312" w:hint="eastAsia"/>
                <w:color w:val="000000"/>
                <w:kern w:val="0"/>
                <w:szCs w:val="21"/>
                <w:lang w:bidi="ar"/>
              </w:rPr>
              <w:t>册</w:t>
            </w:r>
            <w:proofErr w:type="gramEnd"/>
            <w:r>
              <w:rPr>
                <w:rFonts w:ascii="仿宋_GB2312" w:eastAsia="仿宋_GB2312" w:hAnsi="宋体" w:cs="仿宋_GB2312" w:hint="eastAsia"/>
                <w:color w:val="000000"/>
                <w:kern w:val="0"/>
                <w:szCs w:val="21"/>
                <w:lang w:bidi="ar"/>
              </w:rPr>
              <w:t>成人运动会按时举办情况</w:t>
            </w:r>
          </w:p>
        </w:tc>
      </w:tr>
      <w:tr w:rsidR="00E83C92">
        <w:trPr>
          <w:trHeight w:val="10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Times New Roman" w:eastAsia="宋体" w:hAnsi="Times New Roman" w:cs="Times New Roman"/>
                <w:color w:val="000000"/>
                <w:szCs w:val="21"/>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C14.</w:t>
            </w:r>
            <w:r>
              <w:rPr>
                <w:rFonts w:ascii="仿宋_GB2312" w:eastAsia="仿宋_GB2312" w:hAnsi="Times New Roman" w:cs="仿宋_GB2312" w:hint="eastAsia"/>
                <w:color w:val="000000"/>
                <w:kern w:val="0"/>
                <w:szCs w:val="21"/>
                <w:lang w:bidi="ar"/>
              </w:rPr>
              <w:t>成本指标</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C141.</w:t>
            </w:r>
            <w:r>
              <w:rPr>
                <w:rFonts w:ascii="宋体" w:eastAsia="宋体" w:hAnsi="宋体" w:cs="宋体" w:hint="eastAsia"/>
                <w:color w:val="000000"/>
                <w:kern w:val="0"/>
                <w:szCs w:val="21"/>
                <w:lang w:bidi="ar"/>
              </w:rPr>
              <w:t>举办运动会补助经费</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kern w:val="0"/>
                <w:szCs w:val="21"/>
                <w:lang w:bidi="ar"/>
              </w:rPr>
              <w:t>&lt;=</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2763.56</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万元</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考察举办运动会成本。</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在举办运动会成本之内，得满分；每超出</w:t>
            </w:r>
            <w:r>
              <w:rPr>
                <w:rFonts w:ascii="Times New Roman" w:eastAsia="仿宋_GB2312" w:hAnsi="Times New Roman" w:cs="Times New Roman"/>
                <w:color w:val="000000"/>
                <w:kern w:val="0"/>
                <w:szCs w:val="21"/>
                <w:lang w:bidi="ar"/>
              </w:rPr>
              <w:t>1%</w:t>
            </w:r>
            <w:r>
              <w:rPr>
                <w:rFonts w:ascii="仿宋_GB2312" w:eastAsia="仿宋_GB2312" w:hAnsi="宋体" w:cs="仿宋_GB2312" w:hint="eastAsia"/>
                <w:color w:val="000000"/>
                <w:kern w:val="0"/>
                <w:szCs w:val="21"/>
                <w:lang w:bidi="ar"/>
              </w:rPr>
              <w:t>，扣权重的</w:t>
            </w:r>
            <w:r>
              <w:rPr>
                <w:rFonts w:ascii="Times New Roman" w:eastAsia="仿宋_GB2312" w:hAnsi="Times New Roman" w:cs="Times New Roman"/>
                <w:color w:val="000000"/>
                <w:kern w:val="0"/>
                <w:szCs w:val="21"/>
                <w:lang w:bidi="ar"/>
              </w:rPr>
              <w:t>10%</w:t>
            </w:r>
            <w:r>
              <w:rPr>
                <w:rFonts w:ascii="仿宋_GB2312" w:eastAsia="仿宋_GB2312" w:hAnsi="宋体" w:cs="仿宋_GB2312" w:hint="eastAsia"/>
                <w:color w:val="000000"/>
                <w:kern w:val="0"/>
                <w:szCs w:val="21"/>
                <w:lang w:bidi="ar"/>
              </w:rPr>
              <w:t>。</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银行流水，会计凭证、合同等资料</w:t>
            </w:r>
          </w:p>
        </w:tc>
      </w:tr>
      <w:tr w:rsidR="00E83C92">
        <w:trPr>
          <w:trHeight w:val="12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C2.</w:t>
            </w:r>
            <w:r>
              <w:rPr>
                <w:rFonts w:ascii="仿宋_GB2312" w:eastAsia="仿宋_GB2312" w:hAnsi="Times New Roman" w:cs="仿宋_GB2312" w:hint="eastAsia"/>
                <w:color w:val="000000"/>
                <w:kern w:val="0"/>
                <w:szCs w:val="21"/>
                <w:lang w:bidi="ar"/>
              </w:rPr>
              <w:t>项目效益（</w:t>
            </w:r>
            <w:r>
              <w:rPr>
                <w:rFonts w:ascii="Times New Roman" w:eastAsia="宋体" w:hAnsi="Times New Roman" w:cs="Times New Roman"/>
                <w:color w:val="000000"/>
                <w:kern w:val="0"/>
                <w:szCs w:val="21"/>
                <w:lang w:bidi="ar"/>
              </w:rPr>
              <w:t>25%</w:t>
            </w:r>
            <w:r>
              <w:rPr>
                <w:rFonts w:ascii="仿宋_GB2312" w:eastAsia="仿宋_GB2312" w:hAnsi="Times New Roman" w:cs="仿宋_GB2312" w:hint="eastAsia"/>
                <w:color w:val="000000"/>
                <w:kern w:val="0"/>
                <w:szCs w:val="21"/>
                <w:lang w:bidi="ar"/>
              </w:rPr>
              <w:t>）</w:t>
            </w:r>
          </w:p>
        </w:tc>
        <w:tc>
          <w:tcPr>
            <w:tcW w:w="1282" w:type="dxa"/>
            <w:tcBorders>
              <w:top w:val="single" w:sz="4" w:space="0" w:color="000000"/>
              <w:left w:val="single" w:sz="4" w:space="0" w:color="000000"/>
              <w:bottom w:val="nil"/>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C21.</w:t>
            </w:r>
            <w:r>
              <w:rPr>
                <w:rFonts w:ascii="仿宋_GB2312" w:eastAsia="仿宋_GB2312" w:hAnsi="Times New Roman" w:cs="仿宋_GB2312" w:hint="eastAsia"/>
                <w:color w:val="000000"/>
                <w:kern w:val="0"/>
                <w:szCs w:val="21"/>
                <w:lang w:bidi="ar"/>
              </w:rPr>
              <w:t>社会效益</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C212.</w:t>
            </w:r>
            <w:r>
              <w:rPr>
                <w:rFonts w:ascii="宋体" w:eastAsia="宋体" w:hAnsi="宋体" w:cs="宋体" w:hint="eastAsia"/>
                <w:color w:val="000000"/>
                <w:kern w:val="0"/>
                <w:szCs w:val="21"/>
                <w:lang w:bidi="ar"/>
              </w:rPr>
              <w:t>群众对市七运会知晓度</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lang w:bidi="ar"/>
              </w:rPr>
              <w:t>&gt;</w:t>
            </w:r>
            <w:r>
              <w:rPr>
                <w:rFonts w:ascii="Times New Roman" w:eastAsia="宋体" w:hAnsi="Times New Roman" w:cs="Times New Roman"/>
                <w:color w:val="000000"/>
                <w:kern w:val="0"/>
                <w:szCs w:val="21"/>
                <w:lang w:bidi="ar"/>
              </w:rPr>
              <w:t>=</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90</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lang w:bidi="ar"/>
              </w:rPr>
              <w:t>10</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考察群众对市七运会知晓度。</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群众对市七运会知晓度调查，达到或超过90%得满分，每下降1%，扣权重的10%。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满意度调查表、汇总表</w:t>
            </w:r>
          </w:p>
        </w:tc>
      </w:tr>
      <w:tr w:rsidR="00E83C92">
        <w:trPr>
          <w:trHeight w:val="13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宋体"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c3.</w:t>
            </w:r>
            <w:r>
              <w:rPr>
                <w:rFonts w:ascii="仿宋_GB2312" w:eastAsia="仿宋_GB2312" w:hAnsi="Times New Roman" w:cs="仿宋_GB2312" w:hint="eastAsia"/>
                <w:color w:val="000000"/>
                <w:kern w:val="0"/>
                <w:szCs w:val="21"/>
                <w:lang w:bidi="ar"/>
              </w:rPr>
              <w:t>满意度指标（</w:t>
            </w:r>
            <w:r>
              <w:rPr>
                <w:rFonts w:ascii="Times New Roman" w:eastAsia="宋体" w:hAnsi="Times New Roman" w:cs="Times New Roman"/>
                <w:color w:val="000000"/>
                <w:kern w:val="0"/>
                <w:szCs w:val="21"/>
                <w:lang w:bidi="ar"/>
              </w:rPr>
              <w:t>5%</w:t>
            </w:r>
            <w:r>
              <w:rPr>
                <w:rFonts w:ascii="仿宋_GB2312" w:eastAsia="仿宋_GB2312" w:hAnsi="Times New Roman" w:cs="仿宋_GB2312" w:hint="eastAsia"/>
                <w:color w:val="000000"/>
                <w:kern w:val="0"/>
                <w:szCs w:val="21"/>
                <w:lang w:bidi="ar"/>
              </w:rPr>
              <w:t>）</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c31.</w:t>
            </w:r>
            <w:r>
              <w:rPr>
                <w:rFonts w:ascii="仿宋_GB2312" w:eastAsia="仿宋_GB2312" w:hAnsi="Times New Roman" w:cs="仿宋_GB2312" w:hint="eastAsia"/>
                <w:color w:val="000000"/>
                <w:kern w:val="0"/>
                <w:szCs w:val="21"/>
                <w:lang w:bidi="ar"/>
              </w:rPr>
              <w:t>服务对象满意度指标</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c311.</w:t>
            </w:r>
            <w:r>
              <w:rPr>
                <w:rFonts w:ascii="宋体" w:eastAsia="宋体" w:hAnsi="宋体" w:cs="宋体" w:hint="eastAsia"/>
                <w:color w:val="000000"/>
                <w:kern w:val="0"/>
                <w:szCs w:val="21"/>
                <w:lang w:bidi="ar"/>
              </w:rPr>
              <w:t>参赛运动员教练员满意度</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85</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lang w:bidi="ar"/>
              </w:rPr>
              <w:t>10</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考察.参赛运动员教练员满意度</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参赛运动员教练员满意度，达到或超过</w:t>
            </w:r>
            <w:r>
              <w:rPr>
                <w:rFonts w:ascii="Times New Roman" w:eastAsia="仿宋_GB2312" w:hAnsi="Times New Roman" w:cs="Times New Roman"/>
                <w:color w:val="000000"/>
                <w:kern w:val="0"/>
                <w:szCs w:val="21"/>
                <w:lang w:bidi="ar"/>
              </w:rPr>
              <w:t>85%</w:t>
            </w:r>
            <w:r>
              <w:rPr>
                <w:rFonts w:ascii="仿宋_GB2312" w:eastAsia="仿宋_GB2312" w:hAnsi="宋体" w:cs="仿宋_GB2312" w:hint="eastAsia"/>
                <w:color w:val="000000"/>
                <w:kern w:val="0"/>
                <w:szCs w:val="21"/>
                <w:lang w:bidi="ar"/>
              </w:rPr>
              <w:t>得满分，每下降</w:t>
            </w:r>
            <w:r>
              <w:rPr>
                <w:rFonts w:ascii="Times New Roman" w:eastAsia="仿宋_GB2312" w:hAnsi="Times New Roman" w:cs="Times New Roman"/>
                <w:color w:val="000000"/>
                <w:kern w:val="0"/>
                <w:szCs w:val="21"/>
                <w:lang w:bidi="ar"/>
              </w:rPr>
              <w:t>1%</w:t>
            </w:r>
            <w:r>
              <w:rPr>
                <w:rFonts w:ascii="仿宋_GB2312" w:eastAsia="仿宋_GB2312" w:hAnsi="宋体" w:cs="仿宋_GB2312" w:hint="eastAsia"/>
                <w:color w:val="000000"/>
                <w:kern w:val="0"/>
                <w:szCs w:val="21"/>
                <w:lang w:bidi="ar"/>
              </w:rPr>
              <w:t>，扣权重的</w:t>
            </w:r>
            <w:r>
              <w:rPr>
                <w:rFonts w:ascii="Times New Roman" w:eastAsia="仿宋_GB2312" w:hAnsi="Times New Roman" w:cs="Times New Roman"/>
                <w:color w:val="000000"/>
                <w:kern w:val="0"/>
                <w:szCs w:val="21"/>
                <w:lang w:bidi="ar"/>
              </w:rPr>
              <w:t>10%</w:t>
            </w:r>
            <w:r>
              <w:rPr>
                <w:rFonts w:ascii="仿宋_GB2312" w:eastAsia="仿宋_GB2312" w:hAnsi="宋体" w:cs="仿宋_GB2312" w:hint="eastAsia"/>
                <w:color w:val="000000"/>
                <w:kern w:val="0"/>
                <w:szCs w:val="21"/>
                <w:lang w:bidi="ar"/>
              </w:rPr>
              <w:t>。</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满意度调查表、汇总表</w:t>
            </w:r>
          </w:p>
        </w:tc>
      </w:tr>
      <w:tr w:rsidR="00E83C92">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hint="eastAsia"/>
                <w:b/>
                <w:bCs/>
                <w:color w:val="000000"/>
                <w:kern w:val="0"/>
                <w:szCs w:val="21"/>
                <w:lang w:bidi="ar"/>
              </w:rPr>
              <w:t>合计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100%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b/>
                <w:bCs/>
                <w:color w:val="000000"/>
                <w:szCs w:val="21"/>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b/>
                <w:bCs/>
                <w:color w:val="000000"/>
                <w:szCs w:val="21"/>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b/>
                <w:bCs/>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b/>
                <w:bCs/>
                <w:color w:val="000000"/>
                <w:szCs w:val="21"/>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b/>
                <w:bCs/>
                <w:color w:val="000000"/>
                <w:szCs w:val="21"/>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left"/>
              <w:textAlignment w:val="center"/>
              <w:rPr>
                <w:rFonts w:ascii="Times New Roman" w:eastAsia="宋体" w:hAnsi="Times New Roman" w:cs="Times New Roman"/>
                <w:b/>
                <w:bCs/>
                <w:color w:val="000000"/>
                <w:szCs w:val="21"/>
              </w:rPr>
            </w:pPr>
            <w:r>
              <w:rPr>
                <w:rFonts w:ascii="Times New Roman" w:eastAsia="宋体" w:hAnsi="Times New Roman" w:cs="Times New Roman" w:hint="eastAsia"/>
                <w:b/>
                <w:bCs/>
                <w:color w:val="000000"/>
                <w:kern w:val="0"/>
                <w:szCs w:val="21"/>
                <w:lang w:bidi="ar"/>
              </w:rPr>
              <w:t>100</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b/>
                <w:bCs/>
                <w:color w:val="000000"/>
                <w:szCs w:val="21"/>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b/>
                <w:bCs/>
                <w:color w:val="000000"/>
                <w:szCs w:val="21"/>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left"/>
              <w:rPr>
                <w:rFonts w:ascii="仿宋_GB2312" w:eastAsia="仿宋_GB2312" w:hAnsi="宋体" w:cs="仿宋_GB2312"/>
                <w:b/>
                <w:bCs/>
                <w:color w:val="000000"/>
                <w:szCs w:val="21"/>
              </w:rPr>
            </w:pPr>
          </w:p>
        </w:tc>
      </w:tr>
    </w:tbl>
    <w:p w:rsidR="00E83C92" w:rsidRDefault="00E83C92">
      <w:pPr>
        <w:pStyle w:val="NormalIndent1"/>
      </w:pPr>
    </w:p>
    <w:p w:rsidR="00E83C92" w:rsidRDefault="00E83C92">
      <w:pPr>
        <w:spacing w:line="620" w:lineRule="exact"/>
        <w:rPr>
          <w:rFonts w:ascii="楷体" w:eastAsia="楷体" w:hAnsi="楷体"/>
          <w:sz w:val="32"/>
          <w:szCs w:val="32"/>
        </w:rPr>
        <w:sectPr w:rsidR="00E83C92">
          <w:pgSz w:w="16838" w:h="11906" w:orient="landscape"/>
          <w:pgMar w:top="1803" w:right="1440" w:bottom="1803" w:left="1440" w:header="851" w:footer="992" w:gutter="0"/>
          <w:cols w:space="0"/>
          <w:docGrid w:type="lines" w:linePitch="319"/>
        </w:sectPr>
      </w:pPr>
    </w:p>
    <w:p w:rsidR="00E83C92" w:rsidRDefault="002C5C83">
      <w:pPr>
        <w:rPr>
          <w:rFonts w:ascii="仿宋_GB2312" w:eastAsia="仿宋_GB2312"/>
          <w:sz w:val="32"/>
          <w:szCs w:val="32"/>
        </w:rPr>
      </w:pPr>
      <w:r>
        <w:rPr>
          <w:rFonts w:ascii="仿宋_GB2312" w:eastAsia="仿宋_GB2312" w:hint="eastAsia"/>
          <w:sz w:val="32"/>
          <w:szCs w:val="32"/>
        </w:rPr>
        <w:lastRenderedPageBreak/>
        <w:t>附件2：</w:t>
      </w:r>
    </w:p>
    <w:p w:rsidR="00E83C92" w:rsidRDefault="002C5C83">
      <w:pPr>
        <w:jc w:val="center"/>
        <w:rPr>
          <w:rFonts w:ascii="仿宋_GB2312" w:eastAsia="仿宋_GB2312"/>
          <w:sz w:val="32"/>
          <w:szCs w:val="32"/>
        </w:rPr>
      </w:pPr>
      <w:r>
        <w:rPr>
          <w:rFonts w:ascii="仿宋_GB2312" w:eastAsia="仿宋_GB2312" w:hint="eastAsia"/>
          <w:sz w:val="32"/>
          <w:szCs w:val="32"/>
        </w:rPr>
        <w:t>财政支出预算绩效自评项目明细表</w:t>
      </w:r>
    </w:p>
    <w:tbl>
      <w:tblPr>
        <w:tblpPr w:leftFromText="180" w:rightFromText="180" w:vertAnchor="text" w:horzAnchor="page" w:tblpX="1546" w:tblpY="698"/>
        <w:tblOverlap w:val="never"/>
        <w:tblW w:w="14490" w:type="dxa"/>
        <w:tblLayout w:type="fixed"/>
        <w:tblLook w:val="04A0" w:firstRow="1" w:lastRow="0" w:firstColumn="1" w:lastColumn="0" w:noHBand="0" w:noVBand="1"/>
      </w:tblPr>
      <w:tblGrid>
        <w:gridCol w:w="528"/>
        <w:gridCol w:w="1396"/>
        <w:gridCol w:w="1067"/>
        <w:gridCol w:w="1404"/>
        <w:gridCol w:w="686"/>
        <w:gridCol w:w="653"/>
        <w:gridCol w:w="612"/>
        <w:gridCol w:w="1049"/>
        <w:gridCol w:w="492"/>
        <w:gridCol w:w="625"/>
        <w:gridCol w:w="1154"/>
        <w:gridCol w:w="825"/>
        <w:gridCol w:w="825"/>
        <w:gridCol w:w="825"/>
        <w:gridCol w:w="825"/>
        <w:gridCol w:w="763"/>
        <w:gridCol w:w="761"/>
      </w:tblGrid>
      <w:tr w:rsidR="00E83C92">
        <w:trPr>
          <w:trHeight w:val="375"/>
        </w:trPr>
        <w:tc>
          <w:tcPr>
            <w:tcW w:w="5734" w:type="dxa"/>
            <w:gridSpan w:val="6"/>
            <w:tcBorders>
              <w:top w:val="nil"/>
              <w:left w:val="nil"/>
              <w:bottom w:val="single" w:sz="4" w:space="0" w:color="000000"/>
              <w:right w:val="nil"/>
            </w:tcBorders>
            <w:shd w:val="clear" w:color="auto" w:fill="auto"/>
            <w:vAlign w:val="center"/>
          </w:tcPr>
          <w:p w:rsidR="00E83C92" w:rsidRDefault="00E83C92">
            <w:pPr>
              <w:widowControl/>
              <w:jc w:val="left"/>
              <w:textAlignment w:val="center"/>
              <w:rPr>
                <w:rFonts w:ascii="宋体" w:eastAsia="宋体" w:hAnsi="宋体" w:cs="宋体"/>
                <w:color w:val="000000"/>
                <w:sz w:val="20"/>
                <w:szCs w:val="20"/>
              </w:rPr>
            </w:pPr>
          </w:p>
        </w:tc>
        <w:tc>
          <w:tcPr>
            <w:tcW w:w="612" w:type="dxa"/>
            <w:tcBorders>
              <w:top w:val="nil"/>
              <w:left w:val="nil"/>
              <w:bottom w:val="single" w:sz="4" w:space="0" w:color="000000"/>
              <w:right w:val="nil"/>
            </w:tcBorders>
            <w:shd w:val="clear" w:color="auto" w:fill="auto"/>
            <w:vAlign w:val="center"/>
          </w:tcPr>
          <w:p w:rsidR="00E83C92" w:rsidRDefault="00E83C92">
            <w:pPr>
              <w:jc w:val="left"/>
              <w:rPr>
                <w:rFonts w:ascii="宋体" w:eastAsia="宋体" w:hAnsi="宋体" w:cs="宋体"/>
                <w:color w:val="000000"/>
                <w:sz w:val="20"/>
                <w:szCs w:val="20"/>
              </w:rPr>
            </w:pPr>
          </w:p>
        </w:tc>
        <w:tc>
          <w:tcPr>
            <w:tcW w:w="2166" w:type="dxa"/>
            <w:gridSpan w:val="3"/>
            <w:tcBorders>
              <w:top w:val="nil"/>
              <w:left w:val="nil"/>
              <w:bottom w:val="single" w:sz="4" w:space="0" w:color="000000"/>
              <w:right w:val="nil"/>
            </w:tcBorders>
            <w:shd w:val="clear" w:color="auto" w:fill="auto"/>
            <w:vAlign w:val="center"/>
          </w:tcPr>
          <w:p w:rsidR="00E83C92" w:rsidRDefault="00E83C92">
            <w:pPr>
              <w:rPr>
                <w:rFonts w:ascii="宋体" w:eastAsia="宋体" w:hAnsi="宋体" w:cs="宋体"/>
                <w:color w:val="000000"/>
                <w:sz w:val="20"/>
                <w:szCs w:val="20"/>
              </w:rPr>
            </w:pPr>
          </w:p>
        </w:tc>
        <w:tc>
          <w:tcPr>
            <w:tcW w:w="1154" w:type="dxa"/>
            <w:tcBorders>
              <w:top w:val="nil"/>
              <w:left w:val="nil"/>
              <w:bottom w:val="nil"/>
              <w:right w:val="nil"/>
            </w:tcBorders>
            <w:shd w:val="clear" w:color="auto" w:fill="auto"/>
            <w:vAlign w:val="center"/>
          </w:tcPr>
          <w:p w:rsidR="00E83C92" w:rsidRDefault="00E83C92">
            <w:pPr>
              <w:rPr>
                <w:rFonts w:ascii="宋体" w:eastAsia="宋体" w:hAnsi="宋体" w:cs="宋体"/>
                <w:color w:val="000000"/>
                <w:sz w:val="20"/>
                <w:szCs w:val="20"/>
              </w:rPr>
            </w:pPr>
          </w:p>
        </w:tc>
        <w:tc>
          <w:tcPr>
            <w:tcW w:w="825" w:type="dxa"/>
            <w:tcBorders>
              <w:top w:val="nil"/>
              <w:left w:val="nil"/>
              <w:bottom w:val="nil"/>
              <w:right w:val="nil"/>
            </w:tcBorders>
            <w:shd w:val="clear" w:color="auto" w:fill="auto"/>
            <w:vAlign w:val="center"/>
          </w:tcPr>
          <w:p w:rsidR="00E83C92" w:rsidRDefault="00E83C92">
            <w:pPr>
              <w:rPr>
                <w:rFonts w:ascii="宋体" w:eastAsia="宋体" w:hAnsi="宋体" w:cs="宋体"/>
                <w:color w:val="000000"/>
                <w:sz w:val="20"/>
                <w:szCs w:val="20"/>
              </w:rPr>
            </w:pPr>
          </w:p>
        </w:tc>
        <w:tc>
          <w:tcPr>
            <w:tcW w:w="2475" w:type="dxa"/>
            <w:gridSpan w:val="3"/>
            <w:tcBorders>
              <w:top w:val="nil"/>
              <w:left w:val="nil"/>
              <w:bottom w:val="single" w:sz="4" w:space="0" w:color="000000"/>
              <w:right w:val="nil"/>
            </w:tcBorders>
            <w:shd w:val="clear" w:color="auto" w:fill="auto"/>
            <w:vAlign w:val="center"/>
          </w:tcPr>
          <w:p w:rsidR="00E83C92" w:rsidRDefault="00E83C92">
            <w:pPr>
              <w:widowControl/>
              <w:jc w:val="center"/>
              <w:textAlignment w:val="center"/>
              <w:rPr>
                <w:rFonts w:ascii="宋体" w:eastAsia="宋体" w:hAnsi="宋体" w:cs="宋体"/>
                <w:color w:val="000000"/>
                <w:sz w:val="20"/>
                <w:szCs w:val="20"/>
              </w:rPr>
            </w:pPr>
          </w:p>
        </w:tc>
        <w:tc>
          <w:tcPr>
            <w:tcW w:w="1524" w:type="dxa"/>
            <w:gridSpan w:val="2"/>
            <w:tcBorders>
              <w:top w:val="nil"/>
              <w:left w:val="nil"/>
              <w:bottom w:val="single" w:sz="4" w:space="0" w:color="000000"/>
              <w:right w:val="nil"/>
            </w:tcBorders>
            <w:shd w:val="clear" w:color="auto" w:fill="auto"/>
            <w:vAlign w:val="center"/>
          </w:tcPr>
          <w:p w:rsidR="00E83C92" w:rsidRDefault="00E83C92">
            <w:pPr>
              <w:widowControl/>
              <w:textAlignment w:val="center"/>
              <w:rPr>
                <w:rFonts w:ascii="仿宋_GB2312" w:eastAsia="仿宋_GB2312" w:hAnsi="仿宋_GB2312" w:cs="仿宋_GB2312"/>
                <w:color w:val="000000"/>
                <w:sz w:val="20"/>
                <w:szCs w:val="20"/>
              </w:rPr>
            </w:pPr>
          </w:p>
        </w:tc>
      </w:tr>
      <w:tr w:rsidR="00E83C92">
        <w:trPr>
          <w:trHeight w:val="46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83C92" w:rsidRDefault="002C5C83">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序号</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项目名称</w:t>
            </w:r>
          </w:p>
        </w:tc>
        <w:tc>
          <w:tcPr>
            <w:tcW w:w="24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主管部门（项目单位）</w:t>
            </w: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项目属性（当年新增、续建）</w:t>
            </w:r>
          </w:p>
        </w:tc>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项目    实施      完成    时限</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评价</w:t>
            </w:r>
            <w:proofErr w:type="gramStart"/>
            <w:r>
              <w:rPr>
                <w:rFonts w:ascii="仿宋_GB2312" w:eastAsia="仿宋_GB2312" w:hAnsi="仿宋_GB2312" w:cs="仿宋_GB2312" w:hint="eastAsia"/>
                <w:color w:val="000000"/>
                <w:kern w:val="0"/>
                <w:szCs w:val="21"/>
                <w:lang w:bidi="ar"/>
              </w:rPr>
              <w:t>拟关注</w:t>
            </w:r>
            <w:proofErr w:type="gramEnd"/>
            <w:r>
              <w:rPr>
                <w:rFonts w:ascii="仿宋_GB2312" w:eastAsia="仿宋_GB2312" w:hAnsi="仿宋_GB2312" w:cs="仿宋_GB2312" w:hint="eastAsia"/>
                <w:color w:val="000000"/>
                <w:kern w:val="0"/>
                <w:szCs w:val="21"/>
                <w:lang w:bidi="ar"/>
              </w:rPr>
              <w:t>的重点问题</w:t>
            </w:r>
          </w:p>
        </w:tc>
        <w:tc>
          <w:tcPr>
            <w:tcW w:w="49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资金来源（含追加、调整数）</w:t>
            </w:r>
          </w:p>
        </w:tc>
        <w:tc>
          <w:tcPr>
            <w:tcW w:w="2413" w:type="dxa"/>
            <w:gridSpan w:val="3"/>
            <w:tcBorders>
              <w:top w:val="single" w:sz="4" w:space="0" w:color="000000"/>
              <w:left w:val="single" w:sz="4" w:space="0" w:color="000000"/>
              <w:bottom w:val="nil"/>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项目资金下达（拨付）情况</w:t>
            </w:r>
          </w:p>
        </w:tc>
        <w:tc>
          <w:tcPr>
            <w:tcW w:w="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备注</w:t>
            </w:r>
          </w:p>
        </w:tc>
      </w:tr>
      <w:tr w:rsidR="00E83C92">
        <w:trPr>
          <w:trHeight w:val="525"/>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83C92" w:rsidRDefault="00E83C92">
            <w:pPr>
              <w:jc w:val="center"/>
              <w:rPr>
                <w:rFonts w:ascii="仿宋_GB2312" w:eastAsia="仿宋_GB2312" w:hAnsi="仿宋_GB2312" w:cs="仿宋_GB2312"/>
                <w:color w:val="000000"/>
                <w:sz w:val="20"/>
                <w:szCs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Cs w:val="21"/>
                <w:lang w:bidi="ar"/>
              </w:rPr>
              <w:t>名称</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Cs w:val="21"/>
                <w:lang w:bidi="ar"/>
              </w:rPr>
              <w:t>联系人及     联系电话</w:t>
            </w: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合计</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中央    财政    补助</w:t>
            </w:r>
          </w:p>
        </w:tc>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省级     财政     补助</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市本级财政      安排</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县级财政配套</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其他</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合计</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县本级</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结余</w:t>
            </w:r>
          </w:p>
        </w:tc>
        <w:tc>
          <w:tcPr>
            <w:tcW w:w="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18"/>
                <w:szCs w:val="18"/>
              </w:rPr>
            </w:pPr>
          </w:p>
        </w:tc>
      </w:tr>
      <w:tr w:rsidR="00E83C92">
        <w:trPr>
          <w:trHeight w:val="93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83C92" w:rsidRDefault="00E83C92">
            <w:pPr>
              <w:jc w:val="center"/>
              <w:rPr>
                <w:rFonts w:ascii="仿宋_GB2312" w:eastAsia="仿宋_GB2312" w:hAnsi="仿宋_GB2312" w:cs="仿宋_GB2312"/>
                <w:color w:val="000000"/>
                <w:sz w:val="20"/>
                <w:szCs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20"/>
                <w:szCs w:val="20"/>
              </w:rPr>
            </w:pPr>
          </w:p>
        </w:tc>
        <w:tc>
          <w:tcPr>
            <w:tcW w:w="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color w:val="000000"/>
                <w:sz w:val="18"/>
                <w:szCs w:val="18"/>
              </w:rPr>
            </w:pPr>
          </w:p>
        </w:tc>
      </w:tr>
      <w:tr w:rsidR="00E83C92">
        <w:trPr>
          <w:trHeight w:val="402"/>
        </w:trPr>
        <w:tc>
          <w:tcPr>
            <w:tcW w:w="57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kern w:val="0"/>
                <w:sz w:val="18"/>
                <w:szCs w:val="18"/>
                <w:lang w:bidi="ar"/>
              </w:rPr>
              <w:t>小计</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仿宋_GB2312" w:eastAsia="仿宋_GB2312" w:hAnsi="仿宋_GB2312" w:cs="仿宋_GB2312"/>
                <w:b/>
                <w:bCs/>
                <w:color w:val="000000"/>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righ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 xml:space="preserve"> 2,650.32 </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righ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 xml:space="preserve"> -   </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righ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 xml:space="preserve"> -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1,568.02</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882.30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200.00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righ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 xml:space="preserve"> -   </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righ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 xml:space="preserve"> -   </w:t>
            </w:r>
          </w:p>
        </w:tc>
      </w:tr>
      <w:tr w:rsidR="00E83C92">
        <w:trPr>
          <w:trHeight w:val="675"/>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寻甸县承办市第七届运动会专项经费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Cs w:val="21"/>
                <w:lang w:bidi="ar"/>
              </w:rPr>
              <w:t>寻甸回族彝族自治县教育体育局</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白志松</w:t>
            </w:r>
            <w:r>
              <w:rPr>
                <w:rFonts w:ascii="仿宋_GB2312" w:eastAsia="仿宋_GB2312" w:hAnsi="仿宋_GB2312" w:cs="仿宋_GB2312" w:hint="eastAsia"/>
                <w:color w:val="000000"/>
                <w:kern w:val="0"/>
                <w:sz w:val="18"/>
                <w:szCs w:val="18"/>
                <w:lang w:bidi="ar"/>
              </w:rPr>
              <w:br/>
            </w:r>
            <w:r>
              <w:rPr>
                <w:rFonts w:ascii="Times New Roman" w:eastAsia="仿宋_GB2312" w:hAnsi="Times New Roman" w:cs="Times New Roman"/>
                <w:color w:val="000000"/>
                <w:kern w:val="0"/>
                <w:sz w:val="18"/>
                <w:szCs w:val="18"/>
                <w:lang w:bidi="ar"/>
              </w:rPr>
              <w:t>0871-62665531</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2023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jc w:val="center"/>
              <w:rPr>
                <w:rFonts w:ascii="Times New Roman" w:eastAsia="仿宋_GB2312" w:hAnsi="Times New Roman" w:cs="Times New Roman"/>
                <w:color w:val="000000"/>
                <w:szCs w:val="21"/>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righ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 xml:space="preserve"> 2,650.32 </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rPr>
                <w:rFonts w:ascii="Times New Roman" w:eastAsia="仿宋_GB2312" w:hAnsi="Times New Roman" w:cs="Times New Roman"/>
                <w:color w:val="000000"/>
                <w:szCs w:val="21"/>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rPr>
                <w:rFonts w:ascii="Times New Roman" w:eastAsia="仿宋_GB2312" w:hAnsi="Times New Roman" w:cs="Times New Roman"/>
                <w:color w:val="000000"/>
                <w:szCs w:val="21"/>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3C92" w:rsidRDefault="002C5C83">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1,568.02</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882.30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200.00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2C5C83">
            <w:pPr>
              <w:widowControl/>
              <w:jc w:val="righ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 xml:space="preserve"> -   </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C92" w:rsidRDefault="00E83C92">
            <w:pPr>
              <w:rPr>
                <w:rFonts w:ascii="Times New Roman" w:eastAsia="仿宋_GB2312" w:hAnsi="Times New Roman" w:cs="Times New Roman"/>
                <w:color w:val="000000"/>
                <w:szCs w:val="21"/>
              </w:rPr>
            </w:pPr>
          </w:p>
        </w:tc>
      </w:tr>
    </w:tbl>
    <w:p w:rsidR="00E83C92" w:rsidRDefault="002C5C83">
      <w:pPr>
        <w:rPr>
          <w:rFonts w:ascii="仿宋_GB2312" w:eastAsia="仿宋_GB2312"/>
          <w:sz w:val="28"/>
          <w:szCs w:val="28"/>
        </w:rPr>
      </w:pPr>
      <w:r>
        <w:rPr>
          <w:rFonts w:ascii="仿宋_GB2312" w:eastAsia="仿宋_GB2312" w:hint="eastAsia"/>
          <w:sz w:val="28"/>
          <w:szCs w:val="28"/>
        </w:rPr>
        <w:t>填报部门：寻甸回族彝族自治县教育体育局                                  单位：万元</w:t>
      </w:r>
    </w:p>
    <w:p w:rsidR="00E83C92" w:rsidRDefault="00E83C92">
      <w:pPr>
        <w:rPr>
          <w:rFonts w:ascii="仿宋_GB2312" w:eastAsia="仿宋_GB2312"/>
          <w:sz w:val="32"/>
          <w:szCs w:val="32"/>
        </w:rPr>
      </w:pPr>
    </w:p>
    <w:p w:rsidR="00E83C92" w:rsidRDefault="00E83C92">
      <w:pPr>
        <w:pStyle w:val="NormalIndent1"/>
        <w:sectPr w:rsidR="00E83C92">
          <w:pgSz w:w="16838" w:h="11906" w:orient="landscape"/>
          <w:pgMar w:top="1803" w:right="1440" w:bottom="1803" w:left="1440" w:header="851" w:footer="992" w:gutter="0"/>
          <w:cols w:space="0"/>
          <w:docGrid w:type="lines" w:linePitch="319"/>
        </w:sectPr>
      </w:pPr>
    </w:p>
    <w:p w:rsidR="00E83C92" w:rsidRDefault="002C5C83">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附件3:</w:t>
      </w:r>
    </w:p>
    <w:p w:rsidR="00E83C92" w:rsidRDefault="002C5C8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寻甸县承办昆明市第七届运动会专项经费调查问卷</w:t>
      </w:r>
    </w:p>
    <w:p w:rsidR="00E83C92" w:rsidRDefault="002C5C83">
      <w:pPr>
        <w:pStyle w:val="20"/>
        <w:spacing w:after="0" w:line="360" w:lineRule="auto"/>
        <w:ind w:left="421" w:right="200" w:firstLine="561"/>
        <w:jc w:val="right"/>
        <w:rPr>
          <w:rFonts w:ascii="仿宋_GB2312" w:eastAsia="仿宋_GB2312" w:hAnsi="宋体"/>
          <w:color w:val="FFFFFF" w:themeColor="background1"/>
          <w:sz w:val="28"/>
          <w:szCs w:val="28"/>
        </w:rPr>
      </w:pPr>
      <w:r>
        <w:rPr>
          <w:rFonts w:ascii="仿宋_GB2312" w:eastAsia="仿宋_GB2312" w:hAnsi="宋体" w:hint="eastAsia"/>
          <w:sz w:val="28"/>
          <w:szCs w:val="28"/>
        </w:rPr>
        <w:t>编号：</w:t>
      </w:r>
      <w:r>
        <w:rPr>
          <w:rFonts w:ascii="仿宋_GB2312" w:eastAsia="仿宋_GB2312" w:hAnsi="宋体" w:hint="eastAsia"/>
          <w:sz w:val="28"/>
          <w:szCs w:val="28"/>
          <w:u w:val="single"/>
        </w:rPr>
        <w:t xml:space="preserve">         </w:t>
      </w:r>
      <w:r>
        <w:rPr>
          <w:rFonts w:ascii="仿宋_GB2312" w:eastAsia="仿宋_GB2312" w:hAnsi="宋体" w:hint="eastAsia"/>
          <w:color w:val="FFFFFF" w:themeColor="background1"/>
          <w:sz w:val="28"/>
          <w:szCs w:val="28"/>
        </w:rPr>
        <w:t>。</w:t>
      </w:r>
    </w:p>
    <w:p w:rsidR="00E83C92" w:rsidRDefault="002C5C83">
      <w:pPr>
        <w:pStyle w:val="20"/>
        <w:spacing w:after="0" w:line="360" w:lineRule="auto"/>
        <w:ind w:leftChars="0" w:left="0" w:firstLineChars="0" w:firstLine="0"/>
        <w:rPr>
          <w:rFonts w:ascii="仿宋_GB2312" w:eastAsia="仿宋_GB2312" w:hAnsi="宋体"/>
          <w:sz w:val="28"/>
          <w:szCs w:val="28"/>
        </w:rPr>
      </w:pPr>
      <w:r>
        <w:rPr>
          <w:rFonts w:ascii="仿宋_GB2312" w:eastAsia="仿宋_GB2312" w:hAnsi="宋体" w:hint="eastAsia"/>
          <w:sz w:val="28"/>
          <w:szCs w:val="28"/>
        </w:rPr>
        <w:t>您好！</w:t>
      </w:r>
    </w:p>
    <w:p w:rsidR="00E83C92" w:rsidRDefault="002C5C83">
      <w:pPr>
        <w:pStyle w:val="20"/>
        <w:spacing w:after="0" w:line="360" w:lineRule="auto"/>
        <w:ind w:leftChars="0" w:left="0" w:firstLine="561"/>
        <w:rPr>
          <w:rFonts w:ascii="仿宋_GB2312" w:eastAsia="仿宋_GB2312" w:hAnsi="宋体"/>
          <w:sz w:val="28"/>
          <w:szCs w:val="28"/>
        </w:rPr>
      </w:pPr>
      <w:r>
        <w:rPr>
          <w:rFonts w:ascii="仿宋_GB2312" w:eastAsia="仿宋_GB2312" w:hAnsi="宋体" w:hint="eastAsia"/>
          <w:sz w:val="28"/>
          <w:szCs w:val="28"/>
        </w:rPr>
        <w:t>为了解寻甸县承办昆明市第七届运动会工作的基本情况，我们组织了这次调查，希望能得到您的支持与配合，协助我们完成这份访谈问卷。本次调查问卷采用匿名调查的方式，您只要如实填写或选择相应项就可以了！衷心感谢您的支持与配合！</w:t>
      </w:r>
    </w:p>
    <w:p w:rsidR="00E83C92" w:rsidRDefault="002C5C83">
      <w:pPr>
        <w:pStyle w:val="20"/>
        <w:spacing w:after="0" w:line="360" w:lineRule="auto"/>
        <w:ind w:leftChars="0" w:left="0" w:firstLine="561"/>
        <w:rPr>
          <w:rFonts w:ascii="仿宋_GB2312" w:eastAsia="仿宋_GB2312" w:hAnsi="宋体"/>
          <w:sz w:val="28"/>
          <w:szCs w:val="28"/>
          <w:u w:val="single"/>
        </w:rPr>
      </w:pPr>
      <w:r>
        <w:rPr>
          <w:rFonts w:ascii="仿宋_GB2312" w:eastAsia="仿宋_GB2312" w:hAnsi="宋体" w:hint="eastAsia"/>
          <w:sz w:val="28"/>
          <w:szCs w:val="28"/>
        </w:rPr>
        <w:t>重大项目名称</w:t>
      </w:r>
      <w:r>
        <w:rPr>
          <w:rFonts w:ascii="仿宋_GB2312" w:eastAsia="仿宋_GB2312" w:hAnsi="宋体" w:hint="eastAsia"/>
          <w:sz w:val="28"/>
          <w:szCs w:val="28"/>
          <w:u w:val="single"/>
        </w:rPr>
        <w:t>：寻甸县承办昆明市第七届运动会工作</w:t>
      </w:r>
    </w:p>
    <w:p w:rsidR="00E83C92" w:rsidRDefault="002C5C83">
      <w:pPr>
        <w:pStyle w:val="20"/>
        <w:spacing w:after="0" w:line="360" w:lineRule="auto"/>
        <w:ind w:leftChars="0" w:left="0" w:firstLine="561"/>
        <w:rPr>
          <w:rFonts w:ascii="仿宋_GB2312" w:eastAsia="仿宋_GB2312" w:hAnsi="宋体"/>
          <w:sz w:val="28"/>
          <w:szCs w:val="28"/>
          <w:u w:val="single"/>
        </w:rPr>
      </w:pPr>
      <w:r>
        <w:rPr>
          <w:rFonts w:ascii="仿宋_GB2312" w:eastAsia="仿宋_GB2312" w:hAnsi="宋体" w:hint="eastAsia"/>
          <w:sz w:val="28"/>
          <w:szCs w:val="28"/>
        </w:rPr>
        <w:t>调查者：</w:t>
      </w:r>
      <w:r>
        <w:rPr>
          <w:rFonts w:ascii="仿宋_GB2312" w:eastAsia="仿宋_GB2312" w:hAnsi="宋体" w:hint="eastAsia"/>
          <w:sz w:val="28"/>
          <w:szCs w:val="28"/>
          <w:u w:val="single"/>
        </w:rPr>
        <w:t xml:space="preserve">         </w:t>
      </w:r>
    </w:p>
    <w:p w:rsidR="00E83C92" w:rsidRDefault="002C5C83">
      <w:pPr>
        <w:pStyle w:val="20"/>
        <w:spacing w:after="0" w:line="360" w:lineRule="auto"/>
        <w:ind w:leftChars="0" w:left="0" w:firstLine="561"/>
        <w:rPr>
          <w:rFonts w:ascii="仿宋_GB2312" w:eastAsia="仿宋_GB2312" w:hAnsi="宋体"/>
          <w:sz w:val="28"/>
          <w:szCs w:val="28"/>
          <w:u w:val="single"/>
        </w:rPr>
      </w:pPr>
      <w:r>
        <w:rPr>
          <w:rFonts w:ascii="仿宋_GB2312" w:eastAsia="仿宋_GB2312" w:hAnsi="宋体" w:hint="eastAsia"/>
          <w:sz w:val="28"/>
          <w:szCs w:val="28"/>
        </w:rPr>
        <w:t>调查时间：</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5</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E83C92" w:rsidRDefault="002C5C83">
      <w:pPr>
        <w:pStyle w:val="20"/>
        <w:spacing w:after="0" w:line="360" w:lineRule="auto"/>
        <w:ind w:left="421" w:firstLine="561"/>
        <w:rPr>
          <w:rFonts w:ascii="黑体" w:eastAsia="黑体" w:hAnsi="黑体"/>
          <w:sz w:val="28"/>
          <w:szCs w:val="28"/>
        </w:rPr>
      </w:pPr>
      <w:r>
        <w:rPr>
          <w:rFonts w:ascii="黑体" w:eastAsia="黑体" w:hAnsi="黑体" w:hint="eastAsia"/>
          <w:sz w:val="28"/>
          <w:szCs w:val="28"/>
        </w:rPr>
        <w:t>一、调查对象基本情况</w:t>
      </w:r>
    </w:p>
    <w:p w:rsidR="00E83C92" w:rsidRDefault="002C5C83">
      <w:pPr>
        <w:pStyle w:val="20"/>
        <w:spacing w:after="0" w:line="360" w:lineRule="auto"/>
        <w:ind w:left="421" w:firstLine="561"/>
        <w:rPr>
          <w:rFonts w:ascii="仿宋_GB2312" w:eastAsia="仿宋_GB2312" w:hAnsi="宋体"/>
          <w:sz w:val="28"/>
          <w:szCs w:val="28"/>
        </w:rPr>
      </w:pPr>
      <w:r>
        <w:rPr>
          <w:rFonts w:ascii="仿宋_GB2312" w:eastAsia="仿宋_GB2312" w:hAnsi="宋体" w:hint="eastAsia"/>
          <w:sz w:val="28"/>
          <w:szCs w:val="28"/>
        </w:rPr>
        <w:t>1．性别：A．男          B．女</w:t>
      </w:r>
    </w:p>
    <w:p w:rsidR="00E83C92" w:rsidRDefault="002C5C83">
      <w:pPr>
        <w:pStyle w:val="20"/>
        <w:spacing w:after="0" w:line="360" w:lineRule="auto"/>
        <w:ind w:left="421" w:firstLine="561"/>
        <w:rPr>
          <w:rFonts w:ascii="仿宋_GB2312" w:eastAsia="仿宋_GB2312" w:hAnsi="宋体"/>
          <w:sz w:val="28"/>
          <w:szCs w:val="28"/>
        </w:rPr>
      </w:pPr>
      <w:r>
        <w:rPr>
          <w:rFonts w:ascii="仿宋_GB2312" w:eastAsia="仿宋_GB2312" w:hAnsi="宋体" w:hint="eastAsia"/>
          <w:sz w:val="28"/>
          <w:szCs w:val="28"/>
        </w:rPr>
        <w:t>2．年龄：</w:t>
      </w:r>
      <w:r>
        <w:rPr>
          <w:rFonts w:ascii="仿宋_GB2312" w:eastAsia="仿宋_GB2312" w:hAnsi="宋体" w:hint="eastAsia"/>
          <w:sz w:val="28"/>
          <w:szCs w:val="28"/>
          <w:u w:val="single"/>
        </w:rPr>
        <w:t xml:space="preserve">      </w:t>
      </w:r>
      <w:r>
        <w:rPr>
          <w:rFonts w:ascii="仿宋_GB2312" w:eastAsia="仿宋_GB2312" w:hAnsi="宋体" w:hint="eastAsia"/>
          <w:sz w:val="28"/>
          <w:szCs w:val="28"/>
        </w:rPr>
        <w:t>岁（实足年龄）</w:t>
      </w:r>
    </w:p>
    <w:p w:rsidR="00E83C92" w:rsidRDefault="002C5C83">
      <w:pPr>
        <w:pStyle w:val="20"/>
        <w:spacing w:after="0" w:line="360" w:lineRule="auto"/>
        <w:ind w:left="421" w:firstLine="561"/>
        <w:rPr>
          <w:rFonts w:ascii="仿宋_GB2312" w:eastAsia="仿宋_GB2312" w:hAnsi="宋体"/>
          <w:sz w:val="28"/>
          <w:szCs w:val="28"/>
        </w:rPr>
      </w:pPr>
      <w:r>
        <w:rPr>
          <w:rFonts w:ascii="仿宋_GB2312" w:eastAsia="仿宋_GB2312" w:hAnsi="宋体" w:hint="eastAsia"/>
          <w:sz w:val="28"/>
          <w:szCs w:val="28"/>
        </w:rPr>
        <w:t>3．身份：A．运动员  B．教练员  C.社会群众</w:t>
      </w:r>
    </w:p>
    <w:p w:rsidR="00E83C92" w:rsidRDefault="002C5C83">
      <w:pPr>
        <w:pStyle w:val="20"/>
        <w:spacing w:after="0" w:line="360" w:lineRule="auto"/>
        <w:ind w:left="421" w:firstLine="561"/>
        <w:rPr>
          <w:rFonts w:ascii="黑体" w:eastAsia="黑体" w:hAnsi="黑体"/>
          <w:sz w:val="28"/>
          <w:szCs w:val="28"/>
        </w:rPr>
      </w:pPr>
      <w:r>
        <w:rPr>
          <w:rFonts w:ascii="黑体" w:eastAsia="黑体" w:hAnsi="黑体" w:hint="eastAsia"/>
          <w:sz w:val="28"/>
          <w:szCs w:val="28"/>
        </w:rPr>
        <w:t>二、对寻甸县承办昆明市第七届运会工作的满意情况</w:t>
      </w:r>
    </w:p>
    <w:p w:rsidR="00E83C92" w:rsidRDefault="002C5C83">
      <w:pPr>
        <w:pStyle w:val="20"/>
        <w:spacing w:after="0" w:line="360" w:lineRule="auto"/>
        <w:ind w:left="421" w:firstLine="561"/>
        <w:rPr>
          <w:rFonts w:ascii="仿宋_GB2312" w:eastAsia="仿宋_GB2312" w:hAnsi="宋体"/>
          <w:sz w:val="28"/>
          <w:szCs w:val="28"/>
        </w:rPr>
      </w:pPr>
      <w:r>
        <w:rPr>
          <w:rFonts w:ascii="仿宋_GB2312" w:eastAsia="仿宋_GB2312" w:hAnsi="宋体" w:hint="eastAsia"/>
          <w:sz w:val="28"/>
          <w:szCs w:val="28"/>
        </w:rPr>
        <w:t>1．您是否知道并了解昆明市第七届运动会在寻甸举办吗？</w:t>
      </w:r>
    </w:p>
    <w:p w:rsidR="00E83C92" w:rsidRDefault="002C5C83">
      <w:pPr>
        <w:pStyle w:val="20"/>
        <w:spacing w:after="0" w:line="360" w:lineRule="auto"/>
        <w:ind w:left="421" w:firstLine="561"/>
        <w:rPr>
          <w:rFonts w:ascii="仿宋_GB2312" w:eastAsia="仿宋_GB2312" w:hAnsi="仿宋_GB2312" w:cs="仿宋_GB2312"/>
          <w:sz w:val="28"/>
          <w:szCs w:val="28"/>
        </w:rPr>
      </w:pPr>
      <w:r>
        <w:rPr>
          <w:rFonts w:ascii="仿宋_GB2312" w:eastAsia="仿宋_GB2312" w:hAnsi="宋体" w:hint="eastAsia"/>
          <w:sz w:val="28"/>
          <w:szCs w:val="28"/>
        </w:rPr>
        <w:t xml:space="preserve">A．知道并了解过         B.知道        C. </w:t>
      </w:r>
      <w:r>
        <w:rPr>
          <w:rFonts w:ascii="仿宋_GB2312" w:eastAsia="仿宋_GB2312" w:hAnsi="仿宋_GB2312" w:cs="仿宋_GB2312" w:hint="eastAsia"/>
          <w:sz w:val="28"/>
          <w:szCs w:val="28"/>
        </w:rPr>
        <w:t>不知道</w:t>
      </w:r>
    </w:p>
    <w:p w:rsidR="00E83C92" w:rsidRDefault="002C5C83">
      <w:pPr>
        <w:pStyle w:val="20"/>
        <w:spacing w:after="0" w:line="360" w:lineRule="auto"/>
        <w:ind w:left="421" w:firstLine="421"/>
        <w:rPr>
          <w:rFonts w:ascii="仿宋_GB2312" w:eastAsia="仿宋_GB2312" w:hAnsi="宋体"/>
          <w:sz w:val="28"/>
          <w:szCs w:val="28"/>
        </w:rPr>
      </w:pPr>
      <w:r>
        <w:rPr>
          <w:rFonts w:ascii="仿宋_GB2312" w:eastAsia="仿宋_GB2312" w:hAnsi="仿宋_GB2312" w:cs="仿宋_GB2312" w:hint="eastAsia"/>
          <w:szCs w:val="21"/>
        </w:rPr>
        <w:t xml:space="preserve"> </w:t>
      </w:r>
      <w:r>
        <w:rPr>
          <w:rFonts w:ascii="仿宋_GB2312" w:eastAsia="仿宋_GB2312" w:hAnsi="宋体" w:hint="eastAsia"/>
          <w:sz w:val="28"/>
          <w:szCs w:val="28"/>
        </w:rPr>
        <w:t>2．您对寻甸县承办昆明市第七届运动会服务工作管理方面的满意度。</w:t>
      </w:r>
    </w:p>
    <w:p w:rsidR="00E83C92" w:rsidRDefault="002C5C83">
      <w:pPr>
        <w:pStyle w:val="20"/>
        <w:spacing w:after="0" w:line="360" w:lineRule="auto"/>
        <w:ind w:left="421" w:firstLine="561"/>
        <w:rPr>
          <w:rFonts w:ascii="仿宋_GB2312" w:eastAsia="仿宋_GB2312" w:hAnsi="宋体"/>
          <w:sz w:val="28"/>
          <w:szCs w:val="28"/>
        </w:rPr>
      </w:pPr>
      <w:r>
        <w:rPr>
          <w:rFonts w:ascii="仿宋_GB2312" w:eastAsia="仿宋_GB2312" w:hAnsi="宋体" w:hint="eastAsia"/>
          <w:sz w:val="28"/>
          <w:szCs w:val="28"/>
        </w:rPr>
        <w:t>A．非常满意          B．基本满意          C．不满意</w:t>
      </w:r>
      <w:r>
        <w:rPr>
          <w:rFonts w:ascii="仿宋_GB2312" w:eastAsia="仿宋_GB2312" w:hAnsi="宋体"/>
          <w:sz w:val="28"/>
          <w:szCs w:val="28"/>
        </w:rPr>
        <w:t xml:space="preserve"> </w:t>
      </w:r>
    </w:p>
    <w:p w:rsidR="00E83C92" w:rsidRDefault="002C5C83">
      <w:pPr>
        <w:pStyle w:val="20"/>
        <w:spacing w:after="0" w:line="360" w:lineRule="auto"/>
        <w:ind w:left="421" w:firstLine="561"/>
        <w:rPr>
          <w:rFonts w:ascii="仿宋_GB2312" w:eastAsia="仿宋_GB2312" w:hAnsi="宋体"/>
          <w:sz w:val="28"/>
          <w:szCs w:val="28"/>
        </w:rPr>
      </w:pPr>
      <w:r>
        <w:rPr>
          <w:rFonts w:ascii="仿宋_GB2312" w:eastAsia="仿宋_GB2312" w:hAnsi="宋体" w:hint="eastAsia"/>
          <w:sz w:val="28"/>
          <w:szCs w:val="28"/>
        </w:rPr>
        <w:t>3.您对寻甸县承办昆明市第七届运动会服务工作实施过程中城市安全、道路交通管理的满意度。</w:t>
      </w:r>
    </w:p>
    <w:p w:rsidR="00E83C92" w:rsidRDefault="002C5C83">
      <w:pPr>
        <w:pStyle w:val="20"/>
        <w:spacing w:after="0" w:line="360" w:lineRule="auto"/>
        <w:ind w:left="421" w:firstLine="561"/>
        <w:rPr>
          <w:rFonts w:ascii="仿宋_GB2312" w:eastAsia="仿宋_GB2312" w:hAnsi="宋体"/>
          <w:sz w:val="28"/>
          <w:szCs w:val="28"/>
        </w:rPr>
      </w:pPr>
      <w:r>
        <w:rPr>
          <w:rFonts w:ascii="仿宋_GB2312" w:eastAsia="仿宋_GB2312" w:hAnsi="宋体" w:hint="eastAsia"/>
          <w:sz w:val="28"/>
          <w:szCs w:val="28"/>
        </w:rPr>
        <w:lastRenderedPageBreak/>
        <w:t>A. 非常满意          B.基本满意           C. 不满意</w:t>
      </w:r>
    </w:p>
    <w:p w:rsidR="00E83C92" w:rsidRDefault="002C5C83">
      <w:pPr>
        <w:pStyle w:val="20"/>
        <w:spacing w:after="0" w:line="360" w:lineRule="auto"/>
        <w:ind w:left="421" w:firstLine="561"/>
        <w:rPr>
          <w:rFonts w:ascii="仿宋_GB2312" w:eastAsia="仿宋_GB2312" w:hAnsi="仿宋_GB2312" w:cs="仿宋_GB2312"/>
          <w:sz w:val="28"/>
          <w:szCs w:val="28"/>
        </w:rPr>
      </w:pPr>
      <w:r>
        <w:rPr>
          <w:rFonts w:ascii="仿宋_GB2312" w:eastAsia="仿宋_GB2312" w:hAnsi="宋体" w:hint="eastAsia"/>
          <w:sz w:val="28"/>
          <w:szCs w:val="28"/>
        </w:rPr>
        <w:t>4.</w:t>
      </w:r>
      <w:r>
        <w:rPr>
          <w:rFonts w:ascii="仿宋_GB2312" w:eastAsia="仿宋_GB2312" w:hAnsi="仿宋_GB2312" w:cs="仿宋_GB2312" w:hint="eastAsia"/>
          <w:color w:val="000000" w:themeColor="text1"/>
          <w:kern w:val="0"/>
          <w:sz w:val="28"/>
          <w:szCs w:val="28"/>
        </w:rPr>
        <w:t>您对寻甸县承办昆明市第七届运动会服务工作实施过程中餐饮住宿、医疗保障的满意度。</w:t>
      </w:r>
    </w:p>
    <w:p w:rsidR="00E83C92" w:rsidRDefault="002C5C83">
      <w:pPr>
        <w:pStyle w:val="20"/>
        <w:spacing w:after="0" w:line="360" w:lineRule="auto"/>
        <w:ind w:left="421" w:firstLine="561"/>
        <w:rPr>
          <w:rFonts w:ascii="仿宋_GB2312" w:eastAsia="仿宋_GB2312" w:hAnsi="宋体"/>
          <w:sz w:val="28"/>
          <w:szCs w:val="28"/>
        </w:rPr>
      </w:pPr>
      <w:r>
        <w:rPr>
          <w:rFonts w:ascii="仿宋_GB2312" w:eastAsia="仿宋_GB2312" w:hAnsi="宋体" w:hint="eastAsia"/>
          <w:sz w:val="28"/>
          <w:szCs w:val="28"/>
        </w:rPr>
        <w:t>A. 非常满意          B.基本满意           C. 不满意</w:t>
      </w:r>
    </w:p>
    <w:p w:rsidR="00E83C92" w:rsidRDefault="002C5C83">
      <w:pPr>
        <w:pStyle w:val="20"/>
        <w:spacing w:after="0" w:line="360" w:lineRule="auto"/>
        <w:ind w:left="421" w:firstLine="561"/>
        <w:rPr>
          <w:rFonts w:ascii="仿宋_GB2312" w:eastAsia="仿宋_GB2312" w:hAnsi="宋体"/>
          <w:sz w:val="28"/>
          <w:szCs w:val="28"/>
        </w:rPr>
      </w:pPr>
      <w:r>
        <w:rPr>
          <w:rFonts w:ascii="仿宋_GB2312" w:eastAsia="仿宋_GB2312" w:hAnsi="宋体" w:hint="eastAsia"/>
          <w:sz w:val="28"/>
          <w:szCs w:val="28"/>
        </w:rPr>
        <w:t>5.您对寻甸县承办昆明市第七届运动会服务工作氛围营造美观性、实用性的总体满意度。</w:t>
      </w:r>
    </w:p>
    <w:p w:rsidR="00E83C92" w:rsidRDefault="002C5C83">
      <w:pPr>
        <w:pStyle w:val="20"/>
        <w:spacing w:after="0" w:line="360" w:lineRule="auto"/>
        <w:ind w:left="421" w:firstLine="561"/>
        <w:rPr>
          <w:rFonts w:ascii="仿宋_GB2312" w:eastAsia="仿宋_GB2312" w:hAnsi="宋体"/>
          <w:sz w:val="28"/>
          <w:szCs w:val="28"/>
        </w:rPr>
      </w:pPr>
      <w:r>
        <w:rPr>
          <w:rFonts w:ascii="仿宋_GB2312" w:eastAsia="仿宋_GB2312" w:hAnsi="宋体" w:hint="eastAsia"/>
          <w:sz w:val="28"/>
          <w:szCs w:val="28"/>
        </w:rPr>
        <w:t>A. 非常满意          B.基本满意           C. 不满意</w:t>
      </w:r>
    </w:p>
    <w:p w:rsidR="00E83C92" w:rsidRDefault="002C5C83">
      <w:pPr>
        <w:pStyle w:val="20"/>
        <w:spacing w:after="0" w:line="360" w:lineRule="auto"/>
        <w:ind w:left="421" w:firstLine="561"/>
        <w:rPr>
          <w:rFonts w:ascii="仿宋_GB2312" w:eastAsia="仿宋_GB2312" w:hAnsi="宋体"/>
          <w:sz w:val="28"/>
          <w:szCs w:val="28"/>
        </w:rPr>
      </w:pPr>
      <w:r>
        <w:rPr>
          <w:rFonts w:ascii="黑体" w:eastAsia="黑体" w:hAnsi="黑体" w:cs="黑体" w:hint="eastAsia"/>
          <w:sz w:val="28"/>
          <w:szCs w:val="28"/>
        </w:rPr>
        <w:t>三、对寻甸县承办昆明市第七届运动会工作效果的满意情况。</w:t>
      </w:r>
    </w:p>
    <w:p w:rsidR="00E83C92" w:rsidRDefault="002C5C83">
      <w:pPr>
        <w:pStyle w:val="20"/>
        <w:spacing w:after="0" w:line="360" w:lineRule="auto"/>
        <w:ind w:left="421" w:firstLine="561"/>
        <w:rPr>
          <w:rFonts w:ascii="仿宋_GB2312" w:eastAsia="仿宋_GB2312" w:hAnsi="宋体"/>
          <w:sz w:val="28"/>
          <w:szCs w:val="28"/>
        </w:rPr>
      </w:pPr>
      <w:r>
        <w:rPr>
          <w:rFonts w:ascii="仿宋_GB2312" w:eastAsia="仿宋_GB2312" w:hAnsi="宋体" w:hint="eastAsia"/>
          <w:sz w:val="28"/>
          <w:szCs w:val="28"/>
        </w:rPr>
        <w:t xml:space="preserve">1．您认为昆明市第七运动会资金的使用效益高吗？ </w:t>
      </w:r>
    </w:p>
    <w:p w:rsidR="00E83C92" w:rsidRDefault="002C5C83">
      <w:pPr>
        <w:pStyle w:val="20"/>
        <w:spacing w:after="0" w:line="360" w:lineRule="auto"/>
        <w:ind w:left="421" w:firstLine="561"/>
        <w:rPr>
          <w:rFonts w:ascii="仿宋_GB2312" w:eastAsia="仿宋_GB2312" w:hAnsi="宋体"/>
          <w:sz w:val="28"/>
          <w:szCs w:val="28"/>
        </w:rPr>
      </w:pPr>
      <w:r>
        <w:rPr>
          <w:rFonts w:ascii="仿宋_GB2312" w:eastAsia="仿宋_GB2312" w:hAnsi="宋体" w:hint="eastAsia"/>
          <w:sz w:val="28"/>
          <w:szCs w:val="28"/>
        </w:rPr>
        <w:t xml:space="preserve">A．较高       B．一般       C．不高 </w:t>
      </w:r>
    </w:p>
    <w:p w:rsidR="00E83C92" w:rsidRDefault="002C5C83">
      <w:pPr>
        <w:pStyle w:val="20"/>
        <w:spacing w:after="0" w:line="360" w:lineRule="auto"/>
        <w:ind w:left="421" w:firstLine="561"/>
        <w:rPr>
          <w:rFonts w:ascii="仿宋_GB2312" w:eastAsia="仿宋_GB2312" w:hAnsi="宋体"/>
          <w:sz w:val="28"/>
          <w:szCs w:val="28"/>
        </w:rPr>
      </w:pPr>
      <w:r>
        <w:rPr>
          <w:rFonts w:ascii="仿宋_GB2312" w:eastAsia="仿宋_GB2312" w:hAnsi="宋体" w:cs="宋体" w:hint="eastAsia"/>
          <w:sz w:val="28"/>
          <w:szCs w:val="28"/>
        </w:rPr>
        <w:t>2.</w:t>
      </w:r>
      <w:r>
        <w:rPr>
          <w:rFonts w:ascii="仿宋_GB2312" w:eastAsia="仿宋_GB2312" w:hAnsi="宋体" w:hint="eastAsia"/>
          <w:sz w:val="28"/>
          <w:szCs w:val="28"/>
        </w:rPr>
        <w:t xml:space="preserve"> 您认为昆明市第七运动会成功举办后寻甸县的竞技体育整体实力是否提升？</w:t>
      </w:r>
    </w:p>
    <w:p w:rsidR="00E83C92" w:rsidRDefault="002C5C83">
      <w:pPr>
        <w:pStyle w:val="20"/>
        <w:spacing w:after="0" w:line="360" w:lineRule="auto"/>
        <w:ind w:left="421" w:firstLine="561"/>
        <w:rPr>
          <w:rFonts w:ascii="仿宋_GB2312" w:eastAsia="仿宋_GB2312" w:hAnsi="仿宋_GB2312" w:cs="仿宋_GB2312"/>
          <w:color w:val="000000" w:themeColor="text1"/>
          <w:kern w:val="0"/>
          <w:sz w:val="28"/>
          <w:szCs w:val="28"/>
        </w:rPr>
      </w:pPr>
      <w:r>
        <w:rPr>
          <w:rFonts w:ascii="仿宋_GB2312" w:eastAsia="仿宋_GB2312" w:hAnsi="宋体" w:hint="eastAsia"/>
          <w:sz w:val="28"/>
          <w:szCs w:val="28"/>
        </w:rPr>
        <w:t>A．有较大提升       B．有提升    C．</w:t>
      </w:r>
      <w:r>
        <w:rPr>
          <w:rFonts w:ascii="仿宋_GB2312" w:eastAsia="仿宋_GB2312" w:hAnsi="仿宋_GB2312" w:cs="仿宋_GB2312" w:hint="eastAsia"/>
          <w:color w:val="000000" w:themeColor="text1"/>
          <w:kern w:val="0"/>
          <w:sz w:val="28"/>
          <w:szCs w:val="28"/>
        </w:rPr>
        <w:t>没有改变</w:t>
      </w:r>
    </w:p>
    <w:p w:rsidR="00E83C92" w:rsidRDefault="002C5C83">
      <w:pPr>
        <w:pStyle w:val="20"/>
        <w:spacing w:after="0" w:line="360" w:lineRule="auto"/>
        <w:ind w:left="421" w:firstLine="561"/>
        <w:rPr>
          <w:rFonts w:ascii="仿宋_GB2312" w:eastAsia="仿宋_GB2312" w:hAnsi="宋体" w:cs="宋体"/>
          <w:sz w:val="28"/>
          <w:szCs w:val="28"/>
        </w:rPr>
      </w:pPr>
      <w:r>
        <w:rPr>
          <w:rFonts w:ascii="仿宋_GB2312" w:eastAsia="仿宋_GB2312" w:hAnsi="宋体" w:cs="宋体" w:hint="eastAsia"/>
          <w:sz w:val="28"/>
          <w:szCs w:val="28"/>
        </w:rPr>
        <w:t>3.</w:t>
      </w:r>
      <w:r>
        <w:rPr>
          <w:rFonts w:ascii="仿宋_GB2312" w:eastAsia="仿宋_GB2312" w:hAnsi="宋体" w:hint="eastAsia"/>
          <w:sz w:val="28"/>
          <w:szCs w:val="28"/>
        </w:rPr>
        <w:t xml:space="preserve"> 您认为昆明市第七运动会成功举办后寻甸县经常参加体育锻炼的人数是否明显增加？</w:t>
      </w:r>
    </w:p>
    <w:p w:rsidR="00E83C92" w:rsidRDefault="002C5C83">
      <w:pPr>
        <w:pStyle w:val="20"/>
        <w:spacing w:after="0" w:line="360" w:lineRule="auto"/>
        <w:ind w:left="421" w:firstLine="561"/>
      </w:pPr>
      <w:r>
        <w:rPr>
          <w:rFonts w:ascii="仿宋_GB2312" w:eastAsia="仿宋_GB2312" w:hAnsi="宋体" w:hint="eastAsia"/>
          <w:sz w:val="28"/>
          <w:szCs w:val="28"/>
        </w:rPr>
        <w:t>A．明显增加       B．增加     C．不会增加</w:t>
      </w:r>
    </w:p>
    <w:p w:rsidR="00E83C92" w:rsidRDefault="002C5C83">
      <w:pPr>
        <w:pStyle w:val="20"/>
        <w:spacing w:after="0" w:line="360" w:lineRule="auto"/>
        <w:ind w:left="421" w:firstLine="561"/>
        <w:rPr>
          <w:rFonts w:ascii="仿宋_GB2312" w:eastAsia="仿宋_GB2312" w:hAnsi="宋体"/>
          <w:sz w:val="28"/>
          <w:szCs w:val="28"/>
        </w:rPr>
      </w:pPr>
      <w:r>
        <w:rPr>
          <w:rFonts w:ascii="仿宋_GB2312" w:eastAsia="仿宋_GB2312" w:hAnsi="宋体" w:hint="eastAsia"/>
          <w:sz w:val="28"/>
          <w:szCs w:val="28"/>
        </w:rPr>
        <w:t>4.您认为昆明市第七运动会成功举办后是否</w:t>
      </w:r>
      <w:r>
        <w:rPr>
          <w:rFonts w:ascii="仿宋_GB2312" w:eastAsia="仿宋_GB2312" w:hAnsi="仿宋_GB2312" w:cs="仿宋_GB2312" w:hint="eastAsia"/>
          <w:snapToGrid w:val="0"/>
          <w:kern w:val="0"/>
          <w:sz w:val="28"/>
          <w:szCs w:val="28"/>
        </w:rPr>
        <w:t>增强寻甸对外吸引力、影响力、竞争力。</w:t>
      </w:r>
    </w:p>
    <w:p w:rsidR="00E83C92" w:rsidRDefault="002C5C83">
      <w:pPr>
        <w:pStyle w:val="20"/>
        <w:spacing w:after="0" w:line="360" w:lineRule="auto"/>
        <w:ind w:left="421" w:firstLine="561"/>
      </w:pPr>
      <w:r>
        <w:rPr>
          <w:rFonts w:ascii="仿宋_GB2312" w:eastAsia="仿宋_GB2312" w:hAnsi="宋体" w:hint="eastAsia"/>
          <w:sz w:val="28"/>
          <w:szCs w:val="28"/>
        </w:rPr>
        <w:t>A．明显增加       B．增加     C．不会增加</w:t>
      </w:r>
    </w:p>
    <w:p w:rsidR="00E83C92" w:rsidRDefault="002C5C83">
      <w:pPr>
        <w:pStyle w:val="20"/>
        <w:spacing w:after="0" w:line="360" w:lineRule="auto"/>
        <w:ind w:left="421" w:firstLine="561"/>
        <w:rPr>
          <w:rFonts w:ascii="仿宋_GB2312" w:eastAsia="仿宋_GB2312" w:hAnsi="宋体" w:cs="宋体"/>
          <w:sz w:val="28"/>
          <w:szCs w:val="28"/>
        </w:rPr>
      </w:pPr>
      <w:r>
        <w:rPr>
          <w:rFonts w:ascii="仿宋_GB2312" w:eastAsia="仿宋_GB2312" w:hAnsi="宋体" w:cs="宋体" w:hint="eastAsia"/>
          <w:sz w:val="28"/>
          <w:szCs w:val="28"/>
        </w:rPr>
        <w:t>5.</w:t>
      </w:r>
      <w:r>
        <w:rPr>
          <w:rFonts w:ascii="仿宋_GB2312" w:eastAsia="仿宋_GB2312" w:hAnsi="宋体" w:hint="eastAsia"/>
          <w:sz w:val="28"/>
          <w:szCs w:val="28"/>
        </w:rPr>
        <w:t xml:space="preserve"> 您认为昆明市第七运动会成功举办后对寻甸县群众体育、学校体育、竞技体育和体育产业是否可持续发展？</w:t>
      </w:r>
    </w:p>
    <w:p w:rsidR="00E83C92" w:rsidRDefault="002C5C83">
      <w:pPr>
        <w:pStyle w:val="20"/>
        <w:spacing w:after="0" w:line="360" w:lineRule="auto"/>
        <w:ind w:left="421" w:firstLine="561"/>
        <w:rPr>
          <w:rFonts w:ascii="仿宋_GB2312"/>
          <w:sz w:val="28"/>
          <w:szCs w:val="28"/>
        </w:rPr>
      </w:pPr>
      <w:r>
        <w:rPr>
          <w:rFonts w:ascii="仿宋_GB2312" w:eastAsia="仿宋_GB2312" w:hAnsi="宋体" w:hint="eastAsia"/>
          <w:sz w:val="28"/>
          <w:szCs w:val="28"/>
        </w:rPr>
        <w:t>A．是                B．</w:t>
      </w:r>
      <w:proofErr w:type="gramStart"/>
      <w:r>
        <w:rPr>
          <w:rFonts w:ascii="仿宋_GB2312" w:eastAsia="仿宋_GB2312" w:hAnsi="宋体" w:hint="eastAsia"/>
          <w:sz w:val="28"/>
          <w:szCs w:val="28"/>
        </w:rPr>
        <w:t>否</w:t>
      </w:r>
      <w:proofErr w:type="gramEnd"/>
      <w:r>
        <w:rPr>
          <w:rFonts w:ascii="仿宋_GB2312" w:eastAsia="仿宋_GB2312" w:hAnsi="宋体" w:hint="eastAsia"/>
          <w:sz w:val="28"/>
          <w:szCs w:val="28"/>
        </w:rPr>
        <w:t xml:space="preserve">         C．不清楚</w:t>
      </w:r>
    </w:p>
    <w:p w:rsidR="00E83C92" w:rsidRDefault="00E83C92">
      <w:pPr>
        <w:rPr>
          <w:rFonts w:ascii="黑体" w:eastAsia="黑体" w:hAnsi="黑体"/>
          <w:sz w:val="24"/>
          <w:szCs w:val="24"/>
        </w:rPr>
        <w:sectPr w:rsidR="00E83C92">
          <w:pgSz w:w="11906" w:h="16838"/>
          <w:pgMar w:top="1440" w:right="1117" w:bottom="1440" w:left="1117" w:header="851" w:footer="992" w:gutter="0"/>
          <w:cols w:space="0"/>
          <w:docGrid w:type="linesAndChars" w:linePitch="312" w:charSpace="53"/>
        </w:sectPr>
      </w:pPr>
    </w:p>
    <w:p w:rsidR="00E83C92" w:rsidRDefault="002C5C83">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附件4：</w:t>
      </w:r>
    </w:p>
    <w:p w:rsidR="00E83C92" w:rsidRDefault="002C5C8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寻甸县承办市第七届运会专项经费使用满意度调查问卷情况汇总</w:t>
      </w:r>
    </w:p>
    <w:tbl>
      <w:tblPr>
        <w:tblW w:w="13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697"/>
        <w:gridCol w:w="562"/>
        <w:gridCol w:w="732"/>
        <w:gridCol w:w="732"/>
        <w:gridCol w:w="732"/>
        <w:gridCol w:w="732"/>
        <w:gridCol w:w="732"/>
        <w:gridCol w:w="732"/>
        <w:gridCol w:w="732"/>
      </w:tblGrid>
      <w:tr w:rsidR="00E83C92">
        <w:trPr>
          <w:trHeight w:val="363"/>
          <w:jc w:val="center"/>
        </w:trPr>
        <w:tc>
          <w:tcPr>
            <w:tcW w:w="7291" w:type="dxa"/>
            <w:vMerge w:val="restart"/>
            <w:vAlign w:val="center"/>
          </w:tcPr>
          <w:p w:rsidR="00E83C92" w:rsidRDefault="002C5C83">
            <w:pPr>
              <w:pStyle w:val="20"/>
              <w:spacing w:after="0"/>
              <w:ind w:leftChars="0" w:left="0" w:firstLineChars="0" w:firstLine="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调查内容</w:t>
            </w:r>
          </w:p>
        </w:tc>
        <w:tc>
          <w:tcPr>
            <w:tcW w:w="1991" w:type="dxa"/>
            <w:gridSpan w:val="3"/>
            <w:vAlign w:val="center"/>
          </w:tcPr>
          <w:p w:rsidR="00E83C92" w:rsidRDefault="002C5C83">
            <w:pPr>
              <w:pStyle w:val="20"/>
              <w:spacing w:after="0"/>
              <w:ind w:leftChars="0" w:left="0" w:firstLineChars="0" w:firstLine="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运动员</w:t>
            </w:r>
          </w:p>
        </w:tc>
        <w:tc>
          <w:tcPr>
            <w:tcW w:w="2196" w:type="dxa"/>
            <w:gridSpan w:val="3"/>
          </w:tcPr>
          <w:p w:rsidR="00E83C92" w:rsidRDefault="002C5C83">
            <w:pPr>
              <w:pStyle w:val="20"/>
              <w:spacing w:after="0"/>
              <w:ind w:leftChars="0" w:left="0" w:firstLineChars="0" w:firstLine="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教练员</w:t>
            </w:r>
          </w:p>
        </w:tc>
        <w:tc>
          <w:tcPr>
            <w:tcW w:w="2196" w:type="dxa"/>
            <w:gridSpan w:val="3"/>
          </w:tcPr>
          <w:p w:rsidR="00E83C92" w:rsidRDefault="002C5C83">
            <w:pPr>
              <w:pStyle w:val="20"/>
              <w:spacing w:after="0"/>
              <w:ind w:leftChars="0" w:left="0" w:firstLineChars="0" w:firstLine="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社会群众</w:t>
            </w:r>
          </w:p>
        </w:tc>
      </w:tr>
      <w:tr w:rsidR="00E83C92">
        <w:trPr>
          <w:trHeight w:val="237"/>
          <w:jc w:val="center"/>
        </w:trPr>
        <w:tc>
          <w:tcPr>
            <w:tcW w:w="7291" w:type="dxa"/>
            <w:vMerge/>
            <w:vAlign w:val="center"/>
          </w:tcPr>
          <w:p w:rsidR="00E83C92" w:rsidRDefault="00E83C92">
            <w:pPr>
              <w:pStyle w:val="20"/>
              <w:spacing w:after="0"/>
              <w:ind w:leftChars="0" w:left="0" w:firstLineChars="0" w:firstLine="0"/>
              <w:jc w:val="center"/>
              <w:rPr>
                <w:rFonts w:ascii="仿宋_GB2312" w:eastAsia="仿宋_GB2312" w:hAnsi="仿宋_GB2312" w:cs="仿宋_GB2312"/>
                <w:sz w:val="18"/>
                <w:szCs w:val="18"/>
              </w:rPr>
            </w:pPr>
          </w:p>
        </w:tc>
        <w:tc>
          <w:tcPr>
            <w:tcW w:w="697" w:type="dxa"/>
            <w:vAlign w:val="center"/>
          </w:tcPr>
          <w:p w:rsidR="00E83C92" w:rsidRDefault="002C5C83">
            <w:pPr>
              <w:pStyle w:val="20"/>
              <w:spacing w:after="0"/>
              <w:ind w:leftChars="0" w:left="0" w:firstLineChars="0" w:firstLine="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A</w:t>
            </w:r>
          </w:p>
        </w:tc>
        <w:tc>
          <w:tcPr>
            <w:tcW w:w="562" w:type="dxa"/>
            <w:vAlign w:val="center"/>
          </w:tcPr>
          <w:p w:rsidR="00E83C92" w:rsidRDefault="002C5C83">
            <w:pPr>
              <w:pStyle w:val="20"/>
              <w:spacing w:after="0"/>
              <w:ind w:leftChars="0" w:left="0" w:firstLineChars="0" w:firstLine="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B</w:t>
            </w:r>
          </w:p>
        </w:tc>
        <w:tc>
          <w:tcPr>
            <w:tcW w:w="732" w:type="dxa"/>
            <w:vAlign w:val="center"/>
          </w:tcPr>
          <w:p w:rsidR="00E83C92" w:rsidRDefault="002C5C83">
            <w:pPr>
              <w:pStyle w:val="20"/>
              <w:spacing w:after="0"/>
              <w:ind w:leftChars="0" w:left="0" w:firstLineChars="0" w:firstLine="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C</w:t>
            </w:r>
          </w:p>
        </w:tc>
        <w:tc>
          <w:tcPr>
            <w:tcW w:w="732" w:type="dxa"/>
            <w:vAlign w:val="center"/>
          </w:tcPr>
          <w:p w:rsidR="00E83C92" w:rsidRDefault="002C5C83">
            <w:pPr>
              <w:pStyle w:val="20"/>
              <w:spacing w:after="0"/>
              <w:ind w:leftChars="0" w:left="0" w:firstLineChars="0" w:firstLine="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A</w:t>
            </w:r>
          </w:p>
        </w:tc>
        <w:tc>
          <w:tcPr>
            <w:tcW w:w="732" w:type="dxa"/>
            <w:vAlign w:val="center"/>
          </w:tcPr>
          <w:p w:rsidR="00E83C92" w:rsidRDefault="002C5C83">
            <w:pPr>
              <w:pStyle w:val="20"/>
              <w:spacing w:after="0"/>
              <w:ind w:leftChars="0" w:left="0" w:firstLineChars="0" w:firstLine="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B</w:t>
            </w:r>
          </w:p>
        </w:tc>
        <w:tc>
          <w:tcPr>
            <w:tcW w:w="732" w:type="dxa"/>
            <w:vAlign w:val="center"/>
          </w:tcPr>
          <w:p w:rsidR="00E83C92" w:rsidRDefault="002C5C83">
            <w:pPr>
              <w:pStyle w:val="20"/>
              <w:spacing w:after="0"/>
              <w:ind w:leftChars="0" w:left="0" w:firstLineChars="0" w:firstLine="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C</w:t>
            </w:r>
          </w:p>
        </w:tc>
        <w:tc>
          <w:tcPr>
            <w:tcW w:w="732" w:type="dxa"/>
            <w:vAlign w:val="center"/>
          </w:tcPr>
          <w:p w:rsidR="00E83C92" w:rsidRDefault="002C5C83">
            <w:pPr>
              <w:pStyle w:val="20"/>
              <w:spacing w:after="0"/>
              <w:ind w:leftChars="0" w:left="0" w:firstLineChars="0" w:firstLine="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A</w:t>
            </w:r>
          </w:p>
        </w:tc>
        <w:tc>
          <w:tcPr>
            <w:tcW w:w="732" w:type="dxa"/>
            <w:vAlign w:val="center"/>
          </w:tcPr>
          <w:p w:rsidR="00E83C92" w:rsidRDefault="002C5C83">
            <w:pPr>
              <w:pStyle w:val="20"/>
              <w:spacing w:after="0"/>
              <w:ind w:leftChars="0" w:left="0" w:firstLineChars="0" w:firstLine="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B</w:t>
            </w:r>
          </w:p>
        </w:tc>
        <w:tc>
          <w:tcPr>
            <w:tcW w:w="732" w:type="dxa"/>
            <w:vAlign w:val="center"/>
          </w:tcPr>
          <w:p w:rsidR="00E83C92" w:rsidRDefault="002C5C83">
            <w:pPr>
              <w:pStyle w:val="20"/>
              <w:spacing w:after="0"/>
              <w:ind w:leftChars="0" w:left="0" w:firstLineChars="0" w:firstLine="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C</w:t>
            </w:r>
          </w:p>
        </w:tc>
      </w:tr>
      <w:tr w:rsidR="00E83C92">
        <w:trPr>
          <w:trHeight w:val="456"/>
          <w:jc w:val="center"/>
        </w:trPr>
        <w:tc>
          <w:tcPr>
            <w:tcW w:w="7291" w:type="dxa"/>
            <w:vAlign w:val="center"/>
          </w:tcPr>
          <w:p w:rsidR="00E83C92" w:rsidRDefault="002C5C83">
            <w:pPr>
              <w:pStyle w:val="20"/>
              <w:spacing w:after="0"/>
              <w:ind w:leftChars="0" w:left="0" w:firstLineChars="0" w:firstLine="0"/>
              <w:rPr>
                <w:rFonts w:ascii="仿宋_GB2312" w:eastAsia="仿宋_GB2312" w:hAnsi="仿宋_GB2312" w:cs="仿宋_GB2312"/>
                <w:sz w:val="20"/>
                <w:szCs w:val="20"/>
              </w:rPr>
            </w:pPr>
            <w:r>
              <w:rPr>
                <w:rFonts w:ascii="仿宋_GB2312" w:eastAsia="仿宋_GB2312" w:hAnsi="仿宋_GB2312" w:cs="仿宋_GB2312" w:hint="eastAsia"/>
                <w:sz w:val="20"/>
                <w:szCs w:val="20"/>
              </w:rPr>
              <w:t>1.您知道并了解昆明市第七届运动会在寻甸举办吗？</w:t>
            </w:r>
          </w:p>
        </w:tc>
        <w:tc>
          <w:tcPr>
            <w:tcW w:w="697"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56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pStyle w:val="20"/>
              <w:spacing w:after="0"/>
              <w:ind w:leftChars="0" w:left="0" w:firstLineChars="0" w:firstLine="0"/>
              <w:jc w:val="center"/>
              <w:rPr>
                <w:rFonts w:ascii="仿宋_GB2312" w:eastAsia="仿宋_GB2312" w:hAnsi="仿宋_GB2312" w:cs="仿宋_GB2312"/>
                <w:sz w:val="18"/>
                <w:szCs w:val="18"/>
              </w:rPr>
            </w:pPr>
          </w:p>
        </w:tc>
      </w:tr>
      <w:tr w:rsidR="00E83C92">
        <w:trPr>
          <w:trHeight w:val="363"/>
          <w:jc w:val="center"/>
        </w:trPr>
        <w:tc>
          <w:tcPr>
            <w:tcW w:w="7291" w:type="dxa"/>
            <w:vAlign w:val="center"/>
          </w:tcPr>
          <w:p w:rsidR="00E83C92" w:rsidRDefault="002C5C83">
            <w:pPr>
              <w:pStyle w:val="20"/>
              <w:spacing w:after="0"/>
              <w:ind w:leftChars="0" w:left="0" w:firstLineChars="0" w:firstLine="0"/>
              <w:rPr>
                <w:rFonts w:ascii="仿宋_GB2312" w:eastAsia="仿宋_GB2312" w:hAnsi="仿宋_GB2312" w:cs="仿宋_GB2312"/>
                <w:sz w:val="20"/>
                <w:szCs w:val="20"/>
              </w:rPr>
            </w:pPr>
            <w:r>
              <w:rPr>
                <w:rFonts w:ascii="仿宋_GB2312" w:eastAsia="仿宋_GB2312" w:hAnsi="仿宋_GB2312" w:cs="仿宋_GB2312" w:hint="eastAsia"/>
                <w:sz w:val="20"/>
                <w:szCs w:val="20"/>
              </w:rPr>
              <w:t>2.您对寻甸县承办昆明市第七届运动会服务工作管理方面的满意度。</w:t>
            </w:r>
          </w:p>
        </w:tc>
        <w:tc>
          <w:tcPr>
            <w:tcW w:w="697"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56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pStyle w:val="20"/>
              <w:spacing w:after="0"/>
              <w:ind w:leftChars="0" w:left="0" w:firstLineChars="0" w:firstLine="0"/>
              <w:jc w:val="center"/>
              <w:rPr>
                <w:rFonts w:ascii="仿宋_GB2312" w:eastAsia="仿宋_GB2312" w:hAnsi="仿宋_GB2312" w:cs="仿宋_GB2312"/>
                <w:sz w:val="18"/>
                <w:szCs w:val="18"/>
              </w:rPr>
            </w:pPr>
          </w:p>
        </w:tc>
      </w:tr>
      <w:tr w:rsidR="00E83C92">
        <w:trPr>
          <w:trHeight w:val="363"/>
          <w:jc w:val="center"/>
        </w:trPr>
        <w:tc>
          <w:tcPr>
            <w:tcW w:w="7291" w:type="dxa"/>
            <w:vAlign w:val="center"/>
          </w:tcPr>
          <w:p w:rsidR="00E83C92" w:rsidRDefault="002C5C83">
            <w:pPr>
              <w:pStyle w:val="20"/>
              <w:spacing w:after="0"/>
              <w:ind w:leftChars="0" w:left="0" w:firstLineChars="0" w:firstLine="0"/>
              <w:rPr>
                <w:rFonts w:ascii="仿宋_GB2312" w:eastAsia="仿宋_GB2312" w:hAnsi="仿宋_GB2312" w:cs="仿宋_GB2312"/>
                <w:sz w:val="20"/>
                <w:szCs w:val="20"/>
              </w:rPr>
            </w:pPr>
            <w:r>
              <w:rPr>
                <w:rFonts w:ascii="仿宋_GB2312" w:eastAsia="仿宋_GB2312" w:hAnsi="仿宋_GB2312" w:cs="仿宋_GB2312" w:hint="eastAsia"/>
                <w:sz w:val="20"/>
                <w:szCs w:val="20"/>
              </w:rPr>
              <w:t>3.您对寻甸县承办昆明市第七届运动会服务工作实施过程中城市安全、道路交通管理的满意度。</w:t>
            </w:r>
          </w:p>
        </w:tc>
        <w:tc>
          <w:tcPr>
            <w:tcW w:w="697"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56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pStyle w:val="20"/>
              <w:spacing w:after="0"/>
              <w:ind w:leftChars="0" w:left="0" w:firstLineChars="0" w:firstLine="0"/>
              <w:jc w:val="center"/>
              <w:rPr>
                <w:rFonts w:ascii="仿宋_GB2312" w:eastAsia="仿宋_GB2312" w:hAnsi="仿宋_GB2312" w:cs="仿宋_GB2312"/>
                <w:sz w:val="18"/>
                <w:szCs w:val="18"/>
              </w:rPr>
            </w:pPr>
          </w:p>
        </w:tc>
      </w:tr>
      <w:tr w:rsidR="00E83C92">
        <w:trPr>
          <w:trHeight w:val="363"/>
          <w:jc w:val="center"/>
        </w:trPr>
        <w:tc>
          <w:tcPr>
            <w:tcW w:w="7291" w:type="dxa"/>
            <w:vAlign w:val="center"/>
          </w:tcPr>
          <w:p w:rsidR="00E83C92" w:rsidRDefault="002C5C83">
            <w:pPr>
              <w:pStyle w:val="20"/>
              <w:spacing w:after="0"/>
              <w:ind w:leftChars="0" w:left="0" w:firstLineChars="0" w:firstLine="0"/>
              <w:rPr>
                <w:rFonts w:ascii="仿宋_GB2312" w:eastAsia="仿宋_GB2312" w:hAnsi="仿宋_GB2312" w:cs="仿宋_GB2312"/>
                <w:sz w:val="20"/>
                <w:szCs w:val="20"/>
              </w:rPr>
            </w:pPr>
            <w:r>
              <w:rPr>
                <w:rFonts w:ascii="仿宋_GB2312" w:eastAsia="仿宋_GB2312" w:hAnsi="仿宋_GB2312" w:cs="仿宋_GB2312" w:hint="eastAsia"/>
                <w:sz w:val="20"/>
                <w:szCs w:val="20"/>
              </w:rPr>
              <w:t>4.您对寻甸县承办昆明市第七届运动会服务工作实施过程中餐饮住宿、医疗保障的满意度。</w:t>
            </w:r>
          </w:p>
        </w:tc>
        <w:tc>
          <w:tcPr>
            <w:tcW w:w="697"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56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pStyle w:val="20"/>
              <w:spacing w:after="0"/>
              <w:ind w:leftChars="0" w:left="0" w:firstLineChars="0" w:firstLine="0"/>
              <w:jc w:val="center"/>
              <w:rPr>
                <w:rFonts w:ascii="仿宋_GB2312" w:eastAsia="仿宋_GB2312" w:hAnsi="仿宋_GB2312" w:cs="仿宋_GB2312"/>
                <w:sz w:val="18"/>
                <w:szCs w:val="18"/>
              </w:rPr>
            </w:pPr>
          </w:p>
        </w:tc>
      </w:tr>
      <w:tr w:rsidR="00E83C92">
        <w:trPr>
          <w:trHeight w:val="544"/>
          <w:jc w:val="center"/>
        </w:trPr>
        <w:tc>
          <w:tcPr>
            <w:tcW w:w="7291" w:type="dxa"/>
            <w:vAlign w:val="center"/>
          </w:tcPr>
          <w:p w:rsidR="00E83C92" w:rsidRDefault="002C5C83">
            <w:pPr>
              <w:pStyle w:val="20"/>
              <w:spacing w:after="0"/>
              <w:ind w:leftChars="0" w:left="0" w:firstLineChars="0" w:firstLine="0"/>
              <w:rPr>
                <w:rFonts w:ascii="仿宋_GB2312" w:eastAsia="仿宋_GB2312" w:hAnsi="仿宋_GB2312" w:cs="仿宋_GB2312"/>
                <w:sz w:val="20"/>
                <w:szCs w:val="20"/>
              </w:rPr>
            </w:pPr>
            <w:r>
              <w:rPr>
                <w:rFonts w:ascii="仿宋_GB2312" w:eastAsia="仿宋_GB2312" w:hAnsi="仿宋_GB2312" w:cs="仿宋_GB2312" w:hint="eastAsia"/>
                <w:sz w:val="20"/>
                <w:szCs w:val="20"/>
              </w:rPr>
              <w:t>5.您对寻甸县承办昆明市第七届运动会服务工作氛围营造美观性、实用性的总体满意度。</w:t>
            </w:r>
          </w:p>
        </w:tc>
        <w:tc>
          <w:tcPr>
            <w:tcW w:w="697"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56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pStyle w:val="20"/>
              <w:spacing w:after="0"/>
              <w:ind w:leftChars="0" w:left="0" w:firstLineChars="0" w:firstLine="0"/>
              <w:jc w:val="center"/>
              <w:rPr>
                <w:rFonts w:ascii="仿宋_GB2312" w:eastAsia="仿宋_GB2312" w:hAnsi="仿宋_GB2312" w:cs="仿宋_GB2312"/>
                <w:sz w:val="18"/>
                <w:szCs w:val="18"/>
              </w:rPr>
            </w:pPr>
          </w:p>
        </w:tc>
      </w:tr>
      <w:tr w:rsidR="00E83C92">
        <w:trPr>
          <w:trHeight w:val="363"/>
          <w:jc w:val="center"/>
        </w:trPr>
        <w:tc>
          <w:tcPr>
            <w:tcW w:w="7291" w:type="dxa"/>
            <w:vAlign w:val="center"/>
          </w:tcPr>
          <w:p w:rsidR="00E83C92" w:rsidRDefault="002C5C83">
            <w:pPr>
              <w:pStyle w:val="20"/>
              <w:spacing w:after="0"/>
              <w:ind w:leftChars="0" w:left="0" w:firstLineChars="0" w:firstLine="0"/>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小计（一）</w:t>
            </w:r>
          </w:p>
        </w:tc>
        <w:tc>
          <w:tcPr>
            <w:tcW w:w="697"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50</w:t>
            </w:r>
          </w:p>
        </w:tc>
        <w:tc>
          <w:tcPr>
            <w:tcW w:w="56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50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50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732" w:type="dxa"/>
            <w:vAlign w:val="center"/>
          </w:tcPr>
          <w:p w:rsidR="00E83C92" w:rsidRDefault="00E83C92">
            <w:pPr>
              <w:pStyle w:val="20"/>
              <w:spacing w:after="0"/>
              <w:ind w:leftChars="0" w:left="0" w:firstLineChars="0" w:firstLine="0"/>
              <w:jc w:val="center"/>
              <w:rPr>
                <w:rFonts w:ascii="仿宋_GB2312" w:eastAsia="仿宋_GB2312" w:hAnsi="仿宋_GB2312" w:cs="仿宋_GB2312"/>
                <w:b/>
                <w:sz w:val="18"/>
                <w:szCs w:val="18"/>
              </w:rPr>
            </w:pPr>
          </w:p>
        </w:tc>
      </w:tr>
      <w:tr w:rsidR="00E83C92">
        <w:trPr>
          <w:trHeight w:val="363"/>
          <w:jc w:val="center"/>
        </w:trPr>
        <w:tc>
          <w:tcPr>
            <w:tcW w:w="7291" w:type="dxa"/>
            <w:vAlign w:val="center"/>
          </w:tcPr>
          <w:p w:rsidR="00E83C92" w:rsidRDefault="002C5C83">
            <w:pPr>
              <w:pStyle w:val="20"/>
              <w:spacing w:after="0"/>
              <w:ind w:leftChars="0" w:left="0" w:firstLineChars="0" w:firstLine="0"/>
              <w:rPr>
                <w:rFonts w:ascii="仿宋_GB2312" w:eastAsia="仿宋_GB2312" w:hAnsi="仿宋_GB2312" w:cs="仿宋_GB2312"/>
                <w:sz w:val="20"/>
                <w:szCs w:val="20"/>
              </w:rPr>
            </w:pPr>
            <w:r>
              <w:rPr>
                <w:rFonts w:ascii="仿宋_GB2312" w:eastAsia="仿宋_GB2312" w:hAnsi="仿宋_GB2312" w:cs="仿宋_GB2312" w:hint="eastAsia"/>
                <w:sz w:val="20"/>
                <w:szCs w:val="20"/>
              </w:rPr>
              <w:t>1.您认为昆明市第七运动会资金的使用效益高吗？</w:t>
            </w:r>
          </w:p>
        </w:tc>
        <w:tc>
          <w:tcPr>
            <w:tcW w:w="697"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0</w:t>
            </w:r>
          </w:p>
        </w:tc>
        <w:tc>
          <w:tcPr>
            <w:tcW w:w="56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pStyle w:val="20"/>
              <w:spacing w:after="0"/>
              <w:ind w:leftChars="0" w:left="0" w:firstLineChars="0" w:firstLine="0"/>
              <w:jc w:val="center"/>
              <w:rPr>
                <w:rFonts w:ascii="仿宋_GB2312" w:eastAsia="仿宋_GB2312" w:hAnsi="仿宋_GB2312" w:cs="仿宋_GB2312"/>
                <w:sz w:val="18"/>
                <w:szCs w:val="18"/>
              </w:rPr>
            </w:pPr>
          </w:p>
        </w:tc>
      </w:tr>
      <w:tr w:rsidR="00E83C92">
        <w:trPr>
          <w:trHeight w:val="363"/>
          <w:jc w:val="center"/>
        </w:trPr>
        <w:tc>
          <w:tcPr>
            <w:tcW w:w="7291" w:type="dxa"/>
            <w:vAlign w:val="center"/>
          </w:tcPr>
          <w:p w:rsidR="00E83C92" w:rsidRDefault="002C5C83">
            <w:pPr>
              <w:pStyle w:val="20"/>
              <w:spacing w:after="0"/>
              <w:ind w:leftChars="0" w:left="0" w:firstLineChars="0" w:firstLine="0"/>
              <w:rPr>
                <w:rFonts w:ascii="仿宋_GB2312" w:eastAsia="仿宋_GB2312" w:hAnsi="仿宋_GB2312" w:cs="仿宋_GB2312"/>
                <w:sz w:val="20"/>
                <w:szCs w:val="20"/>
              </w:rPr>
            </w:pPr>
            <w:r>
              <w:rPr>
                <w:rFonts w:ascii="仿宋_GB2312" w:eastAsia="仿宋_GB2312" w:hAnsi="仿宋_GB2312" w:cs="仿宋_GB2312" w:hint="eastAsia"/>
                <w:sz w:val="20"/>
                <w:szCs w:val="20"/>
              </w:rPr>
              <w:t>2.您认为昆明市第七运动会成功举办后寻甸县的竞技体育整体实力是否提升？</w:t>
            </w:r>
          </w:p>
        </w:tc>
        <w:tc>
          <w:tcPr>
            <w:tcW w:w="697"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0</w:t>
            </w:r>
          </w:p>
        </w:tc>
        <w:tc>
          <w:tcPr>
            <w:tcW w:w="56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pStyle w:val="20"/>
              <w:spacing w:after="0"/>
              <w:ind w:leftChars="0" w:left="0" w:firstLineChars="0" w:firstLine="0"/>
              <w:jc w:val="center"/>
              <w:rPr>
                <w:rFonts w:ascii="仿宋_GB2312" w:eastAsia="仿宋_GB2312" w:hAnsi="仿宋_GB2312" w:cs="仿宋_GB2312"/>
                <w:sz w:val="18"/>
                <w:szCs w:val="18"/>
              </w:rPr>
            </w:pPr>
          </w:p>
        </w:tc>
      </w:tr>
      <w:tr w:rsidR="00E83C92">
        <w:trPr>
          <w:trHeight w:val="363"/>
          <w:jc w:val="center"/>
        </w:trPr>
        <w:tc>
          <w:tcPr>
            <w:tcW w:w="7291" w:type="dxa"/>
            <w:vAlign w:val="center"/>
          </w:tcPr>
          <w:p w:rsidR="00E83C92" w:rsidRDefault="002C5C83">
            <w:pPr>
              <w:pStyle w:val="20"/>
              <w:spacing w:after="0"/>
              <w:ind w:leftChars="0" w:left="0" w:firstLineChars="0" w:firstLine="0"/>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3.您认为昆明市第七运动会成功举办后寻甸县经常参加体育锻炼的人数是否明显增加？</w:t>
            </w:r>
          </w:p>
        </w:tc>
        <w:tc>
          <w:tcPr>
            <w:tcW w:w="697"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0</w:t>
            </w:r>
          </w:p>
        </w:tc>
        <w:tc>
          <w:tcPr>
            <w:tcW w:w="56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pStyle w:val="20"/>
              <w:spacing w:after="0"/>
              <w:ind w:leftChars="0" w:left="0" w:firstLineChars="0" w:firstLine="0"/>
              <w:jc w:val="center"/>
              <w:rPr>
                <w:rFonts w:ascii="仿宋_GB2312" w:eastAsia="仿宋_GB2312" w:hAnsi="仿宋_GB2312" w:cs="仿宋_GB2312"/>
                <w:sz w:val="18"/>
                <w:szCs w:val="18"/>
              </w:rPr>
            </w:pPr>
          </w:p>
        </w:tc>
      </w:tr>
      <w:tr w:rsidR="00E83C92">
        <w:trPr>
          <w:trHeight w:val="363"/>
          <w:jc w:val="center"/>
        </w:trPr>
        <w:tc>
          <w:tcPr>
            <w:tcW w:w="7291" w:type="dxa"/>
            <w:tcBorders>
              <w:top w:val="single" w:sz="4" w:space="0" w:color="auto"/>
              <w:left w:val="single" w:sz="4" w:space="0" w:color="auto"/>
              <w:bottom w:val="single" w:sz="4" w:space="0" w:color="auto"/>
              <w:right w:val="single" w:sz="4" w:space="0" w:color="auto"/>
            </w:tcBorders>
            <w:vAlign w:val="center"/>
          </w:tcPr>
          <w:p w:rsidR="00E83C92" w:rsidRDefault="002C5C83">
            <w:pPr>
              <w:pStyle w:val="20"/>
              <w:spacing w:after="0"/>
              <w:ind w:leftChars="0" w:left="0" w:firstLineChars="0" w:firstLine="0"/>
              <w:rPr>
                <w:rFonts w:ascii="仿宋_GB2312" w:eastAsia="仿宋_GB2312" w:hAnsi="仿宋_GB2312" w:cs="仿宋_GB2312"/>
                <w:sz w:val="20"/>
                <w:szCs w:val="20"/>
              </w:rPr>
            </w:pPr>
            <w:r>
              <w:rPr>
                <w:rFonts w:ascii="仿宋_GB2312" w:eastAsia="仿宋_GB2312" w:hAnsi="仿宋_GB2312" w:cs="仿宋_GB2312" w:hint="eastAsia"/>
                <w:sz w:val="20"/>
                <w:szCs w:val="20"/>
              </w:rPr>
              <w:t>4.您认为昆明市第七运动会成功举办后是否增强寻甸对外吸引力、影响力、竞争力。</w:t>
            </w:r>
            <w:r>
              <w:rPr>
                <w:rFonts w:ascii="仿宋_GB2312" w:eastAsia="仿宋_GB2312" w:hAnsi="仿宋_GB2312" w:cs="仿宋_GB2312" w:hint="eastAsia"/>
                <w:snapToGrid w:val="0"/>
                <w:kern w:val="0"/>
                <w:sz w:val="20"/>
                <w:szCs w:val="20"/>
              </w:rPr>
              <w:t>对外吸引力、影响力、竞争力。</w:t>
            </w:r>
          </w:p>
        </w:tc>
        <w:tc>
          <w:tcPr>
            <w:tcW w:w="697"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0</w:t>
            </w:r>
          </w:p>
        </w:tc>
        <w:tc>
          <w:tcPr>
            <w:tcW w:w="56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pStyle w:val="20"/>
              <w:spacing w:after="0"/>
              <w:ind w:leftChars="0" w:left="0" w:firstLineChars="0" w:firstLine="0"/>
              <w:jc w:val="center"/>
              <w:rPr>
                <w:rFonts w:ascii="仿宋_GB2312" w:eastAsia="仿宋_GB2312" w:hAnsi="仿宋_GB2312" w:cs="仿宋_GB2312"/>
                <w:sz w:val="18"/>
                <w:szCs w:val="18"/>
              </w:rPr>
            </w:pPr>
          </w:p>
        </w:tc>
      </w:tr>
      <w:tr w:rsidR="00E83C92">
        <w:trPr>
          <w:trHeight w:val="469"/>
          <w:jc w:val="center"/>
        </w:trPr>
        <w:tc>
          <w:tcPr>
            <w:tcW w:w="7291" w:type="dxa"/>
            <w:tcBorders>
              <w:top w:val="single" w:sz="4" w:space="0" w:color="auto"/>
              <w:left w:val="single" w:sz="4" w:space="0" w:color="auto"/>
              <w:bottom w:val="single" w:sz="4" w:space="0" w:color="auto"/>
              <w:right w:val="single" w:sz="4" w:space="0" w:color="auto"/>
            </w:tcBorders>
            <w:vAlign w:val="center"/>
          </w:tcPr>
          <w:p w:rsidR="00E83C92" w:rsidRDefault="002C5C83">
            <w:pPr>
              <w:pStyle w:val="20"/>
              <w:spacing w:after="0"/>
              <w:ind w:leftChars="0" w:left="0" w:firstLineChars="0" w:firstLine="0"/>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5.您认为运动会成功举办后对寻甸县群众体育、学校体育、竞技体育和体育产业是否可持续发展？</w:t>
            </w:r>
          </w:p>
        </w:tc>
        <w:tc>
          <w:tcPr>
            <w:tcW w:w="697"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0</w:t>
            </w:r>
          </w:p>
        </w:tc>
        <w:tc>
          <w:tcPr>
            <w:tcW w:w="56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2C5C83">
            <w:pPr>
              <w:widowControl/>
              <w:jc w:val="center"/>
              <w:textAlignment w:val="center"/>
              <w:rPr>
                <w:rFonts w:ascii="仿宋_GB2312" w:eastAsia="仿宋_GB2312" w:hAnsi="仿宋_GB2312" w:cs="仿宋_GB2312"/>
                <w:sz w:val="18"/>
                <w:szCs w:val="18"/>
              </w:rPr>
            </w:pPr>
            <w:r>
              <w:rPr>
                <w:rFonts w:ascii="仿宋_GB2312" w:eastAsia="仿宋_GB2312" w:hAnsi="宋体" w:cs="仿宋_GB2312" w:hint="eastAsia"/>
                <w:color w:val="000000"/>
                <w:kern w:val="0"/>
                <w:sz w:val="18"/>
                <w:szCs w:val="18"/>
                <w:lang w:bidi="ar"/>
              </w:rPr>
              <w:t>10</w:t>
            </w:r>
          </w:p>
        </w:tc>
        <w:tc>
          <w:tcPr>
            <w:tcW w:w="732" w:type="dxa"/>
            <w:vAlign w:val="center"/>
          </w:tcPr>
          <w:p w:rsidR="00E83C92" w:rsidRDefault="00E83C92">
            <w:pPr>
              <w:jc w:val="center"/>
              <w:rPr>
                <w:rFonts w:ascii="仿宋_GB2312" w:eastAsia="仿宋_GB2312" w:hAnsi="仿宋_GB2312" w:cs="仿宋_GB2312"/>
                <w:sz w:val="18"/>
                <w:szCs w:val="18"/>
              </w:rPr>
            </w:pPr>
          </w:p>
        </w:tc>
        <w:tc>
          <w:tcPr>
            <w:tcW w:w="732" w:type="dxa"/>
            <w:vAlign w:val="center"/>
          </w:tcPr>
          <w:p w:rsidR="00E83C92" w:rsidRDefault="00E83C92">
            <w:pPr>
              <w:pStyle w:val="20"/>
              <w:spacing w:after="0"/>
              <w:ind w:leftChars="0" w:left="0" w:firstLineChars="0" w:firstLine="0"/>
              <w:jc w:val="center"/>
              <w:rPr>
                <w:rFonts w:ascii="仿宋_GB2312" w:eastAsia="仿宋_GB2312" w:hAnsi="仿宋_GB2312" w:cs="仿宋_GB2312"/>
                <w:sz w:val="18"/>
                <w:szCs w:val="18"/>
              </w:rPr>
            </w:pPr>
          </w:p>
        </w:tc>
      </w:tr>
      <w:tr w:rsidR="00E83C92">
        <w:trPr>
          <w:trHeight w:val="363"/>
          <w:jc w:val="center"/>
        </w:trPr>
        <w:tc>
          <w:tcPr>
            <w:tcW w:w="7291" w:type="dxa"/>
            <w:tcBorders>
              <w:top w:val="single" w:sz="4" w:space="0" w:color="auto"/>
              <w:left w:val="single" w:sz="4" w:space="0" w:color="auto"/>
              <w:bottom w:val="single" w:sz="4" w:space="0" w:color="auto"/>
              <w:right w:val="single" w:sz="4" w:space="0" w:color="auto"/>
            </w:tcBorders>
            <w:vAlign w:val="center"/>
          </w:tcPr>
          <w:p w:rsidR="00E83C92" w:rsidRDefault="002C5C83">
            <w:pPr>
              <w:pStyle w:val="20"/>
              <w:spacing w:after="0"/>
              <w:ind w:leftChars="0" w:left="0" w:firstLineChars="0" w:firstLine="0"/>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小计（二）</w:t>
            </w:r>
          </w:p>
        </w:tc>
        <w:tc>
          <w:tcPr>
            <w:tcW w:w="697"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56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50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50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732" w:type="dxa"/>
            <w:vAlign w:val="center"/>
          </w:tcPr>
          <w:p w:rsidR="00E83C92" w:rsidRDefault="00E83C92">
            <w:pPr>
              <w:pStyle w:val="20"/>
              <w:spacing w:after="0"/>
              <w:ind w:leftChars="0" w:left="0" w:firstLineChars="0" w:firstLine="0"/>
              <w:jc w:val="center"/>
              <w:rPr>
                <w:rFonts w:ascii="仿宋_GB2312" w:eastAsia="仿宋_GB2312" w:hAnsi="仿宋_GB2312" w:cs="仿宋_GB2312"/>
                <w:b/>
                <w:sz w:val="18"/>
                <w:szCs w:val="18"/>
              </w:rPr>
            </w:pPr>
          </w:p>
        </w:tc>
      </w:tr>
      <w:tr w:rsidR="00E83C92">
        <w:trPr>
          <w:trHeight w:val="363"/>
          <w:jc w:val="center"/>
        </w:trPr>
        <w:tc>
          <w:tcPr>
            <w:tcW w:w="7291" w:type="dxa"/>
            <w:tcBorders>
              <w:top w:val="single" w:sz="4" w:space="0" w:color="auto"/>
              <w:left w:val="single" w:sz="4" w:space="0" w:color="auto"/>
              <w:bottom w:val="single" w:sz="4" w:space="0" w:color="auto"/>
              <w:right w:val="single" w:sz="4" w:space="0" w:color="auto"/>
            </w:tcBorders>
            <w:vAlign w:val="center"/>
          </w:tcPr>
          <w:p w:rsidR="00E83C92" w:rsidRDefault="002C5C83">
            <w:pPr>
              <w:pStyle w:val="20"/>
              <w:spacing w:after="0"/>
              <w:ind w:leftChars="0" w:left="0" w:firstLineChars="0" w:firstLine="0"/>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合计</w:t>
            </w:r>
          </w:p>
        </w:tc>
        <w:tc>
          <w:tcPr>
            <w:tcW w:w="697"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50</w:t>
            </w:r>
          </w:p>
        </w:tc>
        <w:tc>
          <w:tcPr>
            <w:tcW w:w="56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100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100</w:t>
            </w:r>
          </w:p>
        </w:tc>
        <w:tc>
          <w:tcPr>
            <w:tcW w:w="732" w:type="dxa"/>
            <w:vAlign w:val="center"/>
          </w:tcPr>
          <w:p w:rsidR="00E83C92" w:rsidRDefault="002C5C83">
            <w:pPr>
              <w:widowControl/>
              <w:jc w:val="center"/>
              <w:textAlignment w:val="center"/>
              <w:rPr>
                <w:rFonts w:ascii="仿宋_GB2312" w:eastAsia="仿宋_GB2312" w:hAnsi="仿宋_GB2312" w:cs="仿宋_GB2312"/>
                <w:b/>
                <w:sz w:val="18"/>
                <w:szCs w:val="18"/>
              </w:rPr>
            </w:pPr>
            <w:r>
              <w:rPr>
                <w:rFonts w:ascii="仿宋_GB2312" w:eastAsia="仿宋_GB2312" w:hAnsi="宋体" w:cs="仿宋_GB2312" w:hint="eastAsia"/>
                <w:b/>
                <w:bCs/>
                <w:color w:val="000000"/>
                <w:kern w:val="0"/>
                <w:sz w:val="18"/>
                <w:szCs w:val="18"/>
                <w:lang w:bidi="ar"/>
              </w:rPr>
              <w:t>0</w:t>
            </w:r>
          </w:p>
        </w:tc>
        <w:tc>
          <w:tcPr>
            <w:tcW w:w="732" w:type="dxa"/>
            <w:vAlign w:val="center"/>
          </w:tcPr>
          <w:p w:rsidR="00E83C92" w:rsidRDefault="00E83C92">
            <w:pPr>
              <w:pStyle w:val="20"/>
              <w:spacing w:after="0"/>
              <w:ind w:leftChars="0" w:left="0" w:firstLineChars="0" w:firstLine="0"/>
              <w:jc w:val="center"/>
              <w:rPr>
                <w:rFonts w:ascii="仿宋_GB2312" w:eastAsia="仿宋_GB2312" w:hAnsi="仿宋_GB2312" w:cs="仿宋_GB2312"/>
                <w:b/>
                <w:sz w:val="18"/>
                <w:szCs w:val="18"/>
              </w:rPr>
            </w:pPr>
          </w:p>
        </w:tc>
      </w:tr>
    </w:tbl>
    <w:p w:rsidR="00E83C92" w:rsidRDefault="002C5C83">
      <w:pPr>
        <w:pStyle w:val="20"/>
        <w:widowControl/>
        <w:overflowPunct w:val="0"/>
        <w:autoSpaceDE w:val="0"/>
        <w:autoSpaceDN w:val="0"/>
        <w:adjustRightInd w:val="0"/>
        <w:spacing w:after="0" w:line="400" w:lineRule="exact"/>
        <w:ind w:leftChars="0" w:left="0" w:firstLine="560"/>
        <w:rPr>
          <w:rFonts w:ascii="仿宋_GB2312" w:eastAsia="仿宋_GB2312"/>
          <w:sz w:val="28"/>
          <w:szCs w:val="28"/>
        </w:rPr>
        <w:sectPr w:rsidR="00E83C92">
          <w:pgSz w:w="16838" w:h="11906" w:orient="landscape"/>
          <w:pgMar w:top="1117" w:right="1440" w:bottom="1117" w:left="1440" w:header="851" w:footer="992" w:gutter="0"/>
          <w:cols w:space="0"/>
          <w:docGrid w:type="linesAndChars" w:linePitch="322"/>
        </w:sect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计分标准：A=10分；B=5分；C=0分。2</w:t>
      </w:r>
      <w:r>
        <w:rPr>
          <w:rFonts w:ascii="仿宋_GB2312" w:eastAsia="仿宋_GB2312" w:hAnsi="宋体"/>
          <w:sz w:val="28"/>
          <w:szCs w:val="28"/>
        </w:rPr>
        <w:t>.</w:t>
      </w:r>
      <w:r>
        <w:rPr>
          <w:rFonts w:ascii="仿宋_GB2312" w:eastAsia="仿宋_GB2312" w:hint="eastAsia"/>
          <w:sz w:val="28"/>
          <w:szCs w:val="28"/>
        </w:rPr>
        <w:t>运动员</w:t>
      </w:r>
      <w:r>
        <w:rPr>
          <w:rFonts w:ascii="仿宋_GB2312" w:eastAsia="仿宋_GB2312"/>
          <w:sz w:val="28"/>
          <w:szCs w:val="28"/>
        </w:rPr>
        <w:t>满意度</w:t>
      </w:r>
      <w:r>
        <w:rPr>
          <w:rFonts w:ascii="仿宋_GB2312" w:eastAsia="仿宋_GB2312" w:hint="eastAsia"/>
          <w:sz w:val="28"/>
          <w:szCs w:val="28"/>
        </w:rPr>
        <w:t>=（100</w:t>
      </w:r>
      <w:r>
        <w:rPr>
          <w:rFonts w:ascii="仿宋_GB2312" w:eastAsia="仿宋_GB2312"/>
          <w:sz w:val="28"/>
          <w:szCs w:val="28"/>
        </w:rPr>
        <w:t>*10+</w:t>
      </w:r>
      <w:r>
        <w:rPr>
          <w:rFonts w:ascii="仿宋_GB2312" w:eastAsia="仿宋_GB2312" w:hint="eastAsia"/>
          <w:sz w:val="28"/>
          <w:szCs w:val="28"/>
        </w:rPr>
        <w:t>0</w:t>
      </w:r>
      <w:r>
        <w:rPr>
          <w:rFonts w:ascii="仿宋_GB2312" w:eastAsia="仿宋_GB2312"/>
          <w:sz w:val="28"/>
          <w:szCs w:val="28"/>
        </w:rPr>
        <w:t>*5）</w:t>
      </w:r>
      <w:r>
        <w:rPr>
          <w:rFonts w:ascii="仿宋_GB2312" w:eastAsia="仿宋_GB2312" w:hint="eastAsia"/>
          <w:sz w:val="28"/>
          <w:szCs w:val="28"/>
        </w:rPr>
        <w:t>/（</w:t>
      </w:r>
      <w:r>
        <w:rPr>
          <w:rFonts w:ascii="仿宋_GB2312" w:eastAsia="仿宋_GB2312"/>
          <w:sz w:val="28"/>
          <w:szCs w:val="28"/>
        </w:rPr>
        <w:t>100*10）*100%=</w:t>
      </w:r>
      <w:r>
        <w:rPr>
          <w:rFonts w:ascii="仿宋_GB2312" w:eastAsia="仿宋_GB2312" w:hint="eastAsia"/>
          <w:sz w:val="28"/>
          <w:szCs w:val="28"/>
        </w:rPr>
        <w:t>10</w:t>
      </w:r>
      <w:r>
        <w:rPr>
          <w:rFonts w:ascii="仿宋_GB2312" w:eastAsia="仿宋_GB2312"/>
          <w:sz w:val="28"/>
          <w:szCs w:val="28"/>
        </w:rPr>
        <w:t>0%</w:t>
      </w:r>
      <w:r>
        <w:rPr>
          <w:rFonts w:ascii="仿宋_GB2312" w:eastAsia="仿宋_GB2312" w:hint="eastAsia"/>
          <w:sz w:val="28"/>
          <w:szCs w:val="28"/>
        </w:rPr>
        <w:t>。教练员</w:t>
      </w:r>
      <w:r>
        <w:rPr>
          <w:rFonts w:ascii="仿宋_GB2312" w:eastAsia="仿宋_GB2312"/>
          <w:sz w:val="28"/>
          <w:szCs w:val="28"/>
        </w:rPr>
        <w:t>满意度</w:t>
      </w:r>
      <w:r>
        <w:rPr>
          <w:rFonts w:ascii="仿宋_GB2312" w:eastAsia="仿宋_GB2312" w:hint="eastAsia"/>
          <w:sz w:val="28"/>
          <w:szCs w:val="28"/>
        </w:rPr>
        <w:t>=（100</w:t>
      </w:r>
      <w:r>
        <w:rPr>
          <w:rFonts w:ascii="仿宋_GB2312" w:eastAsia="仿宋_GB2312"/>
          <w:sz w:val="28"/>
          <w:szCs w:val="28"/>
        </w:rPr>
        <w:t>*10+</w:t>
      </w:r>
      <w:r>
        <w:rPr>
          <w:rFonts w:ascii="仿宋_GB2312" w:eastAsia="仿宋_GB2312" w:hint="eastAsia"/>
          <w:sz w:val="28"/>
          <w:szCs w:val="28"/>
        </w:rPr>
        <w:t>0</w:t>
      </w:r>
      <w:r>
        <w:rPr>
          <w:rFonts w:ascii="仿宋_GB2312" w:eastAsia="仿宋_GB2312"/>
          <w:sz w:val="28"/>
          <w:szCs w:val="28"/>
        </w:rPr>
        <w:t>*5）</w:t>
      </w:r>
      <w:r>
        <w:rPr>
          <w:rFonts w:ascii="仿宋_GB2312" w:eastAsia="仿宋_GB2312" w:hint="eastAsia"/>
          <w:sz w:val="28"/>
          <w:szCs w:val="28"/>
        </w:rPr>
        <w:t>/（</w:t>
      </w:r>
      <w:r>
        <w:rPr>
          <w:rFonts w:ascii="仿宋_GB2312" w:eastAsia="仿宋_GB2312"/>
          <w:sz w:val="28"/>
          <w:szCs w:val="28"/>
        </w:rPr>
        <w:t>100*10）*100%=</w:t>
      </w:r>
      <w:r>
        <w:rPr>
          <w:rFonts w:ascii="仿宋_GB2312" w:eastAsia="仿宋_GB2312" w:hint="eastAsia"/>
          <w:sz w:val="28"/>
          <w:szCs w:val="28"/>
        </w:rPr>
        <w:t>10</w:t>
      </w:r>
      <w:r>
        <w:rPr>
          <w:rFonts w:ascii="仿宋_GB2312" w:eastAsia="仿宋_GB2312"/>
          <w:sz w:val="28"/>
          <w:szCs w:val="28"/>
        </w:rPr>
        <w:t>0%。社会群众满意度</w:t>
      </w:r>
      <w:r>
        <w:rPr>
          <w:rFonts w:ascii="仿宋_GB2312" w:eastAsia="仿宋_GB2312" w:hint="eastAsia"/>
          <w:sz w:val="28"/>
          <w:szCs w:val="28"/>
        </w:rPr>
        <w:t>=（100</w:t>
      </w:r>
      <w:r>
        <w:rPr>
          <w:rFonts w:ascii="仿宋_GB2312" w:eastAsia="仿宋_GB2312"/>
          <w:sz w:val="28"/>
          <w:szCs w:val="28"/>
        </w:rPr>
        <w:t>*10+</w:t>
      </w:r>
      <w:r>
        <w:rPr>
          <w:rFonts w:ascii="仿宋_GB2312" w:eastAsia="仿宋_GB2312" w:hint="eastAsia"/>
          <w:sz w:val="28"/>
          <w:szCs w:val="28"/>
        </w:rPr>
        <w:t>0</w:t>
      </w:r>
      <w:r>
        <w:rPr>
          <w:rFonts w:ascii="仿宋_GB2312" w:eastAsia="仿宋_GB2312"/>
          <w:sz w:val="28"/>
          <w:szCs w:val="28"/>
        </w:rPr>
        <w:t>*5）</w:t>
      </w:r>
      <w:r>
        <w:rPr>
          <w:rFonts w:ascii="仿宋_GB2312" w:eastAsia="仿宋_GB2312" w:hint="eastAsia"/>
          <w:sz w:val="28"/>
          <w:szCs w:val="28"/>
        </w:rPr>
        <w:t>/（</w:t>
      </w:r>
      <w:r>
        <w:rPr>
          <w:rFonts w:ascii="仿宋_GB2312" w:eastAsia="仿宋_GB2312"/>
          <w:sz w:val="28"/>
          <w:szCs w:val="28"/>
        </w:rPr>
        <w:t>100*10）*100%=</w:t>
      </w:r>
      <w:r>
        <w:rPr>
          <w:rFonts w:ascii="仿宋_GB2312" w:eastAsia="仿宋_GB2312" w:hint="eastAsia"/>
          <w:sz w:val="28"/>
          <w:szCs w:val="28"/>
        </w:rPr>
        <w:t>10</w:t>
      </w:r>
      <w:r>
        <w:rPr>
          <w:rFonts w:ascii="仿宋_GB2312" w:eastAsia="仿宋_GB2312"/>
          <w:sz w:val="28"/>
          <w:szCs w:val="28"/>
        </w:rPr>
        <w:t>0</w:t>
      </w:r>
    </w:p>
    <w:p w:rsidR="00E83C92" w:rsidRDefault="002C5C83">
      <w:pPr>
        <w:rPr>
          <w:rFonts w:ascii="仿宋_GB2312" w:eastAsia="仿宋_GB2312"/>
          <w:sz w:val="32"/>
          <w:szCs w:val="32"/>
        </w:rPr>
      </w:pPr>
      <w:r>
        <w:rPr>
          <w:rFonts w:ascii="仿宋_GB2312" w:eastAsia="仿宋_GB2312" w:hint="eastAsia"/>
          <w:sz w:val="32"/>
          <w:szCs w:val="32"/>
        </w:rPr>
        <w:lastRenderedPageBreak/>
        <w:t>附件5：</w:t>
      </w:r>
    </w:p>
    <w:p w:rsidR="00E83C92" w:rsidRDefault="002C5C83">
      <w:pPr>
        <w:jc w:val="center"/>
        <w:rPr>
          <w:rFonts w:ascii="仿宋_GB2312" w:eastAsia="仿宋_GB2312"/>
          <w:sz w:val="32"/>
          <w:szCs w:val="32"/>
        </w:rPr>
      </w:pPr>
      <w:r>
        <w:rPr>
          <w:rFonts w:ascii="仿宋_GB2312" w:eastAsia="仿宋_GB2312" w:hint="eastAsia"/>
          <w:sz w:val="32"/>
          <w:szCs w:val="32"/>
        </w:rPr>
        <w:t>寻甸县承办市第七届运会专项经费支出绩效目标表</w:t>
      </w:r>
    </w:p>
    <w:tbl>
      <w:tblPr>
        <w:tblpPr w:leftFromText="180" w:rightFromText="180" w:vertAnchor="text" w:horzAnchor="page" w:tblpX="1578" w:tblpY="215"/>
        <w:tblOverlap w:val="never"/>
        <w:tblW w:w="13476" w:type="dxa"/>
        <w:tblLayout w:type="fixed"/>
        <w:tblLook w:val="04A0" w:firstRow="1" w:lastRow="0" w:firstColumn="1" w:lastColumn="0" w:noHBand="0" w:noVBand="1"/>
      </w:tblPr>
      <w:tblGrid>
        <w:gridCol w:w="1188"/>
        <w:gridCol w:w="1701"/>
        <w:gridCol w:w="1241"/>
        <w:gridCol w:w="1356"/>
        <w:gridCol w:w="1673"/>
        <w:gridCol w:w="721"/>
        <w:gridCol w:w="894"/>
        <w:gridCol w:w="606"/>
        <w:gridCol w:w="1082"/>
        <w:gridCol w:w="3014"/>
      </w:tblGrid>
      <w:tr w:rsidR="00E83C92">
        <w:trPr>
          <w:trHeight w:val="780"/>
        </w:trPr>
        <w:tc>
          <w:tcPr>
            <w:tcW w:w="11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单位名称、项目名称</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项目年度绩效目标</w:t>
            </w:r>
          </w:p>
        </w:tc>
        <w:tc>
          <w:tcPr>
            <w:tcW w:w="1241" w:type="dxa"/>
            <w:tcBorders>
              <w:top w:val="single" w:sz="8" w:space="0" w:color="000000"/>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一级指标</w:t>
            </w:r>
          </w:p>
        </w:tc>
        <w:tc>
          <w:tcPr>
            <w:tcW w:w="1356" w:type="dxa"/>
            <w:tcBorders>
              <w:top w:val="single" w:sz="8" w:space="0" w:color="000000"/>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二级指标</w:t>
            </w:r>
          </w:p>
        </w:tc>
        <w:tc>
          <w:tcPr>
            <w:tcW w:w="1673" w:type="dxa"/>
            <w:tcBorders>
              <w:top w:val="single" w:sz="8" w:space="0" w:color="000000"/>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三级指标</w:t>
            </w:r>
          </w:p>
        </w:tc>
        <w:tc>
          <w:tcPr>
            <w:tcW w:w="721" w:type="dxa"/>
            <w:tcBorders>
              <w:top w:val="single" w:sz="8" w:space="0" w:color="000000"/>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指标性质</w:t>
            </w:r>
          </w:p>
        </w:tc>
        <w:tc>
          <w:tcPr>
            <w:tcW w:w="894" w:type="dxa"/>
            <w:tcBorders>
              <w:top w:val="single" w:sz="8" w:space="0" w:color="000000"/>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指标值</w:t>
            </w:r>
          </w:p>
        </w:tc>
        <w:tc>
          <w:tcPr>
            <w:tcW w:w="606" w:type="dxa"/>
            <w:tcBorders>
              <w:top w:val="single" w:sz="8" w:space="0" w:color="000000"/>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度量单位</w:t>
            </w:r>
          </w:p>
        </w:tc>
        <w:tc>
          <w:tcPr>
            <w:tcW w:w="1082" w:type="dxa"/>
            <w:tcBorders>
              <w:top w:val="single" w:sz="8" w:space="0" w:color="000000"/>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指标属性</w:t>
            </w:r>
          </w:p>
        </w:tc>
        <w:tc>
          <w:tcPr>
            <w:tcW w:w="3014" w:type="dxa"/>
            <w:tcBorders>
              <w:top w:val="single" w:sz="8" w:space="0" w:color="000000"/>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指标内容</w:t>
            </w:r>
          </w:p>
        </w:tc>
      </w:tr>
      <w:tr w:rsidR="00E83C92">
        <w:trPr>
          <w:trHeight w:val="488"/>
        </w:trPr>
        <w:tc>
          <w:tcPr>
            <w:tcW w:w="1188" w:type="dxa"/>
            <w:tcBorders>
              <w:top w:val="nil"/>
              <w:left w:val="single" w:sz="8" w:space="0" w:color="000000"/>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1701" w:type="dxa"/>
            <w:tcBorders>
              <w:top w:val="nil"/>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1241" w:type="dxa"/>
            <w:tcBorders>
              <w:top w:val="nil"/>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1356" w:type="dxa"/>
            <w:tcBorders>
              <w:top w:val="nil"/>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1673" w:type="dxa"/>
            <w:tcBorders>
              <w:top w:val="nil"/>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721" w:type="dxa"/>
            <w:tcBorders>
              <w:top w:val="nil"/>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894" w:type="dxa"/>
            <w:tcBorders>
              <w:top w:val="nil"/>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606" w:type="dxa"/>
            <w:tcBorders>
              <w:top w:val="nil"/>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8</w:t>
            </w:r>
          </w:p>
        </w:tc>
        <w:tc>
          <w:tcPr>
            <w:tcW w:w="1082" w:type="dxa"/>
            <w:tcBorders>
              <w:top w:val="nil"/>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w:t>
            </w:r>
          </w:p>
        </w:tc>
        <w:tc>
          <w:tcPr>
            <w:tcW w:w="3014" w:type="dxa"/>
            <w:tcBorders>
              <w:top w:val="nil"/>
              <w:left w:val="nil"/>
              <w:bottom w:val="single" w:sz="8" w:space="0" w:color="000000"/>
              <w:right w:val="single" w:sz="8" w:space="0" w:color="000000"/>
            </w:tcBorders>
            <w:shd w:val="clear" w:color="auto" w:fill="auto"/>
            <w:vAlign w:val="center"/>
          </w:tcPr>
          <w:p w:rsidR="00E83C92" w:rsidRDefault="002C5C83">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p>
        </w:tc>
      </w:tr>
      <w:tr w:rsidR="00E83C92">
        <w:trPr>
          <w:trHeight w:val="488"/>
        </w:trPr>
        <w:tc>
          <w:tcPr>
            <w:tcW w:w="1188" w:type="dxa"/>
            <w:vMerge w:val="restart"/>
            <w:tcBorders>
              <w:top w:val="nil"/>
              <w:left w:val="single" w:sz="8" w:space="0" w:color="000000"/>
              <w:bottom w:val="single" w:sz="8" w:space="0" w:color="000000"/>
              <w:right w:val="single" w:sz="8"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寻甸回族彝族自治县教育体育局：</w:t>
            </w:r>
            <w:r>
              <w:rPr>
                <w:rStyle w:val="font21"/>
                <w:rFonts w:eastAsia="仿宋_GB2312"/>
                <w:lang w:bidi="ar"/>
              </w:rPr>
              <w:t xml:space="preserve">  </w:t>
            </w:r>
            <w:r>
              <w:rPr>
                <w:rStyle w:val="font11"/>
                <w:rFonts w:hAnsi="宋体" w:hint="default"/>
                <w:lang w:bidi="ar"/>
              </w:rPr>
              <w:t>寻甸县承办市第七届运会专项经费</w:t>
            </w:r>
          </w:p>
        </w:tc>
        <w:tc>
          <w:tcPr>
            <w:tcW w:w="1701" w:type="dxa"/>
            <w:vMerge w:val="restart"/>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根据《市政府办公室对昆明市教育体育局关于申请由寻甸县承办昆明市第七届运动会的请示》 的回复及《昆明市第七届运动会寻甸县筹备工作方案》要求，寻甸县按确定的目标任务完成昆明市第七届运动会的各项比赛。</w:t>
            </w:r>
          </w:p>
        </w:tc>
        <w:tc>
          <w:tcPr>
            <w:tcW w:w="1241" w:type="dxa"/>
            <w:vMerge w:val="restart"/>
            <w:tcBorders>
              <w:top w:val="nil"/>
              <w:left w:val="nil"/>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产出指标</w:t>
            </w:r>
          </w:p>
        </w:tc>
        <w:tc>
          <w:tcPr>
            <w:tcW w:w="1356" w:type="dxa"/>
            <w:vMerge w:val="restart"/>
            <w:tcBorders>
              <w:top w:val="nil"/>
              <w:left w:val="nil"/>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673"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青少年组举办项目</w:t>
            </w:r>
          </w:p>
        </w:tc>
        <w:tc>
          <w:tcPr>
            <w:tcW w:w="721"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894"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w:t>
            </w:r>
          </w:p>
        </w:tc>
        <w:tc>
          <w:tcPr>
            <w:tcW w:w="606"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w:t>
            </w:r>
          </w:p>
        </w:tc>
        <w:tc>
          <w:tcPr>
            <w:tcW w:w="1082"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定量指标</w:t>
            </w:r>
          </w:p>
        </w:tc>
        <w:tc>
          <w:tcPr>
            <w:tcW w:w="3014"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反映青少年组举办项目情况</w:t>
            </w:r>
          </w:p>
        </w:tc>
      </w:tr>
      <w:tr w:rsidR="00E83C92">
        <w:trPr>
          <w:trHeight w:val="488"/>
        </w:trPr>
        <w:tc>
          <w:tcPr>
            <w:tcW w:w="1188" w:type="dxa"/>
            <w:vMerge/>
            <w:tcBorders>
              <w:top w:val="nil"/>
              <w:left w:val="single" w:sz="8" w:space="0" w:color="000000"/>
              <w:bottom w:val="single" w:sz="8" w:space="0" w:color="000000"/>
              <w:right w:val="single" w:sz="8"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1701" w:type="dxa"/>
            <w:vMerge/>
            <w:tcBorders>
              <w:top w:val="nil"/>
              <w:left w:val="nil"/>
              <w:bottom w:val="single" w:sz="8" w:space="0" w:color="000000"/>
              <w:right w:val="single" w:sz="8"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1241" w:type="dxa"/>
            <w:vMerge/>
            <w:tcBorders>
              <w:left w:val="nil"/>
              <w:right w:val="single" w:sz="8" w:space="0" w:color="000000"/>
            </w:tcBorders>
            <w:shd w:val="clear" w:color="auto" w:fill="auto"/>
            <w:vAlign w:val="center"/>
          </w:tcPr>
          <w:p w:rsidR="00E83C92" w:rsidRDefault="00E83C92">
            <w:pPr>
              <w:widowControl/>
              <w:jc w:val="left"/>
              <w:textAlignment w:val="center"/>
              <w:rPr>
                <w:rFonts w:ascii="宋体" w:eastAsia="宋体" w:hAnsi="宋体" w:cs="宋体"/>
                <w:color w:val="000000"/>
                <w:sz w:val="18"/>
                <w:szCs w:val="18"/>
              </w:rPr>
            </w:pPr>
          </w:p>
        </w:tc>
        <w:tc>
          <w:tcPr>
            <w:tcW w:w="1356" w:type="dxa"/>
            <w:vMerge/>
            <w:tcBorders>
              <w:left w:val="nil"/>
              <w:bottom w:val="single" w:sz="8" w:space="0" w:color="000000"/>
              <w:right w:val="single" w:sz="8" w:space="0" w:color="000000"/>
            </w:tcBorders>
            <w:shd w:val="clear" w:color="auto" w:fill="auto"/>
            <w:vAlign w:val="center"/>
          </w:tcPr>
          <w:p w:rsidR="00E83C92" w:rsidRDefault="00E83C92">
            <w:pPr>
              <w:widowControl/>
              <w:jc w:val="left"/>
              <w:textAlignment w:val="center"/>
              <w:rPr>
                <w:rFonts w:ascii="宋体" w:eastAsia="宋体" w:hAnsi="宋体" w:cs="宋体"/>
                <w:color w:val="000000"/>
                <w:sz w:val="18"/>
                <w:szCs w:val="18"/>
              </w:rPr>
            </w:pPr>
          </w:p>
        </w:tc>
        <w:tc>
          <w:tcPr>
            <w:tcW w:w="1673"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成人组举办项目</w:t>
            </w:r>
          </w:p>
        </w:tc>
        <w:tc>
          <w:tcPr>
            <w:tcW w:w="721"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894"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606"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w:t>
            </w:r>
          </w:p>
        </w:tc>
        <w:tc>
          <w:tcPr>
            <w:tcW w:w="1082"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定量指标</w:t>
            </w:r>
          </w:p>
        </w:tc>
        <w:tc>
          <w:tcPr>
            <w:tcW w:w="3014"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反映成人组举办项目情况</w:t>
            </w:r>
          </w:p>
        </w:tc>
      </w:tr>
      <w:tr w:rsidR="00E83C92">
        <w:trPr>
          <w:trHeight w:val="488"/>
        </w:trPr>
        <w:tc>
          <w:tcPr>
            <w:tcW w:w="1188" w:type="dxa"/>
            <w:vMerge/>
            <w:tcBorders>
              <w:top w:val="nil"/>
              <w:left w:val="single" w:sz="8" w:space="0" w:color="000000"/>
              <w:bottom w:val="single" w:sz="8" w:space="0" w:color="000000"/>
              <w:right w:val="single" w:sz="8"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1701" w:type="dxa"/>
            <w:vMerge/>
            <w:tcBorders>
              <w:top w:val="nil"/>
              <w:left w:val="nil"/>
              <w:bottom w:val="single" w:sz="8" w:space="0" w:color="000000"/>
              <w:right w:val="single" w:sz="8"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1241" w:type="dxa"/>
            <w:vMerge/>
            <w:tcBorders>
              <w:left w:val="nil"/>
              <w:right w:val="single" w:sz="8" w:space="0" w:color="000000"/>
            </w:tcBorders>
            <w:shd w:val="clear" w:color="auto" w:fill="auto"/>
            <w:vAlign w:val="center"/>
          </w:tcPr>
          <w:p w:rsidR="00E83C92" w:rsidRDefault="00E83C92">
            <w:pPr>
              <w:widowControl/>
              <w:jc w:val="left"/>
              <w:textAlignment w:val="center"/>
              <w:rPr>
                <w:rFonts w:ascii="宋体" w:eastAsia="宋体" w:hAnsi="宋体" w:cs="宋体"/>
                <w:color w:val="000000"/>
                <w:sz w:val="18"/>
                <w:szCs w:val="18"/>
              </w:rPr>
            </w:pPr>
          </w:p>
        </w:tc>
        <w:tc>
          <w:tcPr>
            <w:tcW w:w="1356"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673"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举办项目完成率</w:t>
            </w:r>
          </w:p>
        </w:tc>
        <w:tc>
          <w:tcPr>
            <w:tcW w:w="721"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894"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606"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082"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定量指标</w:t>
            </w:r>
          </w:p>
        </w:tc>
        <w:tc>
          <w:tcPr>
            <w:tcW w:w="3014"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反映举办项目完成率情况</w:t>
            </w:r>
          </w:p>
        </w:tc>
      </w:tr>
      <w:tr w:rsidR="00E83C92">
        <w:trPr>
          <w:trHeight w:val="488"/>
        </w:trPr>
        <w:tc>
          <w:tcPr>
            <w:tcW w:w="1188" w:type="dxa"/>
            <w:vMerge/>
            <w:tcBorders>
              <w:top w:val="nil"/>
              <w:left w:val="single" w:sz="8" w:space="0" w:color="000000"/>
              <w:bottom w:val="single" w:sz="8" w:space="0" w:color="000000"/>
              <w:right w:val="single" w:sz="8"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1701" w:type="dxa"/>
            <w:vMerge/>
            <w:tcBorders>
              <w:top w:val="nil"/>
              <w:left w:val="nil"/>
              <w:bottom w:val="single" w:sz="8" w:space="0" w:color="000000"/>
              <w:right w:val="single" w:sz="8"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1241" w:type="dxa"/>
            <w:vMerge/>
            <w:tcBorders>
              <w:left w:val="nil"/>
              <w:right w:val="single" w:sz="8" w:space="0" w:color="000000"/>
            </w:tcBorders>
            <w:shd w:val="clear" w:color="auto" w:fill="auto"/>
            <w:vAlign w:val="center"/>
          </w:tcPr>
          <w:p w:rsidR="00E83C92" w:rsidRDefault="00E83C92">
            <w:pPr>
              <w:widowControl/>
              <w:jc w:val="left"/>
              <w:textAlignment w:val="center"/>
              <w:rPr>
                <w:rFonts w:ascii="宋体" w:eastAsia="宋体" w:hAnsi="宋体" w:cs="宋体"/>
                <w:color w:val="000000"/>
                <w:sz w:val="18"/>
                <w:szCs w:val="18"/>
              </w:rPr>
            </w:pPr>
          </w:p>
        </w:tc>
        <w:tc>
          <w:tcPr>
            <w:tcW w:w="1356"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1673"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按时举办运动会</w:t>
            </w:r>
          </w:p>
        </w:tc>
        <w:tc>
          <w:tcPr>
            <w:tcW w:w="721"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894"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606"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082"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定量指标</w:t>
            </w:r>
          </w:p>
        </w:tc>
        <w:tc>
          <w:tcPr>
            <w:tcW w:w="3014"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反映按时举办运动会情况</w:t>
            </w:r>
          </w:p>
        </w:tc>
      </w:tr>
      <w:tr w:rsidR="00E83C92">
        <w:trPr>
          <w:trHeight w:val="488"/>
        </w:trPr>
        <w:tc>
          <w:tcPr>
            <w:tcW w:w="1188" w:type="dxa"/>
            <w:vMerge/>
            <w:tcBorders>
              <w:top w:val="nil"/>
              <w:left w:val="single" w:sz="8" w:space="0" w:color="000000"/>
              <w:bottom w:val="single" w:sz="8" w:space="0" w:color="000000"/>
              <w:right w:val="single" w:sz="8"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1701" w:type="dxa"/>
            <w:vMerge/>
            <w:tcBorders>
              <w:top w:val="nil"/>
              <w:left w:val="nil"/>
              <w:bottom w:val="single" w:sz="8" w:space="0" w:color="000000"/>
              <w:right w:val="single" w:sz="8"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1241" w:type="dxa"/>
            <w:vMerge/>
            <w:tcBorders>
              <w:left w:val="nil"/>
              <w:bottom w:val="single" w:sz="8" w:space="0" w:color="000000"/>
              <w:right w:val="single" w:sz="8" w:space="0" w:color="000000"/>
            </w:tcBorders>
            <w:shd w:val="clear" w:color="auto" w:fill="auto"/>
            <w:vAlign w:val="center"/>
          </w:tcPr>
          <w:p w:rsidR="00E83C92" w:rsidRDefault="00E83C92">
            <w:pPr>
              <w:widowControl/>
              <w:jc w:val="left"/>
              <w:textAlignment w:val="center"/>
              <w:rPr>
                <w:rFonts w:ascii="宋体" w:eastAsia="宋体" w:hAnsi="宋体" w:cs="宋体"/>
                <w:color w:val="000000"/>
                <w:sz w:val="18"/>
                <w:szCs w:val="18"/>
              </w:rPr>
            </w:pPr>
          </w:p>
        </w:tc>
        <w:tc>
          <w:tcPr>
            <w:tcW w:w="1356"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673"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举办运动会补助经费</w:t>
            </w:r>
          </w:p>
        </w:tc>
        <w:tc>
          <w:tcPr>
            <w:tcW w:w="721"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&lt;=</w:t>
            </w:r>
          </w:p>
        </w:tc>
        <w:tc>
          <w:tcPr>
            <w:tcW w:w="894"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2763.56</w:t>
            </w:r>
          </w:p>
        </w:tc>
        <w:tc>
          <w:tcPr>
            <w:tcW w:w="606"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万元</w:t>
            </w:r>
          </w:p>
        </w:tc>
        <w:tc>
          <w:tcPr>
            <w:tcW w:w="1082"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定量指标</w:t>
            </w:r>
          </w:p>
        </w:tc>
        <w:tc>
          <w:tcPr>
            <w:tcW w:w="3014"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反映举办运动会补助经费情况</w:t>
            </w:r>
          </w:p>
        </w:tc>
      </w:tr>
      <w:tr w:rsidR="00E83C92">
        <w:trPr>
          <w:trHeight w:val="488"/>
        </w:trPr>
        <w:tc>
          <w:tcPr>
            <w:tcW w:w="1188" w:type="dxa"/>
            <w:vMerge/>
            <w:tcBorders>
              <w:top w:val="nil"/>
              <w:left w:val="single" w:sz="8" w:space="0" w:color="000000"/>
              <w:bottom w:val="single" w:sz="8" w:space="0" w:color="000000"/>
              <w:right w:val="single" w:sz="8"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1701" w:type="dxa"/>
            <w:vMerge/>
            <w:tcBorders>
              <w:top w:val="nil"/>
              <w:left w:val="nil"/>
              <w:bottom w:val="single" w:sz="8" w:space="0" w:color="000000"/>
              <w:right w:val="single" w:sz="8"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1241"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效益指标</w:t>
            </w:r>
          </w:p>
        </w:tc>
        <w:tc>
          <w:tcPr>
            <w:tcW w:w="1356"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1673"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群众对市七运会知晓度</w:t>
            </w:r>
          </w:p>
        </w:tc>
        <w:tc>
          <w:tcPr>
            <w:tcW w:w="721"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&gt;=</w:t>
            </w:r>
          </w:p>
        </w:tc>
        <w:tc>
          <w:tcPr>
            <w:tcW w:w="894"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606"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082"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定量指标</w:t>
            </w:r>
          </w:p>
        </w:tc>
        <w:tc>
          <w:tcPr>
            <w:tcW w:w="3014"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反映群众对市七运会知晓度情况</w:t>
            </w:r>
          </w:p>
        </w:tc>
      </w:tr>
      <w:tr w:rsidR="00E83C92">
        <w:trPr>
          <w:trHeight w:val="488"/>
        </w:trPr>
        <w:tc>
          <w:tcPr>
            <w:tcW w:w="1188" w:type="dxa"/>
            <w:vMerge/>
            <w:tcBorders>
              <w:top w:val="nil"/>
              <w:left w:val="single" w:sz="8" w:space="0" w:color="000000"/>
              <w:bottom w:val="single" w:sz="8" w:space="0" w:color="000000"/>
              <w:right w:val="single" w:sz="8"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1701" w:type="dxa"/>
            <w:vMerge/>
            <w:tcBorders>
              <w:top w:val="nil"/>
              <w:left w:val="nil"/>
              <w:bottom w:val="single" w:sz="8" w:space="0" w:color="000000"/>
              <w:right w:val="single" w:sz="8" w:space="0" w:color="000000"/>
            </w:tcBorders>
            <w:shd w:val="clear" w:color="auto" w:fill="auto"/>
            <w:vAlign w:val="center"/>
          </w:tcPr>
          <w:p w:rsidR="00E83C92" w:rsidRDefault="00E83C92">
            <w:pPr>
              <w:jc w:val="left"/>
              <w:rPr>
                <w:rFonts w:ascii="仿宋_GB2312" w:eastAsia="仿宋_GB2312" w:hAnsi="宋体" w:cs="仿宋_GB2312"/>
                <w:color w:val="000000"/>
                <w:szCs w:val="21"/>
              </w:rPr>
            </w:pPr>
          </w:p>
        </w:tc>
        <w:tc>
          <w:tcPr>
            <w:tcW w:w="1241"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356"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1673"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参赛运动员教练员满意度</w:t>
            </w:r>
          </w:p>
        </w:tc>
        <w:tc>
          <w:tcPr>
            <w:tcW w:w="721"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&gt;=</w:t>
            </w:r>
          </w:p>
        </w:tc>
        <w:tc>
          <w:tcPr>
            <w:tcW w:w="894"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85</w:t>
            </w:r>
          </w:p>
        </w:tc>
        <w:tc>
          <w:tcPr>
            <w:tcW w:w="606"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082"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定量指标</w:t>
            </w:r>
          </w:p>
        </w:tc>
        <w:tc>
          <w:tcPr>
            <w:tcW w:w="3014" w:type="dxa"/>
            <w:tcBorders>
              <w:top w:val="nil"/>
              <w:left w:val="nil"/>
              <w:bottom w:val="single" w:sz="8" w:space="0" w:color="000000"/>
              <w:right w:val="single" w:sz="8" w:space="0" w:color="000000"/>
            </w:tcBorders>
            <w:shd w:val="clear" w:color="auto" w:fill="auto"/>
            <w:vAlign w:val="center"/>
          </w:tcPr>
          <w:p w:rsidR="00E83C92" w:rsidRDefault="002C5C8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反映参赛运动员教练员满意度情况</w:t>
            </w:r>
          </w:p>
        </w:tc>
      </w:tr>
    </w:tbl>
    <w:p w:rsidR="00E83C92" w:rsidRDefault="00E83C92">
      <w:pPr>
        <w:rPr>
          <w:rFonts w:ascii="仿宋_GB2312" w:eastAsia="仿宋_GB2312" w:hint="eastAsia"/>
          <w:sz w:val="32"/>
          <w:szCs w:val="32"/>
        </w:rPr>
      </w:pPr>
    </w:p>
    <w:sectPr w:rsidR="00E83C92">
      <w:pgSz w:w="16838" w:h="11906" w:orient="landscape"/>
      <w:pgMar w:top="1117" w:right="1440" w:bottom="1117" w:left="1440" w:header="851" w:footer="992" w:gutter="0"/>
      <w:cols w:space="0"/>
      <w:docGrid w:type="linesAndChar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660" w:rsidRDefault="00074660">
      <w:r>
        <w:separator/>
      </w:r>
    </w:p>
  </w:endnote>
  <w:endnote w:type="continuationSeparator" w:id="0">
    <w:p w:rsidR="00074660" w:rsidRDefault="0007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9308"/>
    </w:sdtPr>
    <w:sdtEndPr>
      <w:rPr>
        <w:rFonts w:ascii="宋体" w:eastAsia="宋体" w:hAnsi="宋体"/>
        <w:sz w:val="28"/>
        <w:szCs w:val="28"/>
      </w:rPr>
    </w:sdtEndPr>
    <w:sdtContent>
      <w:p w:rsidR="002C5C83" w:rsidRDefault="002C5C83">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F67217" w:rsidRPr="00F67217">
          <w:rPr>
            <w:rFonts w:ascii="宋体" w:eastAsia="宋体" w:hAnsi="宋体"/>
            <w:noProof/>
            <w:sz w:val="28"/>
            <w:szCs w:val="28"/>
            <w:lang w:val="zh-CN"/>
          </w:rPr>
          <w:t>24</w:t>
        </w:r>
        <w:r>
          <w:rPr>
            <w:rFonts w:ascii="宋体" w:eastAsia="宋体" w:hAnsi="宋体"/>
            <w:sz w:val="28"/>
            <w:szCs w:val="28"/>
          </w:rPr>
          <w:fldChar w:fldCharType="end"/>
        </w:r>
        <w:r>
          <w:rPr>
            <w:rFonts w:ascii="宋体" w:eastAsia="宋体" w:hAnsi="宋体"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9297"/>
    </w:sdtPr>
    <w:sdtEndPr>
      <w:rPr>
        <w:rFonts w:ascii="宋体" w:eastAsia="宋体" w:hAnsi="宋体"/>
        <w:sz w:val="28"/>
        <w:szCs w:val="28"/>
      </w:rPr>
    </w:sdtEndPr>
    <w:sdtContent>
      <w:p w:rsidR="002C5C83" w:rsidRDefault="002C5C83">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F67217" w:rsidRPr="00F67217">
          <w:rPr>
            <w:rFonts w:ascii="宋体" w:eastAsia="宋体" w:hAnsi="宋体"/>
            <w:noProof/>
            <w:sz w:val="28"/>
            <w:szCs w:val="28"/>
            <w:lang w:val="zh-CN"/>
          </w:rPr>
          <w:t>25</w:t>
        </w:r>
        <w:r>
          <w:rPr>
            <w:rFonts w:ascii="宋体" w:eastAsia="宋体" w:hAnsi="宋体"/>
            <w:sz w:val="28"/>
            <w:szCs w:val="28"/>
          </w:rPr>
          <w:fldChar w:fldCharType="end"/>
        </w:r>
        <w:r>
          <w:rPr>
            <w:rFonts w:ascii="宋体" w:eastAsia="宋体" w:hAnsi="宋体"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660" w:rsidRDefault="00074660">
      <w:r>
        <w:separator/>
      </w:r>
    </w:p>
  </w:footnote>
  <w:footnote w:type="continuationSeparator" w:id="0">
    <w:p w:rsidR="00074660" w:rsidRDefault="00074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evenAndOddHeaders/>
  <w:drawingGridHorizontalSpacing w:val="105"/>
  <w:drawingGridVerticalSpacing w:val="161"/>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ZDJlNmIyYzUwMTVmMDQ3YWE3ZDBiZDIyOGJhNzIifQ=="/>
  </w:docVars>
  <w:rsids>
    <w:rsidRoot w:val="00255673"/>
    <w:rsid w:val="00074660"/>
    <w:rsid w:val="000E08B2"/>
    <w:rsid w:val="000E1C29"/>
    <w:rsid w:val="001E54FE"/>
    <w:rsid w:val="00223C2A"/>
    <w:rsid w:val="00255673"/>
    <w:rsid w:val="00282CB2"/>
    <w:rsid w:val="002C5C83"/>
    <w:rsid w:val="002F181A"/>
    <w:rsid w:val="00312B66"/>
    <w:rsid w:val="00484939"/>
    <w:rsid w:val="0052115F"/>
    <w:rsid w:val="005A2D72"/>
    <w:rsid w:val="005B47A4"/>
    <w:rsid w:val="0062765C"/>
    <w:rsid w:val="0064461B"/>
    <w:rsid w:val="006D2EE6"/>
    <w:rsid w:val="00701E66"/>
    <w:rsid w:val="0084779D"/>
    <w:rsid w:val="00872BA7"/>
    <w:rsid w:val="00875034"/>
    <w:rsid w:val="008A1EA3"/>
    <w:rsid w:val="00916085"/>
    <w:rsid w:val="00974DB8"/>
    <w:rsid w:val="009C441D"/>
    <w:rsid w:val="009D3B59"/>
    <w:rsid w:val="009D7519"/>
    <w:rsid w:val="00AF1E69"/>
    <w:rsid w:val="00B54A48"/>
    <w:rsid w:val="00BD4423"/>
    <w:rsid w:val="00C17446"/>
    <w:rsid w:val="00C64DE2"/>
    <w:rsid w:val="00CA7C09"/>
    <w:rsid w:val="00D21398"/>
    <w:rsid w:val="00D560CD"/>
    <w:rsid w:val="00D83B64"/>
    <w:rsid w:val="00D90305"/>
    <w:rsid w:val="00DA0FFE"/>
    <w:rsid w:val="00DB23EA"/>
    <w:rsid w:val="00DC384F"/>
    <w:rsid w:val="00DE5DEB"/>
    <w:rsid w:val="00E83C92"/>
    <w:rsid w:val="00EB3C97"/>
    <w:rsid w:val="00EE7CE8"/>
    <w:rsid w:val="00F2463E"/>
    <w:rsid w:val="00F67217"/>
    <w:rsid w:val="03F139E0"/>
    <w:rsid w:val="052D0827"/>
    <w:rsid w:val="0BE37C67"/>
    <w:rsid w:val="0CD957A2"/>
    <w:rsid w:val="0CF064BA"/>
    <w:rsid w:val="0DFC3DA2"/>
    <w:rsid w:val="176E7EA4"/>
    <w:rsid w:val="1BC17ECA"/>
    <w:rsid w:val="1DB07EAD"/>
    <w:rsid w:val="1FB22121"/>
    <w:rsid w:val="2500187D"/>
    <w:rsid w:val="276E503D"/>
    <w:rsid w:val="2EA22B16"/>
    <w:rsid w:val="2EAA337E"/>
    <w:rsid w:val="335C66FB"/>
    <w:rsid w:val="37D33FC2"/>
    <w:rsid w:val="38AC3C64"/>
    <w:rsid w:val="396E16E4"/>
    <w:rsid w:val="39F93533"/>
    <w:rsid w:val="3B1C6924"/>
    <w:rsid w:val="46D720C1"/>
    <w:rsid w:val="4C9C3159"/>
    <w:rsid w:val="4F000852"/>
    <w:rsid w:val="5F2B0CC9"/>
    <w:rsid w:val="66B95DF4"/>
    <w:rsid w:val="68066D84"/>
    <w:rsid w:val="71DC5176"/>
    <w:rsid w:val="7C2D5C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F1E35-7FCC-4EB2-9508-A5DE3EF9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autoRedefine/>
    <w:qFormat/>
    <w:pPr>
      <w:keepNext/>
      <w:keepLines/>
      <w:spacing w:before="260" w:after="260" w:line="412" w:lineRule="auto"/>
      <w:outlineLvl w:val="1"/>
    </w:pPr>
    <w:rPr>
      <w:rFonts w:ascii="Arial" w:eastAsia="黑体" w:hAnsi="Arial"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semiHidden/>
    <w:unhideWhenUsed/>
    <w:qFormat/>
    <w:pPr>
      <w:spacing w:after="120"/>
      <w:ind w:leftChars="200" w:left="420"/>
    </w:p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3"/>
    <w:link w:val="2Char"/>
    <w:autoRedefine/>
    <w:qFormat/>
    <w:pPr>
      <w:ind w:firstLineChars="200" w:firstLine="420"/>
    </w:pPr>
    <w:rPr>
      <w:rFonts w:ascii="Calibri" w:eastAsia="宋体" w:hAnsi="Calibri" w:cs="Times New Roman"/>
    </w:rPr>
  </w:style>
  <w:style w:type="paragraph" w:customStyle="1" w:styleId="NormalIndent1">
    <w:name w:val="Normal Indent1"/>
    <w:basedOn w:val="a"/>
    <w:autoRedefine/>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paragraph" w:customStyle="1" w:styleId="A6">
    <w:name w:val="正文 A"/>
    <w:autoRedefine/>
    <w:qFormat/>
    <w:pPr>
      <w:spacing w:after="200" w:line="276" w:lineRule="auto"/>
    </w:pPr>
    <w:rPr>
      <w:rFonts w:ascii="Calibri" w:hAnsi="Calibri" w:cs="Calibri"/>
      <w:color w:val="000000"/>
      <w:sz w:val="22"/>
      <w:szCs w:val="22"/>
      <w:u w:color="000000"/>
    </w:rPr>
  </w:style>
  <w:style w:type="paragraph" w:customStyle="1" w:styleId="TOC1">
    <w:name w:val="TOC 标题1"/>
    <w:basedOn w:val="1"/>
    <w:next w:val="a"/>
    <w:autoRedefine/>
    <w:qFormat/>
    <w:pPr>
      <w:widowControl/>
      <w:spacing w:before="480" w:after="0" w:line="276" w:lineRule="auto"/>
      <w:jc w:val="left"/>
      <w:outlineLvl w:val="9"/>
    </w:pPr>
    <w:rPr>
      <w:rFonts w:ascii="Cambria" w:eastAsia="宋体" w:hAnsi="Cambria" w:cs="Cambria"/>
      <w:color w:val="365F91"/>
      <w:kern w:val="0"/>
      <w:sz w:val="28"/>
      <w:szCs w:val="28"/>
    </w:rPr>
  </w:style>
  <w:style w:type="character" w:customStyle="1" w:styleId="1Char">
    <w:name w:val="标题 1 Char"/>
    <w:basedOn w:val="a0"/>
    <w:link w:val="1"/>
    <w:autoRedefine/>
    <w:uiPriority w:val="9"/>
    <w:qFormat/>
    <w:rPr>
      <w:b/>
      <w:bCs/>
      <w:kern w:val="44"/>
      <w:sz w:val="44"/>
      <w:szCs w:val="44"/>
    </w:rPr>
  </w:style>
  <w:style w:type="character" w:customStyle="1" w:styleId="Char">
    <w:name w:val="正文文本缩进 Char"/>
    <w:basedOn w:val="a0"/>
    <w:link w:val="a3"/>
    <w:autoRedefine/>
    <w:uiPriority w:val="99"/>
    <w:semiHidden/>
    <w:qFormat/>
    <w:rPr>
      <w:kern w:val="2"/>
      <w:sz w:val="21"/>
      <w:szCs w:val="22"/>
    </w:rPr>
  </w:style>
  <w:style w:type="character" w:customStyle="1" w:styleId="2Char">
    <w:name w:val="正文首行缩进 2 Char"/>
    <w:basedOn w:val="Char"/>
    <w:link w:val="20"/>
    <w:autoRedefine/>
    <w:qFormat/>
    <w:rPr>
      <w:rFonts w:ascii="Calibri" w:eastAsia="宋体" w:hAnsi="Calibri" w:cs="Times New Roman"/>
      <w:kern w:val="2"/>
      <w:sz w:val="21"/>
      <w:szCs w:val="22"/>
    </w:rPr>
  </w:style>
  <w:style w:type="paragraph" w:customStyle="1" w:styleId="10">
    <w:name w:val="列出段落1"/>
    <w:basedOn w:val="a"/>
    <w:autoRedefine/>
    <w:qFormat/>
    <w:pPr>
      <w:ind w:firstLineChars="200" w:firstLine="420"/>
    </w:pPr>
    <w:rPr>
      <w:rFonts w:ascii="Calibri" w:hAnsi="Calibri"/>
    </w:rPr>
  </w:style>
  <w:style w:type="character" w:customStyle="1" w:styleId="font31">
    <w:name w:val="font31"/>
    <w:basedOn w:val="a0"/>
    <w:autoRedefine/>
    <w:qFormat/>
    <w:rPr>
      <w:rFonts w:ascii="仿宋_GB2312" w:eastAsia="仿宋_GB2312" w:cs="仿宋_GB2312" w:hint="eastAsia"/>
      <w:color w:val="000000"/>
      <w:sz w:val="21"/>
      <w:szCs w:val="21"/>
      <w:u w:val="none"/>
    </w:rPr>
  </w:style>
  <w:style w:type="character" w:customStyle="1" w:styleId="font41">
    <w:name w:val="font41"/>
    <w:basedOn w:val="a0"/>
    <w:autoRedefine/>
    <w:qFormat/>
    <w:rPr>
      <w:rFonts w:ascii="Times New Roman" w:hAnsi="Times New Roman" w:cs="Times New Roman" w:hint="default"/>
      <w:color w:val="000000"/>
      <w:sz w:val="21"/>
      <w:szCs w:val="21"/>
      <w:u w:val="none"/>
    </w:rPr>
  </w:style>
  <w:style w:type="character" w:customStyle="1" w:styleId="font71">
    <w:name w:val="font71"/>
    <w:basedOn w:val="a0"/>
    <w:autoRedefine/>
    <w:qFormat/>
    <w:rPr>
      <w:rFonts w:ascii="宋体" w:eastAsia="宋体" w:hAnsi="宋体" w:cs="宋体" w:hint="eastAsia"/>
      <w:color w:val="000000"/>
      <w:sz w:val="21"/>
      <w:szCs w:val="21"/>
      <w:u w:val="none"/>
    </w:rPr>
  </w:style>
  <w:style w:type="character" w:customStyle="1" w:styleId="font21">
    <w:name w:val="font21"/>
    <w:basedOn w:val="a0"/>
    <w:autoRedefine/>
    <w:qFormat/>
    <w:rPr>
      <w:rFonts w:ascii="Times New Roman" w:hAnsi="Times New Roman" w:cs="Times New Roman" w:hint="default"/>
      <w:color w:val="000000"/>
      <w:sz w:val="21"/>
      <w:szCs w:val="21"/>
      <w:u w:val="none"/>
    </w:rPr>
  </w:style>
  <w:style w:type="character" w:customStyle="1" w:styleId="font11">
    <w:name w:val="font11"/>
    <w:basedOn w:val="a0"/>
    <w:autoRedefine/>
    <w:qFormat/>
    <w:rPr>
      <w:rFonts w:ascii="仿宋_GB2312" w:eastAsia="仿宋_GB2312" w:cs="仿宋_GB2312"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1745</Words>
  <Characters>9950</Characters>
  <Application>Microsoft Office Word</Application>
  <DocSecurity>0</DocSecurity>
  <Lines>82</Lines>
  <Paragraphs>23</Paragraphs>
  <ScaleCrop>false</ScaleCrop>
  <Company/>
  <LinksUpToDate>false</LinksUpToDate>
  <CharactersWithSpaces>11672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dc:creator>
  <cp:lastModifiedBy>Administrator</cp:lastModifiedBy>
  <cp:revision>3</cp:revision>
  <cp:lastPrinted>2024-05-14T03:14:00Z</cp:lastPrinted>
  <dcterms:created xsi:type="dcterms:W3CDTF">2024-09-06T06:19:00Z</dcterms:created>
  <dcterms:modified xsi:type="dcterms:W3CDTF">2024-09-06T06:21:00Z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414C9784CDA144B597F448C074739822_13</vt:lpwstr>
  </property>
</Properties>
</file>