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52B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昆明市生态环境局寻甸分局关于对《云南錦创环境科技有限公司果蔬废弃物处理项目（重新报批）环境影响报告表》的批复</w:t>
      </w:r>
    </w:p>
    <w:p w14:paraId="7383E63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1EE64D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云南錦创环境科技有限公司</w:t>
      </w:r>
      <w:r>
        <w:rPr>
          <w:rFonts w:hint="default" w:ascii="Times New Roman" w:hAnsi="Times New Roman" w:eastAsia="仿宋_GB2312" w:cs="Times New Roman"/>
          <w:color w:val="000000"/>
          <w:kern w:val="0"/>
          <w:sz w:val="32"/>
          <w:szCs w:val="32"/>
          <w:lang w:val="en-US" w:eastAsia="zh-CN" w:bidi="ar"/>
        </w:rPr>
        <w:t>：</w:t>
      </w:r>
    </w:p>
    <w:p w14:paraId="7E24BC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省建筑材料科学研究设计院有限公司</w:t>
      </w:r>
      <w:r>
        <w:rPr>
          <w:rFonts w:hint="default" w:ascii="Times New Roman" w:hAnsi="Times New Roman" w:eastAsia="仿宋_GB2312" w:cs="Times New Roman"/>
          <w:color w:val="000000"/>
          <w:kern w:val="0"/>
          <w:sz w:val="32"/>
          <w:szCs w:val="32"/>
          <w:lang w:val="en-US" w:eastAsia="zh-CN" w:bidi="ar"/>
        </w:rPr>
        <w:t>编制的《</w:t>
      </w:r>
      <w:r>
        <w:rPr>
          <w:rFonts w:hint="eastAsia" w:ascii="Times New Roman" w:hAnsi="Times New Roman" w:eastAsia="仿宋_GB2312" w:cs="Times New Roman"/>
          <w:color w:val="000000"/>
          <w:kern w:val="0"/>
          <w:sz w:val="32"/>
          <w:szCs w:val="32"/>
          <w:lang w:val="en-US" w:eastAsia="zh-CN" w:bidi="ar"/>
        </w:rPr>
        <w:t>云南錦创环境科技有限公司果蔬废弃物处理项目（重新报批）环境影响报告表</w:t>
      </w:r>
      <w:r>
        <w:rPr>
          <w:rFonts w:hint="default" w:ascii="Times New Roman" w:hAnsi="Times New Roman" w:eastAsia="仿宋_GB2312" w:cs="Times New Roman"/>
          <w:color w:val="000000"/>
          <w:kern w:val="0"/>
          <w:sz w:val="32"/>
          <w:szCs w:val="32"/>
          <w:lang w:val="en-US" w:eastAsia="zh-CN" w:bidi="ar"/>
        </w:rPr>
        <w:t>》（以下简称《报告表》）</w:t>
      </w:r>
      <w:r>
        <w:rPr>
          <w:rFonts w:hint="eastAsia" w:ascii="Times New Roman" w:hAnsi="Times New Roman" w:eastAsia="仿宋_GB2312" w:cs="Times New Roman"/>
          <w:color w:val="000000"/>
          <w:kern w:val="0"/>
          <w:sz w:val="32"/>
          <w:szCs w:val="32"/>
          <w:lang w:val="en-US" w:eastAsia="zh-CN" w:bidi="ar"/>
        </w:rPr>
        <w:t>项目代码2111-530129-04-01-571196</w:t>
      </w:r>
      <w:r>
        <w:rPr>
          <w:rFonts w:hint="default" w:ascii="Times New Roman" w:hAnsi="Times New Roman" w:eastAsia="仿宋_GB2312" w:cs="Times New Roman"/>
          <w:color w:val="000000"/>
          <w:kern w:val="0"/>
          <w:sz w:val="32"/>
          <w:szCs w:val="32"/>
          <w:lang w:val="en-US" w:eastAsia="zh-CN" w:bidi="ar"/>
        </w:rPr>
        <w:t>收悉。根据《中华人民共和国环境影响评价法》第二十二条、《建设项目环境保护管理条例》第九条，经研究，批复如下：</w:t>
      </w:r>
    </w:p>
    <w:p w14:paraId="562CBB7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2022年5月10日昆明市生态环境局寻甸分局对《云南锦创环境科技有限公司果蔬废弃物处理项目环境影响报告表》进行了批复（昆生环寻复〔2022〕39号），建设过程中生产工艺、产品方案发生重大变动，昆明市生态环境局寻甸分局于2023年 6月21日对《云南锦创环境科技有限公司果蔬废弃物处理项目（变更）环境影响报告表》进行了批复（昆生环寻复〔2023〕24 号）。</w:t>
      </w:r>
    </w:p>
    <w:p w14:paraId="2938112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项目建设地点位于</w:t>
      </w:r>
      <w:r>
        <w:rPr>
          <w:rFonts w:hint="eastAsia" w:ascii="Times New Roman" w:hAnsi="Times New Roman" w:eastAsia="仿宋_GB2312" w:cs="Times New Roman"/>
          <w:color w:val="000000"/>
          <w:kern w:val="0"/>
          <w:sz w:val="32"/>
          <w:szCs w:val="32"/>
          <w:lang w:val="en-US" w:eastAsia="zh-CN" w:bidi="ar"/>
        </w:rPr>
        <w:t>寻甸回族彝族自治县原双龙水泥厂内</w:t>
      </w:r>
      <w:r>
        <w:rPr>
          <w:rFonts w:hint="default" w:ascii="Times New Roman" w:hAnsi="Times New Roman" w:eastAsia="仿宋_GB2312" w:cs="Times New Roman"/>
          <w:color w:val="000000"/>
          <w:kern w:val="0"/>
          <w:sz w:val="32"/>
          <w:szCs w:val="32"/>
          <w:lang w:val="en-US" w:eastAsia="zh-CN" w:bidi="ar"/>
        </w:rPr>
        <w:t>（项目中心位置地理坐标为：</w:t>
      </w:r>
      <w:r>
        <w:rPr>
          <w:rFonts w:hint="eastAsia" w:ascii="Times New Roman" w:hAnsi="Times New Roman" w:eastAsia="仿宋_GB2312" w:cs="Times New Roman"/>
          <w:color w:val="000000"/>
          <w:kern w:val="0"/>
          <w:sz w:val="32"/>
          <w:szCs w:val="32"/>
          <w:lang w:val="en-US" w:eastAsia="zh-CN" w:bidi="ar"/>
        </w:rPr>
        <w:t>东经</w:t>
      </w:r>
      <w:r>
        <w:rPr>
          <w:rFonts w:hint="default" w:ascii="Times New Roman" w:hAnsi="Times New Roman" w:eastAsia="仿宋_GB2312" w:cs="Times New Roman"/>
          <w:color w:val="000000"/>
          <w:kern w:val="0"/>
          <w:sz w:val="32"/>
          <w:szCs w:val="32"/>
          <w:lang w:val="en-US" w:eastAsia="zh-CN" w:bidi="ar"/>
        </w:rPr>
        <w:t>103°</w:t>
      </w:r>
      <w:r>
        <w:rPr>
          <w:rFonts w:hint="eastAsia" w:ascii="Times New Roman" w:hAnsi="Times New Roman" w:eastAsia="仿宋_GB2312" w:cs="Times New Roman"/>
          <w:color w:val="000000"/>
          <w:kern w:val="0"/>
          <w:sz w:val="32"/>
          <w:szCs w:val="32"/>
          <w:lang w:val="en-US" w:eastAsia="zh-CN" w:bidi="ar"/>
        </w:rPr>
        <w:t>18</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40.533</w:t>
      </w:r>
      <w:r>
        <w:rPr>
          <w:rFonts w:hint="default" w:ascii="Times New Roman" w:hAnsi="Times New Roman" w:eastAsia="仿宋_GB2312" w:cs="Times New Roman"/>
          <w:color w:val="000000"/>
          <w:kern w:val="0"/>
          <w:sz w:val="32"/>
          <w:szCs w:val="32"/>
          <w:lang w:val="en-US" w:eastAsia="zh-CN" w:bidi="ar"/>
        </w:rPr>
        <w:t>″，北纬25°</w:t>
      </w:r>
      <w:r>
        <w:rPr>
          <w:rFonts w:hint="eastAsia" w:ascii="Times New Roman" w:hAnsi="Times New Roman" w:eastAsia="仿宋_GB2312" w:cs="Times New Roman"/>
          <w:color w:val="000000"/>
          <w:kern w:val="0"/>
          <w:sz w:val="32"/>
          <w:szCs w:val="32"/>
          <w:lang w:val="en-US" w:eastAsia="zh-CN" w:bidi="ar"/>
        </w:rPr>
        <w:t>34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7.611</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建设果蔬废弃物回收加工生产线3条，日处理果蔬废弃物1000吨，年生产蔬菜干饲料3.1万吨。主要建设3栋生产厂房（包括破碎压榨脱水车间、一级烘干车间、二级烘干车间）、1栋业务用房、1栋办公大楼，同时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主体工程及相关公辅工程已基本建设完成。本次重新报批变动部分主要是一级烘干热风炉燃烧废气及烘干异味处理措施变更为为“低氮燃烧+尿素喷淋+降尘室+旋风除尘+水膜喷淋除尘”，二级烘干热风炉燃烧废气及烘干异味处理措施变更为“低氮燃烧+尿素喷淋+水膜喷淋除尘+钠碱法脱硫”。</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8185</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w:t>
      </w:r>
      <w:r>
        <w:rPr>
          <w:rFonts w:hint="eastAsia" w:ascii="Times New Roman" w:hAnsi="Times New Roman" w:eastAsia="仿宋_GB2312" w:cs="Times New Roman"/>
          <w:color w:val="000000"/>
          <w:kern w:val="0"/>
          <w:sz w:val="32"/>
          <w:szCs w:val="32"/>
          <w:lang w:val="en-US" w:eastAsia="zh-CN" w:bidi="ar"/>
        </w:rPr>
        <w:t>662.8</w:t>
      </w:r>
      <w:r>
        <w:rPr>
          <w:rFonts w:hint="default" w:ascii="Times New Roman" w:hAnsi="Times New Roman" w:eastAsia="仿宋_GB2312" w:cs="Times New Roman"/>
          <w:color w:val="000000"/>
          <w:kern w:val="0"/>
          <w:sz w:val="32"/>
          <w:szCs w:val="32"/>
          <w:lang w:val="en-US" w:eastAsia="zh-CN" w:bidi="ar"/>
        </w:rPr>
        <w:t>万元。</w:t>
      </w:r>
    </w:p>
    <w:p w14:paraId="304A116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云南錦创环境科技有限公司果蔬废弃物处理项目（重新报批）环境影响报告表</w:t>
      </w:r>
      <w:r>
        <w:rPr>
          <w:rFonts w:hint="default" w:ascii="Times New Roman" w:hAnsi="Times New Roman" w:eastAsia="仿宋_GB2312" w:cs="Times New Roman"/>
          <w:color w:val="000000"/>
          <w:kern w:val="0"/>
          <w:sz w:val="32"/>
          <w:szCs w:val="32"/>
          <w:lang w:val="en-US" w:eastAsia="zh-CN" w:bidi="ar"/>
        </w:rPr>
        <w:t>〉的技术评估意见》(昆环评估意见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34</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14:paraId="30C2AF9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1FA5932A">
      <w:pPr>
        <w:keepNext w:val="0"/>
        <w:keepLines w:val="0"/>
        <w:pageBreakBefore w:val="0"/>
        <w:widowControl w:val="0"/>
        <w:tabs>
          <w:tab w:val="left" w:pos="7920"/>
        </w:tabs>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sz w:val="32"/>
          <w:szCs w:val="32"/>
          <w:lang w:eastAsia="zh-CN"/>
        </w:rPr>
        <w:t>确保厂区已建污水处理设施正常运行。</w:t>
      </w:r>
    </w:p>
    <w:p w14:paraId="66BE38C9">
      <w:pPr>
        <w:keepNext w:val="0"/>
        <w:keepLines w:val="0"/>
        <w:pageBreakBefore w:val="0"/>
        <w:widowControl w:val="0"/>
        <w:tabs>
          <w:tab w:val="left" w:pos="7920"/>
        </w:tabs>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果蔬废弃物压榨废水、车辆清洗废水、车间地面清洗废水、水膜喷淋湿法脱硫废水等生产废水进入生产废水处理系统处理；食堂废水经隔油处理后与其他生活污水进入化粪池处理。生产废水、生活污水经处理达《污水排入城镇下水道水质标准》（</w:t>
      </w:r>
      <w:r>
        <w:rPr>
          <w:rFonts w:hint="eastAsia" w:ascii="Times New Roman" w:hAnsi="Times New Roman" w:eastAsia="仿宋_GB2312" w:cs="Times New Roman"/>
          <w:sz w:val="32"/>
          <w:szCs w:val="32"/>
          <w:lang w:val="en-US" w:eastAsia="zh-CN"/>
        </w:rPr>
        <w:t>GB/T31962-2015</w:t>
      </w:r>
      <w:r>
        <w:rPr>
          <w:rFonts w:hint="eastAsia" w:ascii="Times New Roman" w:hAnsi="Times New Roman" w:eastAsia="仿宋_GB2312" w:cs="Times New Roman"/>
          <w:sz w:val="32"/>
          <w:szCs w:val="32"/>
          <w:lang w:eastAsia="zh-CN"/>
        </w:rPr>
        <w:t>）表</w:t>
      </w:r>
      <w:r>
        <w:rPr>
          <w:rFonts w:hint="eastAsia" w:ascii="Times New Roman" w:hAnsi="Times New Roman" w:eastAsia="仿宋_GB2312" w:cs="Times New Roman"/>
          <w:sz w:val="32"/>
          <w:szCs w:val="32"/>
          <w:lang w:val="en-US" w:eastAsia="zh-CN"/>
        </w:rPr>
        <w:t>1中A等级标准后经自建临时独立排污管道接入市政污水管网后进入寻甸县污水处理厂处理，不得外排。</w:t>
      </w:r>
    </w:p>
    <w:p w14:paraId="1CB29C81">
      <w:pPr>
        <w:keepNext w:val="0"/>
        <w:keepLines w:val="0"/>
        <w:pageBreakBefore w:val="0"/>
        <w:widowControl w:val="0"/>
        <w:tabs>
          <w:tab w:val="left" w:pos="792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sz w:val="32"/>
          <w:szCs w:val="32"/>
          <w:lang w:val="en-US" w:eastAsia="zh-CN"/>
        </w:rPr>
        <w:t>临时独立排污管道建设完成前，项目不得投产运行。排污口应设置明显标志标牌，同时应加强日常巡检，确保独立排污管道接入市政污水管网系统，严禁跑冒滴漏，确保项目产生废水经预处理达标后进入县城污水处理厂处理。</w:t>
      </w:r>
    </w:p>
    <w:p w14:paraId="62718E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14:paraId="7FCA747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14:paraId="646D9F13">
      <w:pPr>
        <w:keepNext w:val="0"/>
        <w:keepLines w:val="0"/>
        <w:pageBreakBefore w:val="0"/>
        <w:widowControl w:val="0"/>
        <w:tabs>
          <w:tab w:val="left" w:pos="7920"/>
        </w:tabs>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一级烘干热风炉燃烧废气、烘干异味通过“低氮燃烧</w:t>
      </w:r>
      <w:r>
        <w:rPr>
          <w:rFonts w:hint="eastAsia" w:ascii="Times New Roman" w:hAnsi="Times New Roman" w:eastAsia="仿宋_GB2312" w:cs="Times New Roman"/>
          <w:sz w:val="32"/>
          <w:szCs w:val="32"/>
          <w:lang w:val="en-US" w:eastAsia="zh-CN"/>
        </w:rPr>
        <w:t>+尿素喷淋+降尘室+旋风除尘+水膜喷淋除尘</w:t>
      </w:r>
      <w:r>
        <w:rPr>
          <w:rFonts w:hint="eastAsia" w:ascii="Times New Roman" w:hAnsi="Times New Roman" w:eastAsia="仿宋_GB2312" w:cs="Times New Roman"/>
          <w:sz w:val="32"/>
          <w:szCs w:val="32"/>
          <w:lang w:eastAsia="zh-CN"/>
        </w:rPr>
        <w:t>”后达</w:t>
      </w:r>
      <w:r>
        <w:rPr>
          <w:rFonts w:hint="eastAsia" w:ascii="Times New Roman" w:hAnsi="Times New Roman" w:eastAsia="仿宋_GB2312" w:cs="Times New Roman"/>
          <w:sz w:val="32"/>
          <w:szCs w:val="32"/>
          <w:lang w:val="en-US" w:eastAsia="zh-CN"/>
        </w:rPr>
        <w:t>《大气污染物综合排放标准》（GB16297-1996）表2二级标准限值要求，烘干异味执行《恶臭污染物排放标准》（GB14554-93）表2标准，经1根不低于15m高排气筒排放。</w:t>
      </w:r>
    </w:p>
    <w:p w14:paraId="58E83E2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二级烘干热风炉燃烧废气、烘干异味通过“低氮燃烧</w:t>
      </w:r>
      <w:r>
        <w:rPr>
          <w:rFonts w:hint="eastAsia" w:ascii="Times New Roman" w:hAnsi="Times New Roman" w:eastAsia="仿宋_GB2312" w:cs="Times New Roman"/>
          <w:sz w:val="32"/>
          <w:szCs w:val="32"/>
          <w:lang w:val="en-US" w:eastAsia="zh-CN"/>
        </w:rPr>
        <w:t>+尿素喷淋+水膜喷淋除尘+钠碱法脱硫</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粉碎粉尘经“布袋除尘+水膜喷淋除尘”，以上废气处理后应</w:t>
      </w:r>
      <w:r>
        <w:rPr>
          <w:rFonts w:hint="eastAsia" w:ascii="Times New Roman" w:hAnsi="Times New Roman" w:eastAsia="仿宋_GB2312" w:cs="Times New Roman"/>
          <w:sz w:val="32"/>
          <w:szCs w:val="32"/>
          <w:lang w:eastAsia="zh-CN"/>
        </w:rPr>
        <w:t>达</w:t>
      </w:r>
      <w:r>
        <w:rPr>
          <w:rFonts w:hint="eastAsia" w:ascii="Times New Roman" w:hAnsi="Times New Roman" w:eastAsia="仿宋_GB2312" w:cs="Times New Roman"/>
          <w:sz w:val="32"/>
          <w:szCs w:val="32"/>
          <w:lang w:val="en-US" w:eastAsia="zh-CN"/>
        </w:rPr>
        <w:t>《大气污染物综合排放标准》（GB16297-1996）表2二级标准限值要求，烘干异味执行《恶臭污染物排放标准》（GB14554-93）表2标准，经1根不低于15m高排气筒排放。</w:t>
      </w:r>
    </w:p>
    <w:p w14:paraId="022795A3">
      <w:pPr>
        <w:keepNext w:val="0"/>
        <w:keepLines w:val="0"/>
        <w:pageBreakBefore w:val="0"/>
        <w:widowControl w:val="0"/>
        <w:tabs>
          <w:tab w:val="left" w:pos="7920"/>
        </w:tabs>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食堂油烟经油烟净化设施处理达《饮食业油烟排放标准（试行）》（GB18483-2001）最高允许排放浓度标准后，通过专用烟道排放。</w:t>
      </w:r>
    </w:p>
    <w:p w14:paraId="4F05B6FE">
      <w:pPr>
        <w:keepNext w:val="0"/>
        <w:keepLines w:val="0"/>
        <w:pageBreakBefore w:val="0"/>
        <w:widowControl w:val="0"/>
        <w:tabs>
          <w:tab w:val="left" w:pos="792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通过喷洒除臭剂减少卸料及粉碎分选工段产生的异味，生产废水处理设施采取密闭、半地埋式、绿化等措施后，厂界臭气浓度满足《恶臭污染物排放标准》（</w:t>
      </w:r>
      <w:r>
        <w:rPr>
          <w:rFonts w:hint="eastAsia" w:ascii="Times New Roman" w:hAnsi="Times New Roman" w:eastAsia="仿宋_GB2312" w:cs="Times New Roman"/>
          <w:sz w:val="32"/>
          <w:szCs w:val="32"/>
          <w:lang w:val="en-US" w:eastAsia="zh-CN"/>
        </w:rPr>
        <w:t>GB14554-93</w:t>
      </w:r>
      <w:r>
        <w:rPr>
          <w:rFonts w:hint="eastAsia" w:ascii="Times New Roman" w:hAnsi="Times New Roman" w:eastAsia="仿宋_GB2312" w:cs="Times New Roman"/>
          <w:sz w:val="32"/>
          <w:szCs w:val="32"/>
          <w:lang w:eastAsia="zh-CN"/>
        </w:rPr>
        <w:t>）表</w:t>
      </w:r>
      <w:r>
        <w:rPr>
          <w:rFonts w:hint="eastAsia" w:ascii="Times New Roman" w:hAnsi="Times New Roman" w:eastAsia="仿宋_GB2312" w:cs="Times New Roman"/>
          <w:sz w:val="32"/>
          <w:szCs w:val="32"/>
          <w:lang w:val="en-US" w:eastAsia="zh-CN"/>
        </w:rPr>
        <w:t>1二级标准限值。</w:t>
      </w:r>
    </w:p>
    <w:p w14:paraId="6DD599F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14:paraId="62035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产生噪声的场所应合理布局，产生噪声的设备应作隔声降噪处理，加强运输车辆的管理。项目厂界噪声值</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《工业企业厂界环境噪声排放标准》（GB12348-2008）中3类标准要求</w:t>
      </w:r>
      <w:r>
        <w:rPr>
          <w:rFonts w:hint="eastAsia" w:ascii="Times New Roman" w:hAnsi="Times New Roman" w:eastAsia="仿宋_GB2312" w:cs="Times New Roman"/>
          <w:color w:val="000000"/>
          <w:kern w:val="0"/>
          <w:sz w:val="32"/>
          <w:szCs w:val="32"/>
          <w:lang w:val="en-US" w:eastAsia="zh-CN" w:bidi="ar"/>
        </w:rPr>
        <w:t>。</w:t>
      </w:r>
    </w:p>
    <w:p w14:paraId="0268038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14:paraId="0D86CB91">
      <w:pPr>
        <w:keepNext w:val="0"/>
        <w:keepLines w:val="0"/>
        <w:pageBreakBefore w:val="0"/>
        <w:widowControl w:val="0"/>
        <w:tabs>
          <w:tab w:val="left" w:pos="792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生产废水处理系统污泥收集后经检测满足《城镇污水处理厂污泥处置土地利用技术规范》（DB5301/T41-2019）控制指标求后定期交由云南龙氏肥业有限公司处置利用；热风炉生物质燃烧灰渣、除尘渣收</w:t>
      </w:r>
      <w:r>
        <w:rPr>
          <w:rFonts w:hint="eastAsia" w:ascii="Times New Roman" w:hAnsi="Times New Roman" w:eastAsia="仿宋_GB2312" w:cs="Times New Roman"/>
          <w:sz w:val="32"/>
          <w:szCs w:val="32"/>
          <w:lang w:eastAsia="zh-CN"/>
        </w:rPr>
        <w:t>集后</w:t>
      </w:r>
      <w:r>
        <w:rPr>
          <w:rFonts w:hint="eastAsia" w:ascii="Times New Roman" w:hAnsi="Times New Roman" w:eastAsia="仿宋_GB2312" w:cs="Times New Roman"/>
          <w:sz w:val="32"/>
          <w:szCs w:val="32"/>
          <w:lang w:val="en-US" w:eastAsia="zh-CN"/>
        </w:rPr>
        <w:t>委托合法企业清运处置</w:t>
      </w:r>
      <w:r>
        <w:rPr>
          <w:rFonts w:hint="eastAsia" w:ascii="Times New Roman" w:hAnsi="Times New Roman" w:eastAsia="仿宋_GB2312" w:cs="Times New Roman"/>
          <w:sz w:val="32"/>
          <w:szCs w:val="32"/>
          <w:lang w:eastAsia="zh-CN"/>
        </w:rPr>
        <w:t>；废活性炭收集后由厂家回收；废矿物油</w:t>
      </w:r>
      <w:r>
        <w:rPr>
          <w:rFonts w:hint="default" w:ascii="Times New Roman" w:hAnsi="Times New Roman" w:eastAsia="仿宋_GB2312" w:cs="Times New Roman"/>
          <w:sz w:val="32"/>
          <w:szCs w:val="32"/>
        </w:rPr>
        <w:t>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妥善收集、暂存，</w:t>
      </w:r>
      <w:r>
        <w:rPr>
          <w:rFonts w:hint="eastAsia" w:ascii="Times New Roman" w:hAnsi="Times New Roman" w:eastAsia="仿宋_GB2312" w:cs="Times New Roman"/>
          <w:sz w:val="32"/>
          <w:szCs w:val="32"/>
          <w:lang w:eastAsia="zh-CN"/>
        </w:rPr>
        <w:t>规范设置危险废物暂存间，</w:t>
      </w:r>
      <w:r>
        <w:rPr>
          <w:rFonts w:hint="default"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有资质的单位</w:t>
      </w:r>
      <w:r>
        <w:rPr>
          <w:rFonts w:hint="eastAsia"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处置</w:t>
      </w:r>
      <w:r>
        <w:rPr>
          <w:rFonts w:hint="eastAsia" w:ascii="Times New Roman" w:hAnsi="Times New Roman" w:eastAsia="仿宋_GB2312" w:cs="Times New Roman"/>
          <w:sz w:val="32"/>
          <w:szCs w:val="32"/>
          <w:lang w:eastAsia="zh-CN"/>
        </w:rPr>
        <w:t>；厨余垃圾、隔油器油污统一收集后委托有资质单位处置；化粪池污泥、</w:t>
      </w:r>
      <w:r>
        <w:rPr>
          <w:rFonts w:hint="default" w:ascii="Times New Roman" w:hAnsi="Times New Roman" w:eastAsia="仿宋_GB2312" w:cs="Times New Roman"/>
          <w:sz w:val="32"/>
          <w:szCs w:val="32"/>
        </w:rPr>
        <w:t>生活垃圾委托环卫部门清运。</w:t>
      </w:r>
    </w:p>
    <w:p w14:paraId="61E6F09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14:paraId="2ABCDB5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14:paraId="26E67FF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w:t>
      </w:r>
      <w:r>
        <w:rPr>
          <w:rFonts w:hint="eastAsia" w:ascii="Times New Roman" w:hAnsi="Times New Roman" w:eastAsia="仿宋_GB2312" w:cs="Times New Roman"/>
          <w:color w:val="000000"/>
          <w:kern w:val="0"/>
          <w:sz w:val="32"/>
          <w:szCs w:val="32"/>
          <w:lang w:val="en-US" w:eastAsia="zh-CN" w:bidi="ar"/>
        </w:rPr>
        <w:t>按照经批准的环境影响评价文件认真梳理并确认各项环保措施落实后，</w:t>
      </w:r>
      <w:r>
        <w:rPr>
          <w:rFonts w:hint="default" w:ascii="Times New Roman" w:hAnsi="Times New Roman" w:eastAsia="仿宋_GB2312" w:cs="Times New Roman"/>
          <w:color w:val="000000"/>
          <w:kern w:val="0"/>
          <w:sz w:val="32"/>
          <w:szCs w:val="32"/>
          <w:lang w:val="en-US" w:eastAsia="zh-CN" w:bidi="ar"/>
        </w:rPr>
        <w:t>依法</w:t>
      </w:r>
      <w:r>
        <w:rPr>
          <w:rFonts w:hint="eastAsia" w:ascii="Times New Roman" w:hAnsi="Times New Roman" w:eastAsia="仿宋_GB2312" w:cs="Times New Roman"/>
          <w:color w:val="000000"/>
          <w:kern w:val="0"/>
          <w:sz w:val="32"/>
          <w:szCs w:val="32"/>
          <w:lang w:val="en-US" w:eastAsia="zh-CN" w:bidi="ar"/>
        </w:rPr>
        <w:t>重新申领</w:t>
      </w:r>
      <w:r>
        <w:rPr>
          <w:rFonts w:hint="default" w:ascii="Times New Roman" w:hAnsi="Times New Roman" w:eastAsia="仿宋_GB2312" w:cs="Times New Roman"/>
          <w:color w:val="000000"/>
          <w:kern w:val="0"/>
          <w:sz w:val="32"/>
          <w:szCs w:val="32"/>
          <w:lang w:val="en-US" w:eastAsia="zh-CN" w:bidi="ar"/>
        </w:rPr>
        <w:t>排污许可证，未取得排污许可证不得排放污染物。</w:t>
      </w:r>
    </w:p>
    <w:p w14:paraId="3637CA7E">
      <w:pPr>
        <w:keepNext w:val="0"/>
        <w:keepLines w:val="0"/>
        <w:pageBreakBefore w:val="0"/>
        <w:widowControl w:val="0"/>
        <w:tabs>
          <w:tab w:val="left" w:pos="792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（八）</w:t>
      </w:r>
      <w:r>
        <w:rPr>
          <w:rFonts w:hint="eastAsia" w:ascii="Times New Roman" w:hAnsi="Times New Roman" w:eastAsia="仿宋_GB2312" w:cs="Times New Roman"/>
          <w:color w:val="000000"/>
          <w:kern w:val="0"/>
          <w:sz w:val="32"/>
          <w:szCs w:val="32"/>
          <w:lang w:val="en-US" w:eastAsia="zh-CN" w:bidi="ar"/>
        </w:rPr>
        <w:t>项目有组织</w:t>
      </w:r>
      <w:r>
        <w:rPr>
          <w:rFonts w:hint="default" w:ascii="Times New Roman" w:hAnsi="Times New Roman" w:eastAsia="仿宋_GB2312" w:cs="Times New Roman"/>
          <w:color w:val="000000"/>
          <w:kern w:val="0"/>
          <w:sz w:val="32"/>
          <w:szCs w:val="32"/>
          <w:lang w:val="en-US" w:eastAsia="zh-CN" w:bidi="ar"/>
        </w:rPr>
        <w:t>污染物总量控制指标为：</w:t>
      </w:r>
      <w:r>
        <w:rPr>
          <w:rFonts w:hint="eastAsia" w:ascii="Times New Roman" w:hAnsi="Times New Roman" w:eastAsia="仿宋_GB2312" w:cs="Times New Roman"/>
          <w:color w:val="000000"/>
          <w:kern w:val="0"/>
          <w:sz w:val="32"/>
          <w:szCs w:val="32"/>
          <w:lang w:val="en-US" w:eastAsia="zh-CN" w:bidi="ar"/>
        </w:rPr>
        <w:t>氮氧化物8.531</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sz w:val="32"/>
          <w:szCs w:val="32"/>
          <w:lang w:eastAsia="zh-CN"/>
        </w:rPr>
        <w:t>化学需氧量</w:t>
      </w:r>
      <w:r>
        <w:rPr>
          <w:rFonts w:hint="eastAsia" w:ascii="Times New Roman" w:hAnsi="Times New Roman" w:eastAsia="仿宋_GB2312" w:cs="Times New Roman"/>
          <w:sz w:val="32"/>
          <w:szCs w:val="32"/>
          <w:lang w:val="en-US" w:eastAsia="zh-CN"/>
        </w:rPr>
        <w:t>43.5154t/a、氨氮3.3697t/a。</w:t>
      </w:r>
    </w:p>
    <w:p w14:paraId="1247624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65BAD72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14:paraId="0E63645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0E3C4B8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14:paraId="732B2D45">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4FF9373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14:paraId="3475A0C5">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bookmarkStart w:id="0" w:name="_GoBack"/>
      <w:bookmarkEnd w:id="0"/>
      <w:r>
        <w:rPr>
          <w:rFonts w:hint="default" w:ascii="Times New Roman" w:hAnsi="Times New Roman" w:eastAsia="仿宋_GB2312" w:cs="Times New Roman"/>
          <w:color w:val="000000"/>
          <w:kern w:val="0"/>
          <w:sz w:val="32"/>
          <w:szCs w:val="32"/>
          <w:lang w:val="en-US" w:eastAsia="zh-CN" w:bidi="ar"/>
        </w:rPr>
        <w:t>。</w:t>
      </w:r>
    </w:p>
    <w:p w14:paraId="241CEF6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7B10FA4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658E5CD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13BE5C33">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146CD0A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10</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16</w:t>
      </w:r>
      <w:r>
        <w:rPr>
          <w:rFonts w:hint="default" w:ascii="Times New Roman" w:hAnsi="Times New Roman" w:eastAsia="仿宋_GB2312" w:cs="Times New Roman"/>
          <w:color w:val="000000"/>
          <w:kern w:val="0"/>
          <w:sz w:val="32"/>
          <w:szCs w:val="32"/>
          <w:lang w:val="en-US" w:eastAsia="zh-CN" w:bidi="ar"/>
        </w:rPr>
        <w:t>日</w:t>
      </w:r>
    </w:p>
    <w:p w14:paraId="558804B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7F0E14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73C454F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3EA73FD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096C695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45A7BE7A-0DA3-41B4-98B6-39DE69919BAF}"/>
  </w:font>
  <w:font w:name="仿宋_GB2312">
    <w:panose1 w:val="02010609030101010101"/>
    <w:charset w:val="86"/>
    <w:family w:val="auto"/>
    <w:pitch w:val="default"/>
    <w:sig w:usb0="00000001" w:usb1="080E0000" w:usb2="00000000" w:usb3="00000000" w:csb0="00040000" w:csb1="00000000"/>
    <w:embedRegular r:id="rId2" w:fontKey="{9EB5C05F-A0BD-470C-A35A-F9E33DBCF54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ZjRjMTI3MDdiMjBlY2RlNjBiNDY2ZGVhZjhjMWMifQ=="/>
    <w:docVar w:name="KSO_WPS_MARK_KEY" w:val="502a8391-6710-4046-b5c3-4193186e550e"/>
  </w:docVars>
  <w:rsids>
    <w:rsidRoot w:val="205A64FE"/>
    <w:rsid w:val="04F91383"/>
    <w:rsid w:val="05526700"/>
    <w:rsid w:val="07056611"/>
    <w:rsid w:val="074F1149"/>
    <w:rsid w:val="07B92A66"/>
    <w:rsid w:val="08234384"/>
    <w:rsid w:val="085E3063"/>
    <w:rsid w:val="08DA7138"/>
    <w:rsid w:val="0C7B6998"/>
    <w:rsid w:val="0EF76509"/>
    <w:rsid w:val="0EF9276D"/>
    <w:rsid w:val="10872711"/>
    <w:rsid w:val="114E7FBF"/>
    <w:rsid w:val="1565422D"/>
    <w:rsid w:val="1C1B5646"/>
    <w:rsid w:val="1DA32750"/>
    <w:rsid w:val="1EF6141C"/>
    <w:rsid w:val="1F444545"/>
    <w:rsid w:val="1F5302BA"/>
    <w:rsid w:val="205A64FE"/>
    <w:rsid w:val="20DA66DB"/>
    <w:rsid w:val="23201794"/>
    <w:rsid w:val="23F23130"/>
    <w:rsid w:val="28B7647D"/>
    <w:rsid w:val="2A727AC6"/>
    <w:rsid w:val="2AB949A8"/>
    <w:rsid w:val="2B091374"/>
    <w:rsid w:val="2F193C67"/>
    <w:rsid w:val="31DB72C2"/>
    <w:rsid w:val="34F8431E"/>
    <w:rsid w:val="374675C3"/>
    <w:rsid w:val="38795776"/>
    <w:rsid w:val="387C6C76"/>
    <w:rsid w:val="39A83B0F"/>
    <w:rsid w:val="3B3E47A6"/>
    <w:rsid w:val="44D8697E"/>
    <w:rsid w:val="46383B74"/>
    <w:rsid w:val="48621714"/>
    <w:rsid w:val="491F7C74"/>
    <w:rsid w:val="49B20AE8"/>
    <w:rsid w:val="4E1224B1"/>
    <w:rsid w:val="4F376033"/>
    <w:rsid w:val="500130CE"/>
    <w:rsid w:val="54E2330F"/>
    <w:rsid w:val="55E63D85"/>
    <w:rsid w:val="56E60023"/>
    <w:rsid w:val="57BB325E"/>
    <w:rsid w:val="5A87563E"/>
    <w:rsid w:val="5D5F6439"/>
    <w:rsid w:val="5FB75E92"/>
    <w:rsid w:val="61B54D3F"/>
    <w:rsid w:val="64326150"/>
    <w:rsid w:val="64850E7B"/>
    <w:rsid w:val="66100C18"/>
    <w:rsid w:val="66EA1469"/>
    <w:rsid w:val="69845BA5"/>
    <w:rsid w:val="6B243229"/>
    <w:rsid w:val="6D7825A4"/>
    <w:rsid w:val="6E6052A1"/>
    <w:rsid w:val="6F9F6C7F"/>
    <w:rsid w:val="6FD95334"/>
    <w:rsid w:val="72AC2FFA"/>
    <w:rsid w:val="7541595C"/>
    <w:rsid w:val="75690305"/>
    <w:rsid w:val="778F4AD4"/>
    <w:rsid w:val="7AE42945"/>
    <w:rsid w:val="7CC115F7"/>
    <w:rsid w:val="7D205DB3"/>
    <w:rsid w:val="7D3F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2802</Words>
  <Characters>3031</Characters>
  <Lines>0</Lines>
  <Paragraphs>0</Paragraphs>
  <TotalTime>1528</TotalTime>
  <ScaleCrop>false</ScaleCrop>
  <LinksUpToDate>false</LinksUpToDate>
  <CharactersWithSpaces>3039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马玉洁</cp:lastModifiedBy>
  <dcterms:modified xsi:type="dcterms:W3CDTF">2024-11-14T07:46:48Z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8826B6D73EFB4F4E863A61D131734486_13</vt:lpwstr>
  </property>
</Properties>
</file>