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FE0B3">
      <w:pPr>
        <w:jc w:val="center"/>
        <w:rPr>
          <w:rFonts w:hint="eastAsia" w:ascii="黑体" w:hAnsi="黑体" w:eastAsia="黑体" w:cs="黑体"/>
          <w:bCs/>
          <w:sz w:val="52"/>
          <w:szCs w:val="52"/>
          <w:lang w:val="en-US" w:eastAsia="zh-CN"/>
        </w:rPr>
      </w:pPr>
      <w:bookmarkStart w:id="0" w:name="_GoBack"/>
      <w:bookmarkEnd w:id="0"/>
    </w:p>
    <w:p w14:paraId="43AAEA4A">
      <w:pPr>
        <w:pStyle w:val="2"/>
      </w:pPr>
    </w:p>
    <w:p w14:paraId="1F1AF5DC">
      <w:pPr>
        <w:pStyle w:val="2"/>
      </w:pPr>
    </w:p>
    <w:p w14:paraId="55465E07">
      <w:pPr>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2023年项目支出绩效自评报告</w:t>
      </w:r>
    </w:p>
    <w:p w14:paraId="5D347F95">
      <w:pPr>
        <w:adjustRightInd w:val="0"/>
        <w:snapToGrid w:val="0"/>
        <w:spacing w:line="360" w:lineRule="auto"/>
        <w:ind w:left="1260" w:leftChars="600"/>
        <w:rPr>
          <w:rFonts w:ascii="方正小标宋简体" w:hAnsi="方正小标宋简体" w:eastAsia="方正小标宋简体" w:cs="方正小标宋简体"/>
          <w:b/>
          <w:bCs/>
          <w:sz w:val="28"/>
          <w:szCs w:val="28"/>
        </w:rPr>
      </w:pPr>
    </w:p>
    <w:p w14:paraId="1FC0C053">
      <w:pPr>
        <w:pStyle w:val="2"/>
      </w:pPr>
    </w:p>
    <w:p w14:paraId="6CDAC29A">
      <w:pPr>
        <w:pStyle w:val="2"/>
      </w:pPr>
    </w:p>
    <w:p w14:paraId="475243AA">
      <w:pPr>
        <w:adjustRightInd w:val="0"/>
        <w:snapToGrid w:val="0"/>
        <w:spacing w:line="360" w:lineRule="auto"/>
        <w:ind w:left="1260" w:leftChars="600"/>
        <w:rPr>
          <w:rFonts w:ascii="Times New Roman" w:hAnsi="Times New Roman" w:eastAsia="黑体" w:cs="黑体"/>
          <w:b/>
          <w:bCs/>
          <w:sz w:val="28"/>
          <w:szCs w:val="28"/>
        </w:rPr>
      </w:pPr>
    </w:p>
    <w:p w14:paraId="54FCDF2B">
      <w:pPr>
        <w:adjustRightInd w:val="0"/>
        <w:snapToGrid w:val="0"/>
        <w:spacing w:line="720" w:lineRule="exact"/>
        <w:ind w:left="1260" w:leftChars="600"/>
        <w:rPr>
          <w:rFonts w:ascii="楷体_GB2312" w:hAnsi="楷体_GB2312" w:eastAsia="楷体_GB2312" w:cs="楷体_GB2312"/>
          <w:sz w:val="28"/>
          <w:szCs w:val="28"/>
        </w:rPr>
      </w:pPr>
      <w:r>
        <w:rPr>
          <w:rFonts w:hint="eastAsia" w:ascii="Times New Roman" w:hAnsi="Times New Roman" w:eastAsia="黑体" w:cs="黑体"/>
          <w:b/>
          <w:bCs/>
          <w:sz w:val="28"/>
          <w:szCs w:val="28"/>
        </w:rPr>
        <w:t>部门名称（公章）：</w:t>
      </w:r>
      <w:r>
        <w:rPr>
          <w:rFonts w:hint="eastAsia" w:ascii="楷体_GB2312" w:hAnsi="楷体_GB2312" w:eastAsia="楷体_GB2312" w:cs="楷体_GB2312"/>
          <w:sz w:val="28"/>
          <w:szCs w:val="28"/>
          <w:u w:val="single"/>
        </w:rPr>
        <w:t>寻甸回族彝族自治县教育体育局</w:t>
      </w:r>
    </w:p>
    <w:p w14:paraId="1EAE5061">
      <w:pPr>
        <w:adjustRightInd w:val="0"/>
        <w:snapToGrid w:val="0"/>
        <w:spacing w:line="720" w:lineRule="exact"/>
        <w:ind w:left="1260" w:leftChars="600"/>
        <w:rPr>
          <w:rFonts w:ascii="楷体_GB2312" w:hAnsi="楷体_GB2312" w:eastAsia="楷体_GB2312" w:cs="楷体_GB2312"/>
          <w:sz w:val="28"/>
          <w:szCs w:val="28"/>
        </w:rPr>
      </w:pPr>
      <w:r>
        <w:rPr>
          <w:rFonts w:hint="eastAsia" w:ascii="Times New Roman" w:hAnsi="Times New Roman" w:eastAsia="黑体" w:cs="黑体"/>
          <w:b/>
          <w:bCs/>
          <w:sz w:val="28"/>
          <w:szCs w:val="28"/>
        </w:rPr>
        <w:t>项目单位：</w:t>
      </w:r>
      <w:r>
        <w:rPr>
          <w:rFonts w:hint="eastAsia" w:ascii="楷体_GB2312" w:hAnsi="楷体_GB2312" w:eastAsia="楷体_GB2312" w:cs="楷体_GB2312"/>
          <w:sz w:val="28"/>
          <w:szCs w:val="28"/>
          <w:u w:val="single"/>
        </w:rPr>
        <w:t>寻甸回族彝族自治县教育体育局</w:t>
      </w:r>
    </w:p>
    <w:p w14:paraId="49E69D93">
      <w:pPr>
        <w:adjustRightInd w:val="0"/>
        <w:snapToGrid w:val="0"/>
        <w:spacing w:line="720" w:lineRule="exact"/>
        <w:ind w:left="1260" w:leftChars="600"/>
        <w:rPr>
          <w:rFonts w:ascii="Times New Roman" w:hAnsi="Times New Roman" w:eastAsia="黑体"/>
          <w:b/>
          <w:bCs/>
          <w:sz w:val="28"/>
          <w:szCs w:val="28"/>
        </w:rPr>
      </w:pPr>
      <w:r>
        <w:rPr>
          <w:rFonts w:hint="eastAsia" w:ascii="Times New Roman" w:hAnsi="Times New Roman" w:eastAsia="黑体" w:cs="黑体"/>
          <w:b/>
          <w:bCs/>
          <w:sz w:val="28"/>
          <w:szCs w:val="28"/>
        </w:rPr>
        <w:t>主管部门：</w:t>
      </w:r>
      <w:r>
        <w:rPr>
          <w:rFonts w:hint="eastAsia" w:ascii="楷体_GB2312" w:hAnsi="楷体_GB2312" w:eastAsia="楷体_GB2312" w:cs="楷体_GB2312"/>
          <w:sz w:val="28"/>
          <w:szCs w:val="28"/>
          <w:u w:val="single"/>
        </w:rPr>
        <w:t>寻甸回族彝族自治县教育体育局</w:t>
      </w:r>
    </w:p>
    <w:p w14:paraId="0ABCB3EC">
      <w:pPr>
        <w:adjustRightInd w:val="0"/>
        <w:snapToGrid w:val="0"/>
        <w:spacing w:line="720" w:lineRule="exact"/>
        <w:ind w:left="2643" w:leftChars="600" w:hanging="1383" w:hangingChars="492"/>
        <w:rPr>
          <w:rFonts w:ascii="楷体_GB2312" w:hAnsi="楷体_GB2312" w:eastAsia="楷体_GB2312" w:cs="楷体_GB2312"/>
          <w:w w:val="90"/>
          <w:sz w:val="28"/>
          <w:szCs w:val="28"/>
        </w:rPr>
      </w:pPr>
      <w:r>
        <w:rPr>
          <w:rFonts w:hint="eastAsia" w:ascii="Times New Roman" w:hAnsi="Times New Roman" w:eastAsia="黑体" w:cs="黑体"/>
          <w:b/>
          <w:bCs/>
          <w:sz w:val="28"/>
          <w:szCs w:val="28"/>
        </w:rPr>
        <w:t>项目名称：</w:t>
      </w:r>
      <w:r>
        <w:rPr>
          <w:rFonts w:hint="eastAsia" w:ascii="楷体_GB2312" w:hAnsi="楷体_GB2312" w:eastAsia="楷体_GB2312" w:cs="楷体_GB2312"/>
          <w:w w:val="90"/>
          <w:sz w:val="28"/>
          <w:szCs w:val="28"/>
          <w:u w:val="single"/>
        </w:rPr>
        <w:t>寻甸县市七运会场馆能力提升项目</w:t>
      </w:r>
    </w:p>
    <w:p w14:paraId="2003FB00">
      <w:pPr>
        <w:adjustRightInd w:val="0"/>
        <w:snapToGrid w:val="0"/>
        <w:spacing w:line="720" w:lineRule="exact"/>
        <w:ind w:left="1260" w:leftChars="600"/>
        <w:rPr>
          <w:rFonts w:ascii="楷体_GB2312" w:hAnsi="楷体_GB2312" w:eastAsia="楷体_GB2312" w:cs="楷体_GB2312"/>
          <w:sz w:val="28"/>
          <w:szCs w:val="28"/>
        </w:rPr>
      </w:pPr>
      <w:r>
        <w:rPr>
          <w:rFonts w:hint="eastAsia" w:ascii="Times New Roman" w:hAnsi="Times New Roman" w:eastAsia="黑体" w:cs="黑体"/>
          <w:b/>
          <w:bCs/>
          <w:sz w:val="28"/>
          <w:szCs w:val="28"/>
        </w:rPr>
        <w:t>绩效自评日期：</w:t>
      </w:r>
      <w:r>
        <w:rPr>
          <w:rFonts w:hint="eastAsia" w:ascii="楷体_GB2312" w:hAnsi="楷体_GB2312" w:eastAsia="楷体_GB2312" w:cs="楷体_GB2312"/>
          <w:sz w:val="28"/>
          <w:szCs w:val="28"/>
          <w:u w:val="single"/>
        </w:rPr>
        <w:t>2024年5月1</w:t>
      </w:r>
      <w:r>
        <w:rPr>
          <w:rFonts w:ascii="楷体_GB2312" w:hAnsi="楷体_GB2312" w:eastAsia="楷体_GB2312" w:cs="楷体_GB2312"/>
          <w:sz w:val="28"/>
          <w:szCs w:val="28"/>
          <w:u w:val="single"/>
        </w:rPr>
        <w:t>3</w:t>
      </w:r>
      <w:r>
        <w:rPr>
          <w:rFonts w:hint="eastAsia" w:ascii="楷体_GB2312" w:hAnsi="楷体_GB2312" w:eastAsia="楷体_GB2312" w:cs="楷体_GB2312"/>
          <w:sz w:val="28"/>
          <w:szCs w:val="28"/>
          <w:u w:val="single"/>
        </w:rPr>
        <w:t>日</w:t>
      </w:r>
    </w:p>
    <w:p w14:paraId="017E6450">
      <w:pPr>
        <w:adjustRightInd w:val="0"/>
        <w:snapToGrid w:val="0"/>
        <w:spacing w:line="720" w:lineRule="exact"/>
        <w:ind w:left="1260" w:leftChars="600"/>
        <w:rPr>
          <w:rFonts w:ascii="Times New Roman" w:hAnsi="Times New Roman" w:eastAsia="黑体" w:cs="黑体"/>
          <w:b/>
          <w:bCs/>
          <w:sz w:val="28"/>
          <w:szCs w:val="28"/>
        </w:rPr>
      </w:pPr>
    </w:p>
    <w:p w14:paraId="7818CEF8">
      <w:pPr>
        <w:adjustRightInd w:val="0"/>
        <w:snapToGrid w:val="0"/>
        <w:spacing w:line="720" w:lineRule="exact"/>
        <w:ind w:left="1260" w:leftChars="600"/>
        <w:rPr>
          <w:rFonts w:ascii="Times New Roman" w:hAnsi="Times New Roman" w:eastAsia="黑体" w:cs="黑体"/>
          <w:b/>
          <w:bCs/>
          <w:sz w:val="28"/>
          <w:szCs w:val="28"/>
        </w:rPr>
      </w:pPr>
    </w:p>
    <w:p w14:paraId="49CD2494">
      <w:pPr>
        <w:adjustRightInd w:val="0"/>
        <w:snapToGrid w:val="0"/>
        <w:spacing w:line="720" w:lineRule="exact"/>
        <w:jc w:val="center"/>
        <w:rPr>
          <w:rFonts w:ascii="Times New Roman" w:hAnsi="Times New Roman" w:eastAsia="黑体" w:cs="黑体"/>
          <w:b/>
          <w:bCs/>
          <w:sz w:val="28"/>
          <w:szCs w:val="28"/>
        </w:rPr>
      </w:pPr>
      <w:r>
        <w:rPr>
          <w:rFonts w:ascii="Times New Roman" w:hAnsi="Times New Roman" w:eastAsia="黑体"/>
          <w:b/>
          <w:bCs/>
          <w:sz w:val="28"/>
          <w:szCs w:val="28"/>
        </w:rPr>
        <w:t>20</w:t>
      </w:r>
      <w:r>
        <w:rPr>
          <w:rFonts w:hint="eastAsia" w:ascii="Times New Roman" w:hAnsi="Times New Roman" w:eastAsia="黑体"/>
          <w:b/>
          <w:bCs/>
          <w:sz w:val="28"/>
          <w:szCs w:val="28"/>
        </w:rPr>
        <w:t>24</w:t>
      </w:r>
      <w:r>
        <w:rPr>
          <w:rFonts w:hint="eastAsia" w:ascii="Times New Roman" w:hAnsi="Times New Roman" w:eastAsia="黑体" w:cs="黑体"/>
          <w:b/>
          <w:bCs/>
          <w:sz w:val="28"/>
          <w:szCs w:val="28"/>
        </w:rPr>
        <w:t>年5月</w:t>
      </w:r>
    </w:p>
    <w:p w14:paraId="468789AC">
      <w:pPr>
        <w:spacing w:line="720" w:lineRule="exact"/>
      </w:pPr>
    </w:p>
    <w:p w14:paraId="517E549F"/>
    <w:p w14:paraId="0FF3F4B1"/>
    <w:p w14:paraId="013E840C"/>
    <w:p w14:paraId="0CA984F5"/>
    <w:p w14:paraId="6DC9A70D"/>
    <w:p w14:paraId="7A6F7346"/>
    <w:p w14:paraId="20F2194D"/>
    <w:p w14:paraId="307F9E23"/>
    <w:p w14:paraId="55ED5EF1">
      <w:pPr>
        <w:pStyle w:val="13"/>
        <w:widowControl w:val="0"/>
        <w:spacing w:after="0" w:line="360" w:lineRule="auto"/>
        <w:ind w:left="420" w:leftChars="200"/>
        <w:jc w:val="center"/>
        <w:rPr>
          <w:rFonts w:ascii="Times New Roman" w:hAnsi="Times New Roman" w:eastAsia="黑体" w:cs="Times New Roman"/>
          <w:color w:val="auto"/>
          <w:kern w:val="2"/>
          <w:sz w:val="32"/>
          <w:szCs w:val="32"/>
          <w:lang w:val="zh-TW" w:eastAsia="zh-TW"/>
        </w:rPr>
      </w:pPr>
      <w:r>
        <w:rPr>
          <w:rFonts w:hint="eastAsia" w:ascii="Times New Roman" w:hAnsi="Times New Roman" w:eastAsia="黑体" w:cs="黑体"/>
          <w:color w:val="auto"/>
          <w:kern w:val="2"/>
          <w:sz w:val="32"/>
          <w:szCs w:val="32"/>
          <w:lang w:val="zh-TW" w:eastAsia="zh-TW"/>
        </w:rPr>
        <w:t>评价小组成员</w:t>
      </w:r>
    </w:p>
    <w:tbl>
      <w:tblPr>
        <w:tblStyle w:val="9"/>
        <w:tblpPr w:leftFromText="180" w:rightFromText="180" w:vertAnchor="text" w:horzAnchor="margin" w:tblpX="108" w:tblpY="7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20"/>
        <w:gridCol w:w="1825"/>
        <w:gridCol w:w="1559"/>
        <w:gridCol w:w="1843"/>
      </w:tblGrid>
      <w:tr w14:paraId="6BB7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29C02A03">
            <w:pPr>
              <w:pStyle w:val="13"/>
              <w:widowControl w:val="0"/>
              <w:spacing w:after="0" w:line="480" w:lineRule="exact"/>
              <w:jc w:val="center"/>
              <w:rPr>
                <w:rFonts w:ascii="Times New Roman" w:hAnsi="Times New Roman" w:eastAsia="黑体" w:cs="Times New Roman"/>
                <w:color w:val="auto"/>
                <w:kern w:val="2"/>
                <w:sz w:val="28"/>
                <w:szCs w:val="28"/>
                <w:lang w:val="zh-TW"/>
              </w:rPr>
            </w:pPr>
            <w:r>
              <w:rPr>
                <w:rFonts w:ascii="Times New Roman" w:hAnsi="Times New Roman" w:eastAsia="黑体" w:cs="Times New Roman"/>
                <w:color w:val="auto"/>
                <w:kern w:val="2"/>
                <w:sz w:val="28"/>
                <w:szCs w:val="28"/>
                <w:lang w:val="zh-TW"/>
              </w:rPr>
              <w:t>评价小组</w:t>
            </w:r>
          </w:p>
          <w:p w14:paraId="331A7377">
            <w:pPr>
              <w:pStyle w:val="13"/>
              <w:widowControl w:val="0"/>
              <w:spacing w:after="0" w:line="480" w:lineRule="exact"/>
              <w:jc w:val="center"/>
              <w:rPr>
                <w:rFonts w:ascii="Times New Roman" w:hAnsi="Times New Roman" w:eastAsia="黑体" w:cs="Times New Roman"/>
                <w:color w:val="auto"/>
                <w:kern w:val="2"/>
                <w:sz w:val="28"/>
                <w:szCs w:val="28"/>
                <w:lang w:val="zh-TW"/>
              </w:rPr>
            </w:pPr>
            <w:r>
              <w:rPr>
                <w:rFonts w:ascii="Times New Roman" w:hAnsi="Times New Roman" w:eastAsia="黑体" w:cs="Times New Roman"/>
                <w:color w:val="auto"/>
                <w:kern w:val="2"/>
                <w:sz w:val="28"/>
                <w:szCs w:val="28"/>
                <w:lang w:val="zh-TW"/>
              </w:rPr>
              <w:t>机构职位</w:t>
            </w:r>
          </w:p>
        </w:tc>
        <w:tc>
          <w:tcPr>
            <w:tcW w:w="1620" w:type="dxa"/>
            <w:vAlign w:val="center"/>
          </w:tcPr>
          <w:p w14:paraId="47BC57E3">
            <w:pPr>
              <w:pStyle w:val="13"/>
              <w:widowControl w:val="0"/>
              <w:spacing w:after="0" w:line="480" w:lineRule="exact"/>
              <w:jc w:val="center"/>
              <w:rPr>
                <w:rFonts w:ascii="Times New Roman" w:hAnsi="Times New Roman" w:eastAsia="黑体" w:cs="Times New Roman"/>
                <w:color w:val="auto"/>
                <w:kern w:val="2"/>
                <w:sz w:val="28"/>
                <w:szCs w:val="28"/>
                <w:lang w:val="zh-TW"/>
              </w:rPr>
            </w:pPr>
            <w:r>
              <w:rPr>
                <w:rFonts w:ascii="Times New Roman" w:hAnsi="Times New Roman" w:eastAsia="黑体" w:cs="Times New Roman"/>
                <w:color w:val="auto"/>
                <w:kern w:val="2"/>
                <w:sz w:val="28"/>
                <w:szCs w:val="28"/>
                <w:lang w:val="zh-TW"/>
              </w:rPr>
              <w:t>姓名</w:t>
            </w:r>
          </w:p>
        </w:tc>
        <w:tc>
          <w:tcPr>
            <w:tcW w:w="1825" w:type="dxa"/>
            <w:vAlign w:val="center"/>
          </w:tcPr>
          <w:p w14:paraId="5E270C85">
            <w:pPr>
              <w:pStyle w:val="13"/>
              <w:widowControl w:val="0"/>
              <w:spacing w:after="0" w:line="480" w:lineRule="exact"/>
              <w:jc w:val="center"/>
              <w:rPr>
                <w:rFonts w:ascii="Times New Roman" w:hAnsi="Times New Roman" w:eastAsia="黑体" w:cs="Times New Roman"/>
                <w:color w:val="auto"/>
                <w:kern w:val="2"/>
                <w:sz w:val="28"/>
                <w:szCs w:val="28"/>
                <w:lang w:val="zh-TW"/>
              </w:rPr>
            </w:pPr>
            <w:r>
              <w:rPr>
                <w:rFonts w:ascii="Times New Roman" w:hAnsi="Times New Roman" w:eastAsia="黑体" w:cs="Times New Roman"/>
                <w:color w:val="auto"/>
                <w:kern w:val="2"/>
                <w:sz w:val="28"/>
                <w:szCs w:val="28"/>
                <w:lang w:val="zh-TW"/>
              </w:rPr>
              <w:t>职务/职称</w:t>
            </w:r>
          </w:p>
        </w:tc>
        <w:tc>
          <w:tcPr>
            <w:tcW w:w="1559" w:type="dxa"/>
            <w:vAlign w:val="center"/>
          </w:tcPr>
          <w:p w14:paraId="066234B0">
            <w:pPr>
              <w:pStyle w:val="13"/>
              <w:widowControl w:val="0"/>
              <w:spacing w:after="0" w:line="480" w:lineRule="exact"/>
              <w:jc w:val="center"/>
              <w:rPr>
                <w:rFonts w:ascii="Times New Roman" w:hAnsi="Times New Roman" w:eastAsia="黑体" w:cs="Times New Roman"/>
                <w:color w:val="auto"/>
                <w:kern w:val="2"/>
                <w:sz w:val="28"/>
                <w:szCs w:val="28"/>
                <w:lang w:val="zh-TW"/>
              </w:rPr>
            </w:pPr>
            <w:r>
              <w:rPr>
                <w:rFonts w:ascii="Times New Roman" w:hAnsi="Times New Roman" w:eastAsia="黑体" w:cs="Times New Roman"/>
                <w:color w:val="auto"/>
                <w:kern w:val="2"/>
                <w:sz w:val="28"/>
                <w:szCs w:val="28"/>
                <w:lang w:val="zh-TW"/>
              </w:rPr>
              <w:t>所属单位/处室</w:t>
            </w:r>
          </w:p>
        </w:tc>
        <w:tc>
          <w:tcPr>
            <w:tcW w:w="1843" w:type="dxa"/>
            <w:vAlign w:val="center"/>
          </w:tcPr>
          <w:p w14:paraId="472BE20C">
            <w:pPr>
              <w:pStyle w:val="13"/>
              <w:widowControl w:val="0"/>
              <w:spacing w:after="0" w:line="480" w:lineRule="exact"/>
              <w:jc w:val="center"/>
              <w:rPr>
                <w:rFonts w:ascii="Times New Roman" w:hAnsi="Times New Roman" w:eastAsia="黑体" w:cs="Times New Roman"/>
                <w:color w:val="auto"/>
                <w:kern w:val="2"/>
                <w:sz w:val="28"/>
                <w:szCs w:val="28"/>
                <w:lang w:val="zh-TW"/>
              </w:rPr>
            </w:pPr>
            <w:r>
              <w:rPr>
                <w:rFonts w:ascii="Times New Roman" w:hAnsi="Times New Roman" w:eastAsia="黑体" w:cs="Times New Roman"/>
                <w:color w:val="auto"/>
                <w:kern w:val="2"/>
                <w:sz w:val="28"/>
                <w:szCs w:val="28"/>
                <w:lang w:val="zh-TW"/>
              </w:rPr>
              <w:t>签字</w:t>
            </w:r>
          </w:p>
        </w:tc>
      </w:tr>
      <w:tr w14:paraId="679D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7A97618E">
            <w:pPr>
              <w:pStyle w:val="13"/>
              <w:widowControl w:val="0"/>
              <w:spacing w:after="0" w:line="48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组长</w:t>
            </w:r>
          </w:p>
        </w:tc>
        <w:tc>
          <w:tcPr>
            <w:tcW w:w="1620" w:type="dxa"/>
            <w:vAlign w:val="center"/>
          </w:tcPr>
          <w:p w14:paraId="0CBD9F15">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r>
              <w:rPr>
                <w:rFonts w:hint="eastAsia" w:ascii="Times New Roman" w:hAnsi="Times New Roman" w:eastAsia="仿宋_GB2312" w:cs="Times New Roman"/>
                <w:color w:val="auto"/>
                <w:sz w:val="28"/>
                <w:szCs w:val="28"/>
              </w:rPr>
              <w:t>朱锦高</w:t>
            </w:r>
          </w:p>
        </w:tc>
        <w:tc>
          <w:tcPr>
            <w:tcW w:w="1825" w:type="dxa"/>
            <w:vAlign w:val="center"/>
          </w:tcPr>
          <w:p w14:paraId="02982308">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r>
              <w:rPr>
                <w:rFonts w:ascii="Times New Roman" w:hAnsi="Times New Roman" w:eastAsia="仿宋_GB2312" w:cs="Times New Roman"/>
                <w:color w:val="auto"/>
                <w:sz w:val="28"/>
                <w:szCs w:val="28"/>
              </w:rPr>
              <w:t>局长</w:t>
            </w:r>
          </w:p>
        </w:tc>
        <w:tc>
          <w:tcPr>
            <w:tcW w:w="1559" w:type="dxa"/>
            <w:vAlign w:val="center"/>
          </w:tcPr>
          <w:p w14:paraId="68522EE7">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p>
        </w:tc>
        <w:tc>
          <w:tcPr>
            <w:tcW w:w="1843" w:type="dxa"/>
            <w:vAlign w:val="center"/>
          </w:tcPr>
          <w:p w14:paraId="12FE59D7">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p>
        </w:tc>
      </w:tr>
      <w:tr w14:paraId="70D6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restart"/>
            <w:vAlign w:val="center"/>
          </w:tcPr>
          <w:p w14:paraId="5AF381C8">
            <w:pPr>
              <w:pStyle w:val="13"/>
              <w:widowControl w:val="0"/>
              <w:spacing w:after="0" w:line="48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副组长</w:t>
            </w:r>
          </w:p>
        </w:tc>
        <w:tc>
          <w:tcPr>
            <w:tcW w:w="1620" w:type="dxa"/>
            <w:vAlign w:val="center"/>
          </w:tcPr>
          <w:p w14:paraId="281DBA42">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r>
              <w:rPr>
                <w:rFonts w:hint="eastAsia" w:ascii="Times New Roman" w:hAnsi="Times New Roman" w:eastAsia="仿宋_GB2312" w:cs="Times New Roman"/>
                <w:color w:val="auto"/>
                <w:sz w:val="28"/>
                <w:szCs w:val="28"/>
              </w:rPr>
              <w:t>周文伟</w:t>
            </w:r>
          </w:p>
        </w:tc>
        <w:tc>
          <w:tcPr>
            <w:tcW w:w="1825" w:type="dxa"/>
            <w:vAlign w:val="center"/>
          </w:tcPr>
          <w:p w14:paraId="5D0D1100">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r>
              <w:rPr>
                <w:rFonts w:ascii="Times New Roman" w:hAnsi="Times New Roman" w:eastAsia="仿宋_GB2312" w:cs="Times New Roman"/>
                <w:color w:val="auto"/>
                <w:sz w:val="28"/>
                <w:szCs w:val="28"/>
              </w:rPr>
              <w:t>副局长</w:t>
            </w:r>
          </w:p>
        </w:tc>
        <w:tc>
          <w:tcPr>
            <w:tcW w:w="1559" w:type="dxa"/>
            <w:vAlign w:val="center"/>
          </w:tcPr>
          <w:p w14:paraId="0F1D0F46">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p>
        </w:tc>
        <w:tc>
          <w:tcPr>
            <w:tcW w:w="1843" w:type="dxa"/>
            <w:vAlign w:val="center"/>
          </w:tcPr>
          <w:p w14:paraId="68B05CAB">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p>
        </w:tc>
      </w:tr>
      <w:tr w14:paraId="6150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7B10BCE3">
            <w:pPr>
              <w:pStyle w:val="13"/>
              <w:widowControl w:val="0"/>
              <w:spacing w:after="0" w:line="480" w:lineRule="exact"/>
              <w:jc w:val="center"/>
              <w:rPr>
                <w:rFonts w:ascii="Times New Roman" w:hAnsi="Times New Roman" w:eastAsia="仿宋_GB2312" w:cs="Times New Roman"/>
                <w:color w:val="auto"/>
                <w:sz w:val="28"/>
                <w:szCs w:val="28"/>
              </w:rPr>
            </w:pPr>
          </w:p>
        </w:tc>
        <w:tc>
          <w:tcPr>
            <w:tcW w:w="1620" w:type="dxa"/>
            <w:vAlign w:val="center"/>
          </w:tcPr>
          <w:p w14:paraId="0086C800">
            <w:pPr>
              <w:pStyle w:val="13"/>
              <w:widowControl w:val="0"/>
              <w:spacing w:after="0" w:line="480"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王照聪</w:t>
            </w:r>
          </w:p>
        </w:tc>
        <w:tc>
          <w:tcPr>
            <w:tcW w:w="1825" w:type="dxa"/>
            <w:vAlign w:val="center"/>
          </w:tcPr>
          <w:p w14:paraId="21395022">
            <w:pPr>
              <w:pStyle w:val="13"/>
              <w:widowControl w:val="0"/>
              <w:spacing w:after="0" w:line="48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副局长</w:t>
            </w:r>
          </w:p>
        </w:tc>
        <w:tc>
          <w:tcPr>
            <w:tcW w:w="1559" w:type="dxa"/>
            <w:vAlign w:val="center"/>
          </w:tcPr>
          <w:p w14:paraId="3655FB11">
            <w:pPr>
              <w:pStyle w:val="13"/>
              <w:widowControl w:val="0"/>
              <w:spacing w:after="0" w:line="480" w:lineRule="exact"/>
              <w:jc w:val="center"/>
              <w:rPr>
                <w:rFonts w:ascii="Times New Roman" w:hAnsi="Times New Roman" w:eastAsia="仿宋_GB2312" w:cs="Times New Roman"/>
                <w:color w:val="auto"/>
                <w:sz w:val="28"/>
                <w:szCs w:val="28"/>
              </w:rPr>
            </w:pPr>
          </w:p>
        </w:tc>
        <w:tc>
          <w:tcPr>
            <w:tcW w:w="1843" w:type="dxa"/>
            <w:vAlign w:val="center"/>
          </w:tcPr>
          <w:p w14:paraId="54241827">
            <w:pPr>
              <w:pStyle w:val="13"/>
              <w:widowControl w:val="0"/>
              <w:spacing w:after="0" w:line="480" w:lineRule="exact"/>
              <w:jc w:val="center"/>
              <w:rPr>
                <w:rFonts w:ascii="Times New Roman" w:hAnsi="Times New Roman" w:eastAsia="仿宋_GB2312" w:cs="Times New Roman"/>
                <w:color w:val="auto"/>
                <w:sz w:val="28"/>
                <w:szCs w:val="28"/>
              </w:rPr>
            </w:pPr>
          </w:p>
        </w:tc>
      </w:tr>
      <w:tr w14:paraId="4D24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restart"/>
            <w:vAlign w:val="center"/>
          </w:tcPr>
          <w:p w14:paraId="61FCDD27">
            <w:pPr>
              <w:pStyle w:val="13"/>
              <w:widowControl w:val="0"/>
              <w:spacing w:after="0" w:line="48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成员</w:t>
            </w:r>
          </w:p>
        </w:tc>
        <w:tc>
          <w:tcPr>
            <w:tcW w:w="1620" w:type="dxa"/>
            <w:vAlign w:val="center"/>
          </w:tcPr>
          <w:p w14:paraId="74485934">
            <w:pPr>
              <w:pStyle w:val="13"/>
              <w:widowControl w:val="0"/>
              <w:spacing w:after="0" w:line="480"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李朝东</w:t>
            </w:r>
          </w:p>
        </w:tc>
        <w:tc>
          <w:tcPr>
            <w:tcW w:w="1825" w:type="dxa"/>
            <w:vAlign w:val="center"/>
          </w:tcPr>
          <w:p w14:paraId="3A2E5316">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r>
              <w:rPr>
                <w:rFonts w:ascii="Times New Roman" w:hAnsi="Times New Roman" w:eastAsia="仿宋_GB2312" w:cs="Times New Roman"/>
                <w:color w:val="auto"/>
                <w:sz w:val="28"/>
                <w:szCs w:val="28"/>
              </w:rPr>
              <w:t>主任</w:t>
            </w:r>
          </w:p>
        </w:tc>
        <w:tc>
          <w:tcPr>
            <w:tcW w:w="1559" w:type="dxa"/>
            <w:vAlign w:val="center"/>
          </w:tcPr>
          <w:p w14:paraId="77187D87">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r>
              <w:rPr>
                <w:rFonts w:ascii="Times New Roman" w:hAnsi="Times New Roman" w:eastAsia="仿宋_GB2312" w:cs="Times New Roman"/>
                <w:color w:val="auto"/>
                <w:sz w:val="28"/>
                <w:szCs w:val="28"/>
              </w:rPr>
              <w:t>办公室</w:t>
            </w:r>
          </w:p>
        </w:tc>
        <w:tc>
          <w:tcPr>
            <w:tcW w:w="1843" w:type="dxa"/>
            <w:vAlign w:val="center"/>
          </w:tcPr>
          <w:p w14:paraId="7D36E888">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p>
        </w:tc>
      </w:tr>
      <w:tr w14:paraId="663B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4AECD1BC">
            <w:pPr>
              <w:pStyle w:val="13"/>
              <w:widowControl w:val="0"/>
              <w:spacing w:line="480" w:lineRule="exact"/>
              <w:jc w:val="center"/>
              <w:rPr>
                <w:rFonts w:ascii="Times New Roman" w:hAnsi="Times New Roman" w:eastAsia="仿宋_GB2312" w:cs="Times New Roman"/>
                <w:color w:val="auto"/>
                <w:sz w:val="28"/>
                <w:szCs w:val="28"/>
              </w:rPr>
            </w:pPr>
          </w:p>
        </w:tc>
        <w:tc>
          <w:tcPr>
            <w:tcW w:w="1620" w:type="dxa"/>
            <w:vAlign w:val="center"/>
          </w:tcPr>
          <w:p w14:paraId="73F8CB84">
            <w:pPr>
              <w:pStyle w:val="13"/>
              <w:widowControl w:val="0"/>
              <w:spacing w:after="0" w:line="480"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郭嘉</w:t>
            </w:r>
            <w:r>
              <w:rPr>
                <w:rFonts w:ascii="Times New Roman" w:hAnsi="Times New Roman" w:eastAsia="仿宋_GB2312" w:cs="Times New Roman"/>
                <w:color w:val="auto"/>
                <w:sz w:val="28"/>
                <w:szCs w:val="28"/>
              </w:rPr>
              <w:t>宏</w:t>
            </w:r>
          </w:p>
        </w:tc>
        <w:tc>
          <w:tcPr>
            <w:tcW w:w="1825" w:type="dxa"/>
            <w:vAlign w:val="center"/>
          </w:tcPr>
          <w:p w14:paraId="21DBF213">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r>
              <w:rPr>
                <w:rFonts w:ascii="Times New Roman" w:hAnsi="Times New Roman" w:eastAsia="仿宋_GB2312" w:cs="Times New Roman"/>
                <w:color w:val="auto"/>
                <w:sz w:val="28"/>
                <w:szCs w:val="28"/>
              </w:rPr>
              <w:t>科长</w:t>
            </w:r>
          </w:p>
        </w:tc>
        <w:tc>
          <w:tcPr>
            <w:tcW w:w="1559" w:type="dxa"/>
            <w:vAlign w:val="center"/>
          </w:tcPr>
          <w:p w14:paraId="6E472E50">
            <w:pPr>
              <w:pStyle w:val="13"/>
              <w:widowControl w:val="0"/>
              <w:spacing w:after="0" w:line="480" w:lineRule="exact"/>
              <w:jc w:val="center"/>
              <w:rPr>
                <w:rFonts w:ascii="Times New Roman" w:hAnsi="Times New Roman" w:eastAsia="黑体" w:cs="Times New Roman"/>
                <w:color w:val="auto"/>
                <w:spacing w:val="-20"/>
                <w:kern w:val="2"/>
                <w:sz w:val="28"/>
                <w:szCs w:val="28"/>
                <w:lang w:val="zh-TW" w:eastAsia="zh-TW"/>
              </w:rPr>
            </w:pPr>
            <w:r>
              <w:rPr>
                <w:rFonts w:hint="eastAsia" w:ascii="Times New Roman" w:hAnsi="Times New Roman" w:eastAsia="仿宋_GB2312" w:cs="Times New Roman"/>
                <w:color w:val="auto"/>
                <w:spacing w:val="-20"/>
                <w:sz w:val="28"/>
                <w:szCs w:val="28"/>
              </w:rPr>
              <w:t>计划财务科</w:t>
            </w:r>
          </w:p>
        </w:tc>
        <w:tc>
          <w:tcPr>
            <w:tcW w:w="1843" w:type="dxa"/>
            <w:vAlign w:val="center"/>
          </w:tcPr>
          <w:p w14:paraId="71AC0191">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p>
        </w:tc>
      </w:tr>
      <w:tr w14:paraId="0131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251BA4D7">
            <w:pPr>
              <w:pStyle w:val="13"/>
              <w:widowControl w:val="0"/>
              <w:spacing w:line="480" w:lineRule="exact"/>
              <w:jc w:val="center"/>
              <w:rPr>
                <w:rFonts w:ascii="Times New Roman" w:hAnsi="Times New Roman" w:eastAsia="仿宋_GB2312" w:cs="Times New Roman"/>
                <w:color w:val="auto"/>
                <w:sz w:val="28"/>
                <w:szCs w:val="28"/>
              </w:rPr>
            </w:pPr>
          </w:p>
        </w:tc>
        <w:tc>
          <w:tcPr>
            <w:tcW w:w="1620" w:type="dxa"/>
            <w:vAlign w:val="center"/>
          </w:tcPr>
          <w:p w14:paraId="1BF4B26E">
            <w:pPr>
              <w:pStyle w:val="13"/>
              <w:widowControl w:val="0"/>
              <w:spacing w:after="0" w:line="480"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杨兴柱</w:t>
            </w:r>
          </w:p>
        </w:tc>
        <w:tc>
          <w:tcPr>
            <w:tcW w:w="1825" w:type="dxa"/>
            <w:vAlign w:val="center"/>
          </w:tcPr>
          <w:p w14:paraId="7701E772">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r>
              <w:rPr>
                <w:rFonts w:ascii="Times New Roman" w:hAnsi="Times New Roman" w:eastAsia="仿宋_GB2312" w:cs="Times New Roman"/>
                <w:color w:val="auto"/>
                <w:sz w:val="28"/>
                <w:szCs w:val="28"/>
              </w:rPr>
              <w:t>副科长</w:t>
            </w:r>
          </w:p>
        </w:tc>
        <w:tc>
          <w:tcPr>
            <w:tcW w:w="1559" w:type="dxa"/>
            <w:vAlign w:val="center"/>
          </w:tcPr>
          <w:p w14:paraId="24602BD6">
            <w:pPr>
              <w:pStyle w:val="13"/>
              <w:widowControl w:val="0"/>
              <w:spacing w:after="0" w:line="480" w:lineRule="exact"/>
              <w:jc w:val="center"/>
              <w:rPr>
                <w:rFonts w:ascii="Times New Roman" w:hAnsi="Times New Roman" w:eastAsia="黑体" w:cs="Times New Roman"/>
                <w:color w:val="auto"/>
                <w:spacing w:val="-20"/>
                <w:kern w:val="2"/>
                <w:sz w:val="28"/>
                <w:szCs w:val="28"/>
                <w:lang w:val="zh-TW" w:eastAsia="zh-TW"/>
              </w:rPr>
            </w:pPr>
            <w:r>
              <w:rPr>
                <w:rFonts w:hint="eastAsia" w:ascii="Times New Roman" w:hAnsi="Times New Roman" w:eastAsia="仿宋_GB2312" w:cs="Times New Roman"/>
                <w:color w:val="auto"/>
                <w:spacing w:val="-20"/>
                <w:sz w:val="28"/>
                <w:szCs w:val="28"/>
              </w:rPr>
              <w:t>计划财务科</w:t>
            </w:r>
          </w:p>
        </w:tc>
        <w:tc>
          <w:tcPr>
            <w:tcW w:w="1843" w:type="dxa"/>
            <w:vAlign w:val="center"/>
          </w:tcPr>
          <w:p w14:paraId="212AFF92">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p>
        </w:tc>
      </w:tr>
      <w:tr w14:paraId="4CE4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53904A06">
            <w:pPr>
              <w:pStyle w:val="13"/>
              <w:widowControl w:val="0"/>
              <w:spacing w:line="480" w:lineRule="exact"/>
              <w:jc w:val="center"/>
              <w:rPr>
                <w:rFonts w:ascii="Times New Roman" w:hAnsi="Times New Roman" w:eastAsia="仿宋_GB2312" w:cs="Times New Roman"/>
                <w:color w:val="auto"/>
                <w:sz w:val="28"/>
                <w:szCs w:val="28"/>
              </w:rPr>
            </w:pPr>
          </w:p>
        </w:tc>
        <w:tc>
          <w:tcPr>
            <w:tcW w:w="1620" w:type="dxa"/>
            <w:vAlign w:val="center"/>
          </w:tcPr>
          <w:p w14:paraId="334CC6C9">
            <w:pPr>
              <w:pStyle w:val="13"/>
              <w:widowControl w:val="0"/>
              <w:spacing w:after="0" w:line="480"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李文朝</w:t>
            </w:r>
          </w:p>
        </w:tc>
        <w:tc>
          <w:tcPr>
            <w:tcW w:w="1825" w:type="dxa"/>
            <w:vAlign w:val="center"/>
          </w:tcPr>
          <w:p w14:paraId="76219DED">
            <w:pPr>
              <w:pStyle w:val="13"/>
              <w:widowControl w:val="0"/>
              <w:spacing w:after="0" w:line="480" w:lineRule="exact"/>
              <w:jc w:val="center"/>
              <w:rPr>
                <w:rFonts w:ascii="Times New Roman" w:hAnsi="Times New Roman" w:eastAsia="仿宋_GB2312" w:cs="Times New Roman"/>
                <w:color w:val="auto"/>
                <w:sz w:val="28"/>
                <w:szCs w:val="28"/>
              </w:rPr>
            </w:pPr>
          </w:p>
        </w:tc>
        <w:tc>
          <w:tcPr>
            <w:tcW w:w="1559" w:type="dxa"/>
            <w:vAlign w:val="center"/>
          </w:tcPr>
          <w:p w14:paraId="422FCB96">
            <w:pPr>
              <w:pStyle w:val="13"/>
              <w:widowControl w:val="0"/>
              <w:spacing w:after="0" w:line="480" w:lineRule="exact"/>
              <w:jc w:val="center"/>
              <w:rPr>
                <w:rFonts w:ascii="Times New Roman" w:hAnsi="Times New Roman" w:eastAsia="仿宋_GB2312" w:cs="Times New Roman"/>
                <w:color w:val="auto"/>
                <w:spacing w:val="-20"/>
                <w:sz w:val="28"/>
                <w:szCs w:val="28"/>
              </w:rPr>
            </w:pPr>
            <w:r>
              <w:rPr>
                <w:rFonts w:hint="eastAsia" w:ascii="Times New Roman" w:hAnsi="Times New Roman" w:eastAsia="仿宋_GB2312" w:cs="Times New Roman"/>
                <w:color w:val="auto"/>
                <w:spacing w:val="-20"/>
                <w:sz w:val="28"/>
                <w:szCs w:val="28"/>
              </w:rPr>
              <w:t>计划财务科</w:t>
            </w:r>
          </w:p>
        </w:tc>
        <w:tc>
          <w:tcPr>
            <w:tcW w:w="1843" w:type="dxa"/>
            <w:vAlign w:val="center"/>
          </w:tcPr>
          <w:p w14:paraId="3DD45263">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p>
        </w:tc>
      </w:tr>
      <w:tr w14:paraId="0EDA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16208163">
            <w:pPr>
              <w:pStyle w:val="13"/>
              <w:widowControl w:val="0"/>
              <w:spacing w:line="480" w:lineRule="exact"/>
              <w:jc w:val="center"/>
              <w:rPr>
                <w:rFonts w:ascii="Times New Roman" w:hAnsi="Times New Roman" w:eastAsia="仿宋_GB2312" w:cs="Times New Roman"/>
                <w:color w:val="auto"/>
                <w:sz w:val="28"/>
                <w:szCs w:val="28"/>
              </w:rPr>
            </w:pPr>
          </w:p>
        </w:tc>
        <w:tc>
          <w:tcPr>
            <w:tcW w:w="1620" w:type="dxa"/>
            <w:vAlign w:val="center"/>
          </w:tcPr>
          <w:p w14:paraId="76A4D337">
            <w:pPr>
              <w:pStyle w:val="13"/>
              <w:widowControl w:val="0"/>
              <w:spacing w:after="0" w:line="480"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高</w:t>
            </w:r>
            <w:r>
              <w:rPr>
                <w:rFonts w:ascii="Times New Roman" w:hAnsi="Times New Roman" w:eastAsia="仿宋_GB2312" w:cs="Times New Roman"/>
                <w:color w:val="auto"/>
                <w:sz w:val="28"/>
                <w:szCs w:val="28"/>
              </w:rPr>
              <w:t>喜堂</w:t>
            </w:r>
          </w:p>
        </w:tc>
        <w:tc>
          <w:tcPr>
            <w:tcW w:w="1825" w:type="dxa"/>
            <w:vAlign w:val="center"/>
          </w:tcPr>
          <w:p w14:paraId="7DD8C969">
            <w:pPr>
              <w:pStyle w:val="13"/>
              <w:widowControl w:val="0"/>
              <w:spacing w:after="0" w:line="480" w:lineRule="exact"/>
              <w:jc w:val="center"/>
              <w:rPr>
                <w:rFonts w:ascii="Times New Roman" w:hAnsi="Times New Roman" w:eastAsia="仿宋_GB2312" w:cs="Times New Roman"/>
                <w:color w:val="auto"/>
                <w:sz w:val="28"/>
                <w:szCs w:val="28"/>
              </w:rPr>
            </w:pPr>
          </w:p>
        </w:tc>
        <w:tc>
          <w:tcPr>
            <w:tcW w:w="1559" w:type="dxa"/>
            <w:vAlign w:val="center"/>
          </w:tcPr>
          <w:p w14:paraId="4827E8CA">
            <w:pPr>
              <w:pStyle w:val="13"/>
              <w:widowControl w:val="0"/>
              <w:spacing w:after="0" w:line="480" w:lineRule="exact"/>
              <w:jc w:val="center"/>
              <w:rPr>
                <w:rFonts w:ascii="Times New Roman" w:hAnsi="Times New Roman" w:eastAsia="仿宋_GB2312" w:cs="Times New Roman"/>
                <w:color w:val="auto"/>
                <w:spacing w:val="-20"/>
                <w:sz w:val="28"/>
                <w:szCs w:val="28"/>
              </w:rPr>
            </w:pPr>
            <w:r>
              <w:rPr>
                <w:rFonts w:hint="eastAsia" w:ascii="Times New Roman" w:hAnsi="Times New Roman" w:eastAsia="仿宋_GB2312" w:cs="Times New Roman"/>
                <w:color w:val="auto"/>
                <w:spacing w:val="-20"/>
                <w:sz w:val="28"/>
                <w:szCs w:val="28"/>
              </w:rPr>
              <w:t>计划财务科</w:t>
            </w:r>
          </w:p>
        </w:tc>
        <w:tc>
          <w:tcPr>
            <w:tcW w:w="1843" w:type="dxa"/>
            <w:vAlign w:val="center"/>
          </w:tcPr>
          <w:p w14:paraId="2DC6DE2E">
            <w:pPr>
              <w:pStyle w:val="13"/>
              <w:widowControl w:val="0"/>
              <w:spacing w:after="0" w:line="480" w:lineRule="exact"/>
              <w:jc w:val="center"/>
              <w:rPr>
                <w:rFonts w:ascii="Times New Roman" w:hAnsi="Times New Roman" w:eastAsia="黑体" w:cs="Times New Roman"/>
                <w:color w:val="auto"/>
                <w:kern w:val="2"/>
                <w:sz w:val="28"/>
                <w:szCs w:val="28"/>
                <w:lang w:val="zh-TW" w:eastAsia="zh-TW"/>
              </w:rPr>
            </w:pPr>
          </w:p>
        </w:tc>
      </w:tr>
      <w:tr w14:paraId="35EF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359" w:type="dxa"/>
            <w:gridSpan w:val="5"/>
            <w:tcBorders>
              <w:bottom w:val="single" w:color="auto" w:sz="4" w:space="0"/>
            </w:tcBorders>
          </w:tcPr>
          <w:p w14:paraId="0F18EFED">
            <w:pPr>
              <w:pStyle w:val="13"/>
              <w:widowControl w:val="0"/>
              <w:spacing w:after="0" w:line="480" w:lineRule="exact"/>
              <w:rPr>
                <w:rFonts w:ascii="Times New Roman" w:hAnsi="Times New Roman" w:eastAsia="黑体" w:cs="Times New Roman"/>
                <w:color w:val="auto"/>
                <w:kern w:val="2"/>
                <w:sz w:val="28"/>
                <w:szCs w:val="28"/>
                <w:lang w:val="zh-TW"/>
              </w:rPr>
            </w:pPr>
            <w:r>
              <w:rPr>
                <w:rFonts w:ascii="Times New Roman" w:hAnsi="Times New Roman" w:eastAsia="黑体" w:cs="Times New Roman"/>
                <w:color w:val="auto"/>
                <w:kern w:val="2"/>
                <w:sz w:val="28"/>
                <w:szCs w:val="28"/>
                <w:lang w:val="zh-TW"/>
              </w:rPr>
              <w:t>报告撰写人（签字）：</w:t>
            </w:r>
          </w:p>
          <w:p w14:paraId="1BBFC995">
            <w:pPr>
              <w:pStyle w:val="13"/>
              <w:widowControl w:val="0"/>
              <w:spacing w:after="0" w:line="480" w:lineRule="exact"/>
              <w:rPr>
                <w:rFonts w:ascii="Times New Roman" w:hAnsi="Times New Roman" w:eastAsia="仿宋_GB2312" w:cs="Times New Roman"/>
                <w:color w:val="auto"/>
                <w:sz w:val="28"/>
                <w:szCs w:val="28"/>
              </w:rPr>
            </w:pPr>
          </w:p>
          <w:p w14:paraId="0C0031A2">
            <w:pPr>
              <w:pStyle w:val="13"/>
              <w:widowControl w:val="0"/>
              <w:spacing w:after="0" w:line="480" w:lineRule="exact"/>
              <w:rPr>
                <w:rFonts w:ascii="Times New Roman" w:hAnsi="Times New Roman" w:eastAsia="仿宋_GB2312" w:cs="Times New Roman"/>
                <w:color w:val="auto"/>
                <w:sz w:val="28"/>
                <w:szCs w:val="28"/>
              </w:rPr>
            </w:pPr>
          </w:p>
          <w:p w14:paraId="669C7FC1">
            <w:pPr>
              <w:pStyle w:val="13"/>
              <w:widowControl w:val="0"/>
              <w:spacing w:after="0" w:line="480" w:lineRule="exact"/>
              <w:rPr>
                <w:rFonts w:ascii="Times New Roman" w:hAnsi="Times New Roman" w:eastAsia="仿宋_GB2312" w:cs="Times New Roman"/>
                <w:color w:val="auto"/>
                <w:sz w:val="28"/>
                <w:szCs w:val="28"/>
              </w:rPr>
            </w:pPr>
          </w:p>
          <w:p w14:paraId="2A3C7729">
            <w:pPr>
              <w:pStyle w:val="13"/>
              <w:widowControl w:val="0"/>
              <w:spacing w:after="0" w:line="480" w:lineRule="exact"/>
              <w:jc w:val="righ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w:t>
            </w:r>
            <w:r>
              <w:rPr>
                <w:rFonts w:hint="eastAsia" w:ascii="Times New Roman" w:hAnsi="Times New Roman" w:eastAsia="仿宋_GB2312" w:cs="Times New Roman"/>
                <w:color w:val="auto"/>
                <w:sz w:val="28"/>
                <w:szCs w:val="28"/>
              </w:rPr>
              <w:t>24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rPr>
              <w:t>5</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rPr>
              <w:t>3日</w:t>
            </w:r>
          </w:p>
        </w:tc>
      </w:tr>
      <w:tr w14:paraId="491A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8359" w:type="dxa"/>
            <w:gridSpan w:val="5"/>
            <w:tcBorders>
              <w:bottom w:val="single" w:color="auto" w:sz="4" w:space="0"/>
            </w:tcBorders>
          </w:tcPr>
          <w:p w14:paraId="549CF025">
            <w:pPr>
              <w:pStyle w:val="13"/>
              <w:widowControl w:val="0"/>
              <w:spacing w:after="0" w:line="480" w:lineRule="exact"/>
              <w:jc w:val="both"/>
              <w:rPr>
                <w:rFonts w:ascii="Times New Roman" w:hAnsi="Times New Roman" w:eastAsia="黑体" w:cs="Times New Roman"/>
                <w:color w:val="auto"/>
                <w:kern w:val="2"/>
                <w:sz w:val="28"/>
                <w:szCs w:val="28"/>
                <w:lang w:val="zh-TW"/>
              </w:rPr>
            </w:pPr>
            <w:r>
              <w:rPr>
                <w:rFonts w:ascii="Times New Roman" w:hAnsi="Times New Roman" w:eastAsia="黑体" w:cs="Times New Roman"/>
                <w:color w:val="auto"/>
                <w:kern w:val="2"/>
                <w:sz w:val="28"/>
                <w:szCs w:val="28"/>
                <w:lang w:val="zh-TW"/>
              </w:rPr>
              <w:t>评价工作负责人（签字）：</w:t>
            </w:r>
          </w:p>
          <w:p w14:paraId="6E454C91">
            <w:pPr>
              <w:pStyle w:val="13"/>
              <w:widowControl w:val="0"/>
              <w:spacing w:after="0" w:line="480" w:lineRule="exact"/>
              <w:jc w:val="both"/>
              <w:rPr>
                <w:rFonts w:ascii="Times New Roman" w:hAnsi="Times New Roman" w:eastAsia="黑体" w:cs="Times New Roman"/>
                <w:color w:val="auto"/>
                <w:kern w:val="2"/>
                <w:sz w:val="28"/>
                <w:szCs w:val="28"/>
                <w:lang w:val="zh-TW"/>
              </w:rPr>
            </w:pPr>
          </w:p>
          <w:p w14:paraId="2101E47C">
            <w:pPr>
              <w:pStyle w:val="13"/>
              <w:widowControl w:val="0"/>
              <w:spacing w:after="0" w:line="480" w:lineRule="exact"/>
              <w:jc w:val="both"/>
              <w:rPr>
                <w:rFonts w:ascii="Times New Roman" w:hAnsi="Times New Roman" w:eastAsia="黑体" w:cs="Times New Roman"/>
                <w:color w:val="auto"/>
                <w:kern w:val="2"/>
                <w:sz w:val="28"/>
                <w:szCs w:val="28"/>
                <w:lang w:val="zh-TW"/>
              </w:rPr>
            </w:pPr>
          </w:p>
          <w:p w14:paraId="71A1E716">
            <w:pPr>
              <w:pStyle w:val="13"/>
              <w:widowControl w:val="0"/>
              <w:spacing w:after="0" w:line="480" w:lineRule="exact"/>
              <w:jc w:val="both"/>
              <w:rPr>
                <w:rFonts w:ascii="Times New Roman" w:hAnsi="Times New Roman" w:eastAsia="黑体" w:cs="Times New Roman"/>
                <w:color w:val="auto"/>
                <w:kern w:val="2"/>
                <w:sz w:val="28"/>
                <w:szCs w:val="28"/>
                <w:lang w:val="zh-TW"/>
              </w:rPr>
            </w:pPr>
          </w:p>
          <w:p w14:paraId="0A009BF4">
            <w:pPr>
              <w:pStyle w:val="13"/>
              <w:widowControl w:val="0"/>
              <w:wordWrap w:val="0"/>
              <w:spacing w:after="0" w:line="480" w:lineRule="exact"/>
              <w:jc w:val="right"/>
              <w:rPr>
                <w:rFonts w:ascii="Times New Roman" w:hAnsi="Times New Roman" w:eastAsia="黑体" w:cs="Times New Roman"/>
                <w:color w:val="auto"/>
                <w:kern w:val="2"/>
                <w:sz w:val="28"/>
                <w:szCs w:val="28"/>
                <w:lang w:val="zh-TW"/>
              </w:rPr>
            </w:pPr>
            <w:r>
              <w:rPr>
                <w:rFonts w:ascii="Times New Roman" w:hAnsi="Times New Roman" w:eastAsia="仿宋_GB2312" w:cs="Times New Roman"/>
                <w:color w:val="auto"/>
                <w:sz w:val="28"/>
                <w:szCs w:val="28"/>
              </w:rPr>
              <w:t>20</w:t>
            </w:r>
            <w:r>
              <w:rPr>
                <w:rFonts w:hint="eastAsia" w:ascii="Times New Roman" w:hAnsi="Times New Roman" w:eastAsia="仿宋_GB2312" w:cs="Times New Roman"/>
                <w:color w:val="auto"/>
                <w:sz w:val="28"/>
                <w:szCs w:val="28"/>
              </w:rPr>
              <w:t>24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rPr>
              <w:t>5</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rPr>
              <w:t>3日</w:t>
            </w:r>
          </w:p>
        </w:tc>
      </w:tr>
    </w:tbl>
    <w:p w14:paraId="00733996"/>
    <w:p w14:paraId="15A38B01"/>
    <w:p w14:paraId="46CC7062"/>
    <w:p w14:paraId="237AE69E"/>
    <w:p w14:paraId="12CB5F09"/>
    <w:p w14:paraId="61044DC1"/>
    <w:p w14:paraId="512076DF"/>
    <w:p w14:paraId="727FAE7C"/>
    <w:p w14:paraId="4F1B2F2F"/>
    <w:p w14:paraId="69262B0A"/>
    <w:p w14:paraId="33113E76">
      <w:pPr>
        <w:jc w:val="center"/>
        <w:rPr>
          <w:rFonts w:ascii="方正小标宋简体" w:eastAsia="方正小标宋简体" w:cs="Times New Roman"/>
          <w:sz w:val="44"/>
          <w:szCs w:val="44"/>
        </w:rPr>
      </w:pPr>
      <w:r>
        <w:rPr>
          <w:rFonts w:hint="eastAsia" w:ascii="方正小标宋简体" w:eastAsia="方正小标宋简体"/>
          <w:sz w:val="44"/>
          <w:szCs w:val="44"/>
          <w:lang w:val="zh-CN"/>
        </w:rPr>
        <w:t>目 录</w:t>
      </w:r>
    </w:p>
    <w:p w14:paraId="0C1BB62D">
      <w:pPr>
        <w:spacing w:line="500" w:lineRule="exact"/>
        <w:ind w:firstLine="640" w:firstLineChars="200"/>
        <w:jc w:val="left"/>
        <w:rPr>
          <w:rFonts w:ascii="黑体" w:hAnsi="黑体" w:eastAsia="黑体"/>
          <w:sz w:val="32"/>
          <w:szCs w:val="32"/>
        </w:rPr>
      </w:pPr>
      <w:r>
        <w:rPr>
          <w:rFonts w:hint="eastAsia" w:ascii="黑体" w:hAnsi="黑体" w:eastAsia="黑体"/>
          <w:sz w:val="32"/>
          <w:szCs w:val="32"/>
        </w:rPr>
        <w:t>一、项目基本情况</w:t>
      </w:r>
      <w:r>
        <w:rPr>
          <w:rFonts w:hint="eastAsia" w:ascii="黑体" w:hAnsi="黑体" w:eastAsia="黑体"/>
          <w:sz w:val="32"/>
          <w:szCs w:val="32"/>
        </w:rPr>
        <w:tab/>
      </w:r>
    </w:p>
    <w:p w14:paraId="74A10FD0">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（一）项目立项背景</w:t>
      </w:r>
      <w:r>
        <w:rPr>
          <w:rFonts w:hint="eastAsia" w:ascii="楷体_GB2312" w:hAnsi="黑体" w:eastAsia="楷体_GB2312"/>
          <w:sz w:val="32"/>
          <w:szCs w:val="32"/>
        </w:rPr>
        <w:tab/>
      </w:r>
    </w:p>
    <w:p w14:paraId="0BAD6DE5">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（二）项目立项依据</w:t>
      </w:r>
    </w:p>
    <w:p w14:paraId="669AC5A7">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（三）项目实施内容</w:t>
      </w:r>
      <w:r>
        <w:rPr>
          <w:rFonts w:hint="eastAsia" w:ascii="楷体_GB2312" w:hAnsi="黑体" w:eastAsia="楷体_GB2312"/>
          <w:sz w:val="32"/>
          <w:szCs w:val="32"/>
        </w:rPr>
        <w:tab/>
      </w:r>
    </w:p>
    <w:p w14:paraId="4767F0DA">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（四）项目实施计划及完成情况</w:t>
      </w:r>
      <w:r>
        <w:rPr>
          <w:rFonts w:hint="eastAsia" w:ascii="楷体_GB2312" w:hAnsi="黑体" w:eastAsia="楷体_GB2312"/>
          <w:sz w:val="32"/>
          <w:szCs w:val="32"/>
        </w:rPr>
        <w:tab/>
      </w:r>
    </w:p>
    <w:p w14:paraId="373EFD7C">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（五）项目的组织及管理</w:t>
      </w:r>
      <w:r>
        <w:rPr>
          <w:rFonts w:hint="eastAsia" w:ascii="楷体_GB2312" w:hAnsi="黑体" w:eastAsia="楷体_GB2312"/>
          <w:sz w:val="32"/>
          <w:szCs w:val="32"/>
        </w:rPr>
        <w:tab/>
      </w:r>
    </w:p>
    <w:p w14:paraId="51428B75">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（六）项目绩效目标</w:t>
      </w:r>
    </w:p>
    <w:p w14:paraId="53A1BCF5">
      <w:pPr>
        <w:spacing w:line="500" w:lineRule="exact"/>
        <w:ind w:firstLine="640" w:firstLineChars="200"/>
        <w:jc w:val="left"/>
        <w:rPr>
          <w:rFonts w:ascii="黑体" w:hAnsi="黑体" w:eastAsia="黑体"/>
          <w:sz w:val="32"/>
          <w:szCs w:val="32"/>
        </w:rPr>
      </w:pPr>
      <w:r>
        <w:rPr>
          <w:rFonts w:hint="eastAsia" w:ascii="黑体" w:hAnsi="黑体" w:eastAsia="黑体"/>
          <w:sz w:val="32"/>
          <w:szCs w:val="32"/>
        </w:rPr>
        <w:t>二、绩效评价工作情况</w:t>
      </w:r>
      <w:r>
        <w:rPr>
          <w:rFonts w:hint="eastAsia" w:ascii="黑体" w:hAnsi="黑体" w:eastAsia="黑体"/>
          <w:sz w:val="32"/>
          <w:szCs w:val="32"/>
        </w:rPr>
        <w:tab/>
      </w:r>
    </w:p>
    <w:p w14:paraId="0CE3C9DA">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(一)评价的目的和依据</w:t>
      </w:r>
      <w:r>
        <w:rPr>
          <w:rFonts w:hint="eastAsia" w:ascii="楷体_GB2312" w:hAnsi="黑体" w:eastAsia="楷体_GB2312"/>
          <w:sz w:val="32"/>
          <w:szCs w:val="32"/>
        </w:rPr>
        <w:tab/>
      </w:r>
    </w:p>
    <w:p w14:paraId="287842CB">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(二)绩效评价工作方案制定过程</w:t>
      </w:r>
      <w:r>
        <w:rPr>
          <w:rFonts w:hint="eastAsia" w:ascii="楷体_GB2312" w:hAnsi="黑体" w:eastAsia="楷体_GB2312"/>
          <w:sz w:val="32"/>
          <w:szCs w:val="32"/>
        </w:rPr>
        <w:tab/>
      </w:r>
    </w:p>
    <w:p w14:paraId="1A0F2E97">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(三)绩效评价原则、评价方法等</w:t>
      </w:r>
      <w:r>
        <w:rPr>
          <w:rFonts w:hint="eastAsia" w:ascii="楷体_GB2312" w:hAnsi="黑体" w:eastAsia="楷体_GB2312"/>
          <w:sz w:val="32"/>
          <w:szCs w:val="32"/>
        </w:rPr>
        <w:tab/>
      </w:r>
    </w:p>
    <w:p w14:paraId="6F43A09C">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(四)绩效评价实施过程</w:t>
      </w:r>
      <w:r>
        <w:rPr>
          <w:rFonts w:hint="eastAsia" w:ascii="楷体_GB2312" w:hAnsi="黑体" w:eastAsia="楷体_GB2312"/>
          <w:sz w:val="32"/>
          <w:szCs w:val="32"/>
        </w:rPr>
        <w:tab/>
      </w:r>
    </w:p>
    <w:p w14:paraId="668FBE45">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(五)绩效评价的局限性</w:t>
      </w:r>
      <w:r>
        <w:rPr>
          <w:rFonts w:hint="eastAsia" w:ascii="楷体_GB2312" w:hAnsi="黑体" w:eastAsia="楷体_GB2312"/>
          <w:sz w:val="32"/>
          <w:szCs w:val="32"/>
        </w:rPr>
        <w:tab/>
      </w:r>
    </w:p>
    <w:p w14:paraId="0DB15FF6">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三、评价结论及绩效分析</w:t>
      </w:r>
    </w:p>
    <w:p w14:paraId="3AF10757">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(一)评价结论</w:t>
      </w:r>
      <w:r>
        <w:rPr>
          <w:rFonts w:hint="eastAsia" w:ascii="楷体_GB2312" w:hAnsi="黑体" w:eastAsia="楷体_GB2312"/>
          <w:sz w:val="32"/>
          <w:szCs w:val="32"/>
        </w:rPr>
        <w:tab/>
      </w:r>
    </w:p>
    <w:p w14:paraId="7B0C8B9E">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(二)绩效分析</w:t>
      </w:r>
      <w:r>
        <w:rPr>
          <w:rFonts w:hint="eastAsia" w:ascii="楷体_GB2312" w:hAnsi="黑体" w:eastAsia="楷体_GB2312"/>
          <w:sz w:val="32"/>
          <w:szCs w:val="32"/>
        </w:rPr>
        <w:tab/>
      </w:r>
    </w:p>
    <w:p w14:paraId="673DA0C7">
      <w:pPr>
        <w:spacing w:line="500" w:lineRule="exact"/>
        <w:ind w:firstLine="640" w:firstLineChars="200"/>
        <w:jc w:val="left"/>
        <w:rPr>
          <w:rFonts w:ascii="黑体" w:hAnsi="黑体" w:eastAsia="黑体"/>
          <w:sz w:val="32"/>
          <w:szCs w:val="32"/>
        </w:rPr>
      </w:pPr>
      <w:r>
        <w:rPr>
          <w:rFonts w:hint="eastAsia" w:ascii="黑体" w:hAnsi="黑体" w:eastAsia="黑体"/>
          <w:sz w:val="32"/>
          <w:szCs w:val="32"/>
        </w:rPr>
        <w:t>四、项目主要经验及做法、存在的问题和建议</w:t>
      </w:r>
    </w:p>
    <w:p w14:paraId="79C3DC6A">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(一)主要经验及做法</w:t>
      </w:r>
      <w:r>
        <w:rPr>
          <w:rFonts w:hint="eastAsia" w:ascii="楷体_GB2312" w:hAnsi="黑体" w:eastAsia="楷体_GB2312"/>
          <w:sz w:val="32"/>
          <w:szCs w:val="32"/>
        </w:rPr>
        <w:tab/>
      </w:r>
    </w:p>
    <w:p w14:paraId="5306667D">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(二)存在的问题</w:t>
      </w:r>
      <w:r>
        <w:rPr>
          <w:rFonts w:hint="eastAsia" w:ascii="楷体_GB2312" w:hAnsi="黑体" w:eastAsia="楷体_GB2312"/>
          <w:sz w:val="32"/>
          <w:szCs w:val="32"/>
        </w:rPr>
        <w:tab/>
      </w:r>
    </w:p>
    <w:p w14:paraId="2FFE422C">
      <w:pPr>
        <w:spacing w:line="50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(三)建议和改进措施</w:t>
      </w:r>
    </w:p>
    <w:p w14:paraId="6AAD0ABC">
      <w:pPr>
        <w:spacing w:line="500" w:lineRule="exact"/>
        <w:ind w:firstLine="640" w:firstLineChars="200"/>
        <w:jc w:val="left"/>
        <w:rPr>
          <w:rFonts w:ascii="黑体" w:hAnsi="黑体" w:eastAsia="黑体"/>
          <w:sz w:val="32"/>
          <w:szCs w:val="32"/>
        </w:rPr>
      </w:pPr>
      <w:r>
        <w:rPr>
          <w:rFonts w:hint="eastAsia" w:ascii="黑体" w:hAnsi="黑体" w:eastAsia="黑体"/>
          <w:sz w:val="32"/>
          <w:szCs w:val="32"/>
        </w:rPr>
        <w:t>五、附件</w:t>
      </w:r>
      <w:r>
        <w:rPr>
          <w:rFonts w:hint="eastAsia" w:ascii="黑体" w:hAnsi="黑体" w:eastAsia="黑体"/>
          <w:sz w:val="32"/>
          <w:szCs w:val="32"/>
        </w:rPr>
        <w:tab/>
      </w:r>
    </w:p>
    <w:p w14:paraId="16350DD6">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附件一：指标体系</w:t>
      </w:r>
    </w:p>
    <w:p w14:paraId="154637DE">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附件二：基础数据表</w:t>
      </w:r>
    </w:p>
    <w:p w14:paraId="034D3FCF">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附件三：访谈记录（问卷调查）</w:t>
      </w:r>
    </w:p>
    <w:p w14:paraId="0FB6DEED">
      <w:pPr>
        <w:spacing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附件四：问卷调查分析报告</w:t>
      </w:r>
    </w:p>
    <w:p w14:paraId="12C7405A">
      <w:pPr>
        <w:spacing w:line="500" w:lineRule="exact"/>
        <w:ind w:firstLine="640" w:firstLineChars="200"/>
        <w:jc w:val="left"/>
      </w:pPr>
      <w:r>
        <w:rPr>
          <w:rFonts w:hint="eastAsia" w:ascii="仿宋_GB2312" w:hAnsi="黑体" w:eastAsia="仿宋_GB2312"/>
          <w:sz w:val="32"/>
          <w:szCs w:val="32"/>
        </w:rPr>
        <w:t>附件五：项目支出绩效目标表</w:t>
      </w:r>
    </w:p>
    <w:p w14:paraId="17BC86EF">
      <w:pPr>
        <w:topLinePunct/>
        <w:spacing w:line="560" w:lineRule="exact"/>
        <w:ind w:firstLine="640" w:firstLineChars="200"/>
        <w:rPr>
          <w:rFonts w:ascii="黑体" w:eastAsia="黑体"/>
          <w:sz w:val="32"/>
          <w:szCs w:val="32"/>
        </w:rPr>
      </w:pPr>
      <w:r>
        <w:rPr>
          <w:rFonts w:hint="eastAsia" w:ascii="黑体" w:eastAsia="黑体"/>
          <w:sz w:val="32"/>
          <w:szCs w:val="32"/>
        </w:rPr>
        <w:t>一、项目基本情况</w:t>
      </w:r>
    </w:p>
    <w:p w14:paraId="5AF75E1C">
      <w:pPr>
        <w:topLinePunct/>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（一）项目立项背景</w:t>
      </w:r>
    </w:p>
    <w:p w14:paraId="54700547">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1.立项背景</w:t>
      </w:r>
    </w:p>
    <w:p w14:paraId="6FF72420">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国务院下发的《关于印发全民健身计划(2021—2025年)的通知》指出：到2025年，全民健身公共服务体系更加完善，人民群众体育健身更加便利，健身热情进一步提高，各运动项目参与人数持续提升，经常参加体育锻炼人数比例达到38.5%，县(市、区)、乡镇</w:t>
      </w:r>
      <w:r>
        <w:rPr>
          <w:rFonts w:hint="eastAsia" w:ascii="仿宋_GB2312" w:hAnsi="楷体" w:eastAsia="仿宋_GB2312"/>
          <w:sz w:val="32"/>
          <w:szCs w:val="32"/>
        </w:rPr>
        <w:tab/>
      </w:r>
      <w:r>
        <w:rPr>
          <w:rFonts w:hint="eastAsia" w:ascii="仿宋_GB2312" w:hAnsi="楷体" w:eastAsia="仿宋_GB2312"/>
          <w:sz w:val="32"/>
          <w:szCs w:val="32"/>
        </w:rPr>
        <w:t>(街道)、行政村(社区)三级公共健身设施和社区15分钟健身圈实现全覆盖，每千人拥有社会体育指导员2.16名，带动全国体育产业总规模达到5万亿元。同时要求：加大全民健身场地设施供给，广泛开展全民健身赛事活动，提升科学健身指导服务水平，激发体育社会组织活力，促进重点人群健身活动开展，推动体育产业高质量发展，推进全民健身融合发展，营造全民健身社会氛围。</w:t>
      </w:r>
    </w:p>
    <w:p w14:paraId="7599DD9F">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2.立项目的</w:t>
      </w:r>
    </w:p>
    <w:p w14:paraId="115295CC">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四年一届的昆明市运动会的昆明规格最高、规模最大的综合性体育盛会，2019年，寻甸申报昆明市第七届运动会承办权获得批准。2021年，县委常委会、县政府常务会审议通过《寻甸回族彝族自治县关于昆明市第七届运动会场馆改造新建的工作方案》。2022年，县政府成立以县长为组长的建设工作领导小组，高位统筹，加快推进市七运会场馆建设。</w:t>
      </w:r>
    </w:p>
    <w:p w14:paraId="2324641B">
      <w:pPr>
        <w:topLinePunct/>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（二）项目立项依据</w:t>
      </w:r>
    </w:p>
    <w:p w14:paraId="2AB9FD5C">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项目是承办昆明市第七届运动会重点建设项目，改善寻甸居民生活，倡导全民健身的需要，项目符合国家相关建设标准要求。本项目的提升改造有广泛的社会基础和群众基础，得到各部门的大力支持和积极配合，对高质量举办运动会、改善生活环境、倡导全民健身作用明显，有利于构建和谐社会，发展社区公共服务，加强社会管理，有利于加快完善配套市政设施和公共服务设施，改善城市环境。</w:t>
      </w:r>
    </w:p>
    <w:p w14:paraId="076550B6">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综上所述，本项目符合国家相关的方针政策和指导要求，有上级政府、主管部门和当地政府、各相关部门大力支持，区内居民支持实施该项目，项目实施的技术性和建设条件具备，项目按国家基本建设程序</w:t>
      </w:r>
      <w:r>
        <w:rPr>
          <w:rFonts w:hint="eastAsia" w:ascii="仿宋_GB2312" w:hAnsi="楷体" w:eastAsia="仿宋_GB2312"/>
          <w:sz w:val="32"/>
          <w:szCs w:val="32"/>
          <w:lang w:eastAsia="zh-CN"/>
        </w:rPr>
        <w:t>实施</w:t>
      </w:r>
      <w:r>
        <w:rPr>
          <w:rFonts w:hint="eastAsia" w:ascii="仿宋_GB2312" w:hAnsi="楷体" w:eastAsia="仿宋_GB2312"/>
          <w:sz w:val="32"/>
          <w:szCs w:val="32"/>
        </w:rPr>
        <w:t>可行。</w:t>
      </w:r>
    </w:p>
    <w:p w14:paraId="02AE51AD">
      <w:pPr>
        <w:topLinePunct/>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（三）项目实施内容及完成情况</w:t>
      </w:r>
    </w:p>
    <w:p w14:paraId="5693CF6F">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本项目主要建设内容包括：</w:t>
      </w:r>
    </w:p>
    <w:p w14:paraId="1DA70439">
      <w:pPr>
        <w:pStyle w:val="2"/>
        <w:spacing w:after="0" w:line="560" w:lineRule="exact"/>
        <w:ind w:firstLine="640" w:firstLineChars="200"/>
        <w:rPr>
          <w:rFonts w:ascii="仿宋_GB2312" w:hAnsi="楷体" w:eastAsia="仿宋_GB2312"/>
          <w:sz w:val="32"/>
          <w:szCs w:val="32"/>
        </w:rPr>
      </w:pPr>
      <w:r>
        <w:rPr>
          <w:rFonts w:ascii="仿宋_GB2312" w:hAnsi="楷体" w:eastAsia="仿宋_GB2312"/>
          <w:sz w:val="32"/>
          <w:szCs w:val="32"/>
        </w:rPr>
        <w:t>1.</w:t>
      </w:r>
      <w:r>
        <w:rPr>
          <w:rFonts w:hint="eastAsia" w:ascii="仿宋_GB2312" w:hAnsi="楷体" w:eastAsia="仿宋_GB2312"/>
          <w:sz w:val="32"/>
          <w:szCs w:val="32"/>
        </w:rPr>
        <w:t>仁德一小室内篮球馆楼地面、墙体、门窗、卫生间提升改造，外墙面清洗、水电改造等；</w:t>
      </w:r>
    </w:p>
    <w:p w14:paraId="26922DDC">
      <w:pPr>
        <w:pStyle w:val="2"/>
        <w:spacing w:after="0" w:line="560" w:lineRule="exact"/>
        <w:ind w:firstLine="640" w:firstLineChars="200"/>
        <w:rPr>
          <w:rFonts w:ascii="仿宋_GB2312" w:hAnsi="楷体" w:eastAsia="仿宋_GB2312"/>
          <w:sz w:val="32"/>
          <w:szCs w:val="32"/>
        </w:rPr>
      </w:pPr>
      <w:r>
        <w:rPr>
          <w:rFonts w:ascii="仿宋_GB2312" w:hAnsi="楷体" w:eastAsia="仿宋_GB2312"/>
          <w:sz w:val="32"/>
          <w:szCs w:val="32"/>
        </w:rPr>
        <w:t>2.</w:t>
      </w:r>
      <w:r>
        <w:rPr>
          <w:rFonts w:hint="eastAsia" w:ascii="仿宋_GB2312" w:hAnsi="楷体" w:eastAsia="仿宋_GB2312"/>
          <w:sz w:val="32"/>
          <w:szCs w:val="32"/>
        </w:rPr>
        <w:t>县体育中心球场草皮更换、塑胶跑道更新、水电改造等；</w:t>
      </w:r>
    </w:p>
    <w:p w14:paraId="2DA545E0">
      <w:pPr>
        <w:pStyle w:val="2"/>
        <w:spacing w:after="0" w:line="560" w:lineRule="exact"/>
        <w:ind w:firstLine="640" w:firstLineChars="200"/>
        <w:rPr>
          <w:rFonts w:ascii="仿宋_GB2312" w:hAnsi="楷体" w:eastAsia="仿宋_GB2312"/>
          <w:sz w:val="32"/>
          <w:szCs w:val="32"/>
        </w:rPr>
      </w:pPr>
      <w:r>
        <w:rPr>
          <w:rFonts w:ascii="仿宋_GB2312" w:hAnsi="楷体" w:eastAsia="仿宋_GB2312"/>
          <w:sz w:val="32"/>
          <w:szCs w:val="32"/>
        </w:rPr>
        <w:t>3.</w:t>
      </w:r>
      <w:r>
        <w:rPr>
          <w:rFonts w:hint="eastAsia" w:ascii="仿宋_GB2312" w:hAnsi="楷体" w:eastAsia="仿宋_GB2312"/>
          <w:sz w:val="32"/>
          <w:szCs w:val="32"/>
        </w:rPr>
        <w:t>仁德一中风雨球场楼地面、墙体、门窗、卫生间提升改造，外墙面、水电改造等；</w:t>
      </w:r>
    </w:p>
    <w:p w14:paraId="6BC43B4D">
      <w:pPr>
        <w:pStyle w:val="2"/>
        <w:spacing w:after="0" w:line="560" w:lineRule="exact"/>
        <w:ind w:firstLine="640" w:firstLineChars="200"/>
        <w:rPr>
          <w:rFonts w:ascii="仿宋_GB2312" w:hAnsi="楷体" w:eastAsia="仿宋_GB2312"/>
          <w:sz w:val="32"/>
          <w:szCs w:val="32"/>
        </w:rPr>
      </w:pPr>
      <w:r>
        <w:rPr>
          <w:rFonts w:ascii="仿宋_GB2312" w:hAnsi="楷体" w:eastAsia="仿宋_GB2312"/>
          <w:sz w:val="32"/>
          <w:szCs w:val="32"/>
        </w:rPr>
        <w:t>4.</w:t>
      </w:r>
      <w:r>
        <w:rPr>
          <w:rFonts w:hint="eastAsia" w:ascii="仿宋_GB2312" w:hAnsi="楷体" w:eastAsia="仿宋_GB2312"/>
          <w:sz w:val="32"/>
          <w:szCs w:val="32"/>
        </w:rPr>
        <w:t>县灯光球场楼地面、墙体、门窗、卫生间提升改造，外墙面、水电改造、场馆入口场地、围墙、大门改造等；</w:t>
      </w:r>
    </w:p>
    <w:p w14:paraId="4686A5B8">
      <w:pPr>
        <w:pStyle w:val="2"/>
        <w:spacing w:after="0" w:line="560" w:lineRule="exact"/>
        <w:ind w:firstLine="640" w:firstLineChars="200"/>
        <w:rPr>
          <w:rFonts w:ascii="仿宋_GB2312" w:hAnsi="楷体" w:eastAsia="仿宋_GB2312"/>
          <w:sz w:val="32"/>
          <w:szCs w:val="32"/>
        </w:rPr>
      </w:pPr>
      <w:r>
        <w:rPr>
          <w:rFonts w:ascii="仿宋_GB2312" w:hAnsi="楷体" w:eastAsia="仿宋_GB2312"/>
          <w:sz w:val="32"/>
          <w:szCs w:val="32"/>
        </w:rPr>
        <w:t>5.</w:t>
      </w:r>
      <w:r>
        <w:rPr>
          <w:rFonts w:hint="eastAsia" w:ascii="仿宋_GB2312" w:hAnsi="楷体" w:eastAsia="仿宋_GB2312"/>
          <w:sz w:val="32"/>
          <w:szCs w:val="32"/>
        </w:rPr>
        <w:t>县老体协活动中心楼地面、墙面、电改造等；</w:t>
      </w:r>
    </w:p>
    <w:p w14:paraId="1A8E7707">
      <w:pPr>
        <w:pStyle w:val="2"/>
        <w:spacing w:after="0" w:line="560" w:lineRule="exact"/>
        <w:ind w:firstLine="640" w:firstLineChars="200"/>
        <w:rPr>
          <w:rFonts w:eastAsia="仿宋_GB2312"/>
        </w:rPr>
      </w:pPr>
      <w:r>
        <w:rPr>
          <w:rFonts w:ascii="仿宋_GB2312" w:hAnsi="楷体" w:eastAsia="仿宋_GB2312"/>
          <w:sz w:val="32"/>
          <w:szCs w:val="32"/>
        </w:rPr>
        <w:t>6.</w:t>
      </w:r>
      <w:r>
        <w:rPr>
          <w:rFonts w:hint="eastAsia" w:ascii="仿宋_GB2312" w:hAnsi="楷体" w:eastAsia="仿宋_GB2312"/>
          <w:sz w:val="32"/>
          <w:szCs w:val="32"/>
        </w:rPr>
        <w:t>金所中学运动场球场草皮更换、塑胶跑道修补、内外环沟、沟盖板整修、增建看台。</w:t>
      </w:r>
    </w:p>
    <w:p w14:paraId="20E9653B">
      <w:pPr>
        <w:topLinePunct/>
        <w:spacing w:line="560" w:lineRule="exact"/>
        <w:ind w:left="640"/>
        <w:rPr>
          <w:rFonts w:ascii="楷体_GB2312" w:hAnsi="楷体" w:eastAsia="楷体_GB2312"/>
          <w:sz w:val="32"/>
          <w:szCs w:val="32"/>
        </w:rPr>
      </w:pPr>
      <w:r>
        <w:rPr>
          <w:rFonts w:ascii="楷体_GB2312" w:hAnsi="楷体" w:eastAsia="楷体_GB2312"/>
          <w:sz w:val="32"/>
          <w:szCs w:val="32"/>
        </w:rPr>
        <w:t>（四）</w:t>
      </w:r>
      <w:r>
        <w:rPr>
          <w:rFonts w:hint="eastAsia" w:ascii="楷体_GB2312" w:hAnsi="楷体" w:eastAsia="楷体_GB2312"/>
          <w:sz w:val="32"/>
          <w:szCs w:val="32"/>
        </w:rPr>
        <w:t>项目的组织及管理</w:t>
      </w:r>
    </w:p>
    <w:p w14:paraId="1146C5A9">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1.组织领导</w:t>
      </w:r>
    </w:p>
    <w:p w14:paraId="6875D30D">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为保证项目的顺利实施，达到预期目标，成立由相关部门主要领导为成员的“领导小组”,负责项目建设的组织领导、协调服务和监督检查工作。领导小组成员由抽调熟悉项目管理、懂工程的技术人员和财务人员组成。职责主要是实施项目的具体事务。</w:t>
      </w:r>
    </w:p>
    <w:p w14:paraId="5D381F6D">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2.实施管理</w:t>
      </w:r>
    </w:p>
    <w:p w14:paraId="53974A0D">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(1)严格按基本建设程序进行管理，实行项目法人责任制、招投标、监理制和工程承包合同制。</w:t>
      </w:r>
    </w:p>
    <w:p w14:paraId="54DAE938">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(2)项目法人责任制。以各项目点为项目法人，全面负责实施，确保建设工期、质量和资金的合理使用，对工程建设质量终身负责。</w:t>
      </w:r>
    </w:p>
    <w:p w14:paraId="40C482E7">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(3)招投标管理。勘察、设计、施工、监理、物资采购等环节均须按照招投标法进行招标，择优选择承包方。</w:t>
      </w:r>
    </w:p>
    <w:p w14:paraId="324A4160">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(4)合同管理。按工程合同制管理，严格按批准的建设规模、设计方案、质量要求和进度计划组织施工。</w:t>
      </w:r>
    </w:p>
    <w:p w14:paraId="33A7CF31">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(5)项目监理制。聘请具有相应资质的监理单位负责施工监理。监理工程师采用旁站、巡视、现场监督检查等多种形式，对工程技术、原材料、质量、进度等进行全面控制，确保工程质量达到设计标准。</w:t>
      </w:r>
    </w:p>
    <w:p w14:paraId="5E02ED32">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(6)资金管理。强化财政监督和管理制度。严格执行“三专一单列”(即专户存储、专款专用、专人负责、单独列支)，确保项目资金安全运行。</w:t>
      </w:r>
    </w:p>
    <w:p w14:paraId="5560B9CD">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(7)档案管理。建立健全档案管理制度，做好项目建设的各种资料(文件、简报、报告、照片、录相等)的收集整理，建立完整的项目档案。</w:t>
      </w:r>
    </w:p>
    <w:p w14:paraId="5C3612C7">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(8)竣工验收。严格工程竣工验收制度。工程竣工后，必须经审计部门做出审计报告，方可组织验收。</w:t>
      </w:r>
    </w:p>
    <w:p w14:paraId="38027716">
      <w:pPr>
        <w:topLinePunct/>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（五）项目绩效目标</w:t>
      </w:r>
    </w:p>
    <w:p w14:paraId="65D7BA38">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1.总目标</w:t>
      </w:r>
    </w:p>
    <w:p w14:paraId="64509632">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完成项目建设并投入使用，为群众提供健身场地，改善人居环境，提升生活环境，提高生活水平。</w:t>
      </w:r>
    </w:p>
    <w:p w14:paraId="59075E46">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2.年度目标</w:t>
      </w:r>
    </w:p>
    <w:p w14:paraId="11CD9608">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（1）产出目标</w:t>
      </w:r>
    </w:p>
    <w:p w14:paraId="75895478">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完成仁德一小室内篮球馆楼地面、墙体、门窗、卫生间提升改造，外墙面清洗、水电改造等；县体育中心球场草皮更换、塑胶跑道更新、水电改造等；仁德一中风雨球场楼地面、墙体、门窗、卫生间提升改造，外墙面、水电改造等；县灯光球场楼地面、墙体、门窗、卫生间提升改造，外墙面、水电改造、场馆入口场地、围墙、大门改造等；县老体协活动中心楼地面、墙面、电改造等；金所中学运动场球场草皮更换、塑胶跑道修补、内外环沟、沟盖板整修、增建看台。投资完成率≥95%，资金使用率≥98%。</w:t>
      </w:r>
    </w:p>
    <w:p w14:paraId="0114D3DA">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质量：项目竣工验收合格率100%。</w:t>
      </w:r>
    </w:p>
    <w:p w14:paraId="38904471">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时效：2023年1月1日前开工，2023年7月31日前竣工。建设期资金到位率≥98%，资金缺口率≤2%。</w:t>
      </w:r>
    </w:p>
    <w:p w14:paraId="04C695E2">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（2）效益目标</w:t>
      </w:r>
    </w:p>
    <w:p w14:paraId="0DEF725C">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经济效益：本项目为公共设施提升改造项目，属</w:t>
      </w:r>
      <w:r>
        <w:rPr>
          <w:rFonts w:hint="eastAsia" w:ascii="仿宋_GB2312" w:hAnsi="楷体" w:eastAsia="仿宋_GB2312"/>
          <w:sz w:val="32"/>
          <w:szCs w:val="32"/>
          <w:lang w:eastAsia="zh-CN"/>
        </w:rPr>
        <w:t>非营利</w:t>
      </w:r>
      <w:r>
        <w:rPr>
          <w:rFonts w:hint="eastAsia" w:ascii="仿宋_GB2312" w:hAnsi="楷体" w:eastAsia="仿宋_GB2312"/>
          <w:sz w:val="32"/>
          <w:szCs w:val="32"/>
        </w:rPr>
        <w:t>性公用事业项目，项目本身无产出、无直接经济收益。间接经济效益方面主要包括人居环境的改善，将提高县城知名度与舒适度，改善片区及学校环境，间接吸引外部资金注入。本项目的建设还可促进当地群众思想观念的改变和文化生活水平的提高，增强群众自我发展能力，同时可以让群众了解到更多的国家政策、法律法规以及各种商业信息，能够有效激发群众强健体魄、共同致富奔小康的热情。</w:t>
      </w:r>
    </w:p>
    <w:p w14:paraId="6716F10C">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社会效益：本项目的建设是一项民政工程、民心工程，该项目的实施将更加深入的贯彻落实国家人居环境提升政策，更好的满足人民群众对优美生活环境和空间的需求，大大推进当地城镇化建设，为创造和谐小康社会、建设美丽县城提供有力的保障。本项目建设有助于和谐社会的构建，改善提高居民人居环境，美化城镇环境，加快城镇化建设，完善城镇功能，具有综合的社会经济效益。本项目的建设有利于居民提高生活质量，改善生活环境，对于加快完善配套市政设施和公共服务设施，改善城市环境，集约利用土地，推进城镇健康发展具有积极作用；有利于发展社区公共服务，加强社会管理，推进平安社区建设，是“美好环境与幸福生活共同的缔造”，对促进当地城市建设效果良好，社会效益显著。</w:t>
      </w:r>
    </w:p>
    <w:p w14:paraId="53C8DA0E">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生态效益：本项目的实施，对环境将产生巨大的影响。项目完成后，改善寻甸县城的环境质量，提高片区生活环境质量。本项目的建设将对涉及片区、学校环境卫生改善产生积极影响，生活环境和生产卫生得到有效在控制。项目的实施改善了居住环境。实现了可持续发展的发展战略，为生态保护提供了有力保障。本项目的建设可以极大减轻人为因素对环境等造成的破坏，可以有效维护生态环境；改善当地的人居环境，正确处理城镇建设和自然生态之间的关系，保障人与自然和谐发展。</w:t>
      </w:r>
    </w:p>
    <w:p w14:paraId="13196B97">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可持续影响指标：本项目建设是一项惠民工程,有广泛的社会基础和群众基础，因此项目的建设必将得到积极的拥护和支持。项目建设有利于构建和谐社会，促进贯彻落实科学发展观，提高当地的人居环境，带动当地经济的发展，产生良好的经济效益、社会效益和生态效益。</w:t>
      </w:r>
    </w:p>
    <w:p w14:paraId="14830EE6">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（3）满意度目标。</w:t>
      </w:r>
    </w:p>
    <w:p w14:paraId="2B2CDB99">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政府满意度≥95%。</w:t>
      </w:r>
    </w:p>
    <w:p w14:paraId="369EA047">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企业满意度≥95%。</w:t>
      </w:r>
    </w:p>
    <w:p w14:paraId="7492CD2A">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社会群众满意度≥95%。</w:t>
      </w:r>
    </w:p>
    <w:p w14:paraId="208361A1">
      <w:pPr>
        <w:topLinePunct/>
        <w:spacing w:line="560" w:lineRule="exact"/>
        <w:ind w:firstLine="640" w:firstLineChars="200"/>
        <w:rPr>
          <w:rFonts w:ascii="黑体" w:hAnsi="黑体" w:eastAsia="黑体"/>
          <w:sz w:val="32"/>
          <w:szCs w:val="32"/>
        </w:rPr>
      </w:pPr>
      <w:r>
        <w:rPr>
          <w:rFonts w:hint="eastAsia" w:ascii="黑体" w:hAnsi="黑体" w:eastAsia="黑体"/>
          <w:sz w:val="32"/>
          <w:szCs w:val="32"/>
        </w:rPr>
        <w:t>二、绩效评价工作情况</w:t>
      </w:r>
    </w:p>
    <w:p w14:paraId="70629640">
      <w:pPr>
        <w:topLinePunct/>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（一）绩效评价目的</w:t>
      </w:r>
    </w:p>
    <w:p w14:paraId="436521FC">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为了能更好的管理使用资金，确保资金能推进项目的发展，需要通过绩效评价来对资金安排的科学性、合理性、规范性和资金使用成效做出总结评价。通过绩效评价，全面了解项目管理过程是否规范、产出目标是否完成以及效果目标是否实现等方面的内容，达到总结经验，查找不足的目的，为项目在以后年度的开展提供可行性参考建议。同时，在此基础上，重点分析项目预算编制的合理性、成本支出的真实性和控制有效性，评价项目资金的使用效率和效果，为以后年度编制项目预算、选择项目实施主体等提供科学的参考依据。</w:t>
      </w:r>
    </w:p>
    <w:p w14:paraId="62A941C2">
      <w:pPr>
        <w:topLinePunct/>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（二）绩效评价工作方案制定过程</w:t>
      </w:r>
    </w:p>
    <w:p w14:paraId="53EB5DE6">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1.前期调研。为做好本次绩效评价工作，我单位进行了充分的前期调研，并按照要求成立了绩效评价领导小组。</w:t>
      </w:r>
    </w:p>
    <w:p w14:paraId="24C25A5D">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2.研究文件。熟悉财政下发的绩效评价相关文件，掌握绩效评价工作方法。</w:t>
      </w:r>
    </w:p>
    <w:p w14:paraId="229DA294">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3.绩效评价指标体系及工作方案的设计。制定符合本单位本项目的个性化的绩效指标评价体系。</w:t>
      </w:r>
    </w:p>
    <w:p w14:paraId="50BBC463">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依据公共支出绩效评价的基本原理，结合项目资金的使用现状和管理状况，我单位制订项目产出、项目效益、项目满意度三大类一级指标、9项二级指标、18项三级指标。</w:t>
      </w:r>
    </w:p>
    <w:p w14:paraId="089889FB">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由于本项目是个社会事业类项目，对项目的决策和立项的必要性作简化，没有专门设置决策类指标，完全对照财政要求的共性指标设计。</w:t>
      </w:r>
    </w:p>
    <w:p w14:paraId="5F411B38">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项目产出指标：从产出数量、时效、质量、成本四个方面核查。首先检查各项年度目标完成情况，在此基础上，通过现场抽查等来衡量工作质量、时效情况。</w:t>
      </w:r>
    </w:p>
    <w:p w14:paraId="35CA05F2">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项目效益指标：分经济效益、社会效益、生态效益、可持续影响四个部分，全面反映资金绩效。主要是：通过抽查具体实施的子项目衡量项目建设总体完成情况、工程建设质量等，并通过查阅管理与考核台账、实地走访、访谈了解管理过程等衡量现有管理机制是否健全、有效。</w:t>
      </w:r>
    </w:p>
    <w:p w14:paraId="47AF27EC">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满意度指标：从政府、企业、社会群众三个方面进行项目满意度调查，客观反映项目绩效。</w:t>
      </w:r>
    </w:p>
    <w:p w14:paraId="3BF64BA9">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根据本次绩效评价关注的重点、资金投入量及指标的相对重要性，分别赋予不同的权重。三大类指标的权重分别为：项目产出指标30分，项目效益指标20分，项目满意度指标10分。</w:t>
      </w:r>
    </w:p>
    <w:p w14:paraId="27605A10">
      <w:pPr>
        <w:topLinePunct/>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（三）绩效评价原则、评价方法</w:t>
      </w:r>
    </w:p>
    <w:p w14:paraId="6F166135">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1.绩效评价原则。包括科学规范、公开公正、绩效相关等原则。</w:t>
      </w:r>
    </w:p>
    <w:p w14:paraId="0B2ABC89">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绩效评价方法。包括指标评价、数据采集和社会调查中所采用的方法。采取书面评价与实地考察相结合的方式。书面评价主要依据被评价单位提供自评书面材料进行评价，在此基础上进行实地考察，根据自评书面材料和实地考察情况，按评价程序出具评价报告。</w:t>
      </w:r>
    </w:p>
    <w:p w14:paraId="797B5F78">
      <w:pPr>
        <w:topLinePunct/>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（四）绩效评价实施过程</w:t>
      </w:r>
    </w:p>
    <w:p w14:paraId="2406E07A">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本项目绩效评价工作从202</w:t>
      </w:r>
      <w:r>
        <w:rPr>
          <w:rFonts w:ascii="仿宋_GB2312" w:hAnsi="楷体" w:eastAsia="仿宋_GB2312"/>
          <w:sz w:val="32"/>
          <w:szCs w:val="32"/>
        </w:rPr>
        <w:t>4</w:t>
      </w:r>
      <w:r>
        <w:rPr>
          <w:rFonts w:hint="eastAsia" w:ascii="仿宋_GB2312" w:hAnsi="楷体" w:eastAsia="仿宋_GB2312"/>
          <w:sz w:val="32"/>
          <w:szCs w:val="32"/>
        </w:rPr>
        <w:t>年</w:t>
      </w:r>
      <w:r>
        <w:rPr>
          <w:rFonts w:ascii="仿宋_GB2312" w:hAnsi="楷体" w:eastAsia="仿宋_GB2312"/>
          <w:sz w:val="32"/>
          <w:szCs w:val="32"/>
        </w:rPr>
        <w:t>3</w:t>
      </w:r>
      <w:r>
        <w:rPr>
          <w:rFonts w:hint="eastAsia" w:ascii="仿宋_GB2312" w:hAnsi="楷体" w:eastAsia="仿宋_GB2312"/>
          <w:sz w:val="32"/>
          <w:szCs w:val="32"/>
        </w:rPr>
        <w:t>月启动至202</w:t>
      </w:r>
      <w:r>
        <w:rPr>
          <w:rFonts w:ascii="仿宋_GB2312" w:hAnsi="楷体" w:eastAsia="仿宋_GB2312"/>
          <w:sz w:val="32"/>
          <w:szCs w:val="32"/>
        </w:rPr>
        <w:t>4</w:t>
      </w:r>
      <w:r>
        <w:rPr>
          <w:rFonts w:hint="eastAsia" w:ascii="仿宋_GB2312" w:hAnsi="楷体" w:eastAsia="仿宋_GB2312"/>
          <w:sz w:val="32"/>
          <w:szCs w:val="32"/>
        </w:rPr>
        <w:t>年</w:t>
      </w:r>
      <w:r>
        <w:rPr>
          <w:rFonts w:ascii="仿宋_GB2312" w:hAnsi="楷体" w:eastAsia="仿宋_GB2312"/>
          <w:sz w:val="32"/>
          <w:szCs w:val="32"/>
        </w:rPr>
        <w:t>5</w:t>
      </w:r>
      <w:r>
        <w:rPr>
          <w:rFonts w:hint="eastAsia" w:ascii="仿宋_GB2312" w:hAnsi="楷体" w:eastAsia="仿宋_GB2312"/>
          <w:sz w:val="32"/>
          <w:szCs w:val="32"/>
        </w:rPr>
        <w:t>月完成。具体分为工作部署及方案制定，数据填报及核查，绩效评价资料研究，汇总分析，报告撰写等五个阶段。</w:t>
      </w:r>
    </w:p>
    <w:p w14:paraId="660ADFFD">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1.前期准备</w:t>
      </w:r>
    </w:p>
    <w:p w14:paraId="0F244604">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（1）成立项目绩效自评小组。</w:t>
      </w:r>
    </w:p>
    <w:p w14:paraId="02BD4388">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（2）培训绩效自评组成员。</w:t>
      </w:r>
    </w:p>
    <w:p w14:paraId="2C90CBF3">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2.组织实施</w:t>
      </w:r>
    </w:p>
    <w:p w14:paraId="62673707">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（1）实施前期调研工作，听取相关人员情况介绍，充分了解评价项目有关情况。</w:t>
      </w:r>
    </w:p>
    <w:p w14:paraId="3FCF1984">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（2）收集查阅与评价项目有关的政策及相关资料。</w:t>
      </w:r>
    </w:p>
    <w:p w14:paraId="09D05234">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（3）根据了解到的情况和收据到的资料，并结合实地调研，制定符合实际的评价指标体系。</w:t>
      </w:r>
    </w:p>
    <w:p w14:paraId="13BD00E3">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4）现场评价。评价人员到项目现场采取听取汇报、查看账册、收集资料、现场勘察、专家评审、社会问卷调查、座谈、询查、复核、抽查、测试、回访等方式，对有关情况进行核实，对所掌握的有关资料进行分类、整理和分析，提出评价意见。</w:t>
      </w:r>
    </w:p>
    <w:p w14:paraId="4B80F362">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3.分析评价</w:t>
      </w:r>
    </w:p>
    <w:p w14:paraId="057A992E">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（1）根据项目预期绩效目标设定情况，审查有关对应的业务资料。</w:t>
      </w:r>
    </w:p>
    <w:p w14:paraId="565C728D">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（2）根据项目预算安排情况，审查有关对应的收支财务资料。</w:t>
      </w:r>
    </w:p>
    <w:p w14:paraId="28E31EBB">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（3）根据业务资料、财务资料、项目具体实施情况，对项目的完成程度、执行效益或质量做出评判。</w:t>
      </w:r>
    </w:p>
    <w:p w14:paraId="0589D27C">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（4）在现场评价的基础上，对照评价指标体系与标准，通过分析相关评价资料，对项目绩效情况进行综合性评判并利用算术平均法计算打分。</w:t>
      </w:r>
    </w:p>
    <w:p w14:paraId="4457BC4C">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（5）形成绩效评价工作底稿。</w:t>
      </w:r>
    </w:p>
    <w:p w14:paraId="4A465061">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（6）形成评价结论并撰写评价报告。</w:t>
      </w:r>
    </w:p>
    <w:p w14:paraId="2F00A87B">
      <w:pPr>
        <w:topLinePunct/>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（五）绩效评价的局限性</w:t>
      </w:r>
    </w:p>
    <w:p w14:paraId="2D413418">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由于本次绩效评价工作人员均为我单位分管领导及工作人员，专业的绩效评价经验欠缺，故本绩效评价报告结果有一定的局限性。</w:t>
      </w:r>
    </w:p>
    <w:p w14:paraId="55AB873B">
      <w:pPr>
        <w:topLinePunct/>
        <w:spacing w:line="560" w:lineRule="exact"/>
        <w:ind w:firstLine="640" w:firstLineChars="200"/>
        <w:rPr>
          <w:rFonts w:ascii="黑体" w:hAnsi="黑体" w:eastAsia="黑体"/>
          <w:sz w:val="32"/>
          <w:szCs w:val="32"/>
        </w:rPr>
      </w:pPr>
      <w:r>
        <w:rPr>
          <w:rFonts w:hint="eastAsia" w:ascii="黑体" w:hAnsi="黑体" w:eastAsia="黑体"/>
          <w:sz w:val="32"/>
          <w:szCs w:val="32"/>
        </w:rPr>
        <w:t>三、评价结论和绩效分析</w:t>
      </w:r>
    </w:p>
    <w:p w14:paraId="3C988621">
      <w:pPr>
        <w:topLinePunct/>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（一）评价结论</w:t>
      </w:r>
    </w:p>
    <w:p w14:paraId="4457078F">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评价结果。寻甸县教育体育局开展寻甸县市七运会场馆能力提升项目财政支出绩效自评，并出具了《寻甸县市七运会场馆能力提升项目财政支出绩效自评报告》，根据该报告，寻甸县教育体育局寻甸县市七运会场馆能力提升项目财政支出的管理、使用及效益情况绩效自评综合得分为100分，自评结果等级为“优”。</w:t>
      </w:r>
    </w:p>
    <w:p w14:paraId="66B0E3AD">
      <w:pPr>
        <w:topLinePunct/>
        <w:spacing w:line="560" w:lineRule="exact"/>
        <w:ind w:firstLine="640" w:firstLineChars="200"/>
        <w:rPr>
          <w:rFonts w:ascii="仿宋_GB2312" w:hAnsi="楷体" w:eastAsia="仿宋_GB2312"/>
          <w:sz w:val="32"/>
          <w:szCs w:val="32"/>
        </w:rPr>
      </w:pPr>
      <w:r>
        <w:rPr>
          <w:rFonts w:hint="eastAsia" w:ascii="仿宋_GB2312" w:hAnsi="仿宋" w:eastAsia="仿宋_GB2312"/>
          <w:sz w:val="32"/>
          <w:szCs w:val="32"/>
        </w:rPr>
        <w:t>2.主要绩效。</w:t>
      </w:r>
      <w:r>
        <w:rPr>
          <w:rFonts w:hint="eastAsia" w:ascii="仿宋_GB2312" w:hAnsi="楷体" w:eastAsia="仿宋_GB2312"/>
          <w:sz w:val="32"/>
          <w:szCs w:val="32"/>
        </w:rPr>
        <w:t>寻甸县教育体育局市七运会场馆能力提升项目资金300万元，用于寻甸县市七运会场馆能力提升项目建设，资金已全部支付完成，支付比例达100%。</w:t>
      </w:r>
    </w:p>
    <w:p w14:paraId="4A2668D8">
      <w:pPr>
        <w:topLinePunct/>
        <w:spacing w:line="560" w:lineRule="exact"/>
        <w:ind w:firstLine="640" w:firstLineChars="200"/>
        <w:rPr>
          <w:rFonts w:ascii="楷体_GB2312" w:hAnsi="仿宋" w:eastAsia="楷体_GB2312"/>
          <w:sz w:val="32"/>
          <w:szCs w:val="32"/>
        </w:rPr>
      </w:pPr>
      <w:r>
        <w:rPr>
          <w:rFonts w:hint="eastAsia" w:ascii="楷体_GB2312" w:hAnsi="楷体" w:eastAsia="楷体_GB2312"/>
          <w:sz w:val="32"/>
          <w:szCs w:val="32"/>
        </w:rPr>
        <w:t>（二）具体绩效分析</w:t>
      </w:r>
    </w:p>
    <w:p w14:paraId="3F59D712">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1.项目决策（满分20分，自评分20分）</w:t>
      </w:r>
    </w:p>
    <w:p w14:paraId="2E279413">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（1）项目立项：本项目与部门中长期规划目标适应，立项依据充分，项目立项规范。</w:t>
      </w:r>
    </w:p>
    <w:p w14:paraId="61E40D48">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（2）项目目标：本项目绩效目标设定合理，目标细化、明确。</w:t>
      </w:r>
    </w:p>
    <w:p w14:paraId="41645396">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2.项目管理（满分20分，自评分20分）</w:t>
      </w:r>
    </w:p>
    <w:p w14:paraId="517117D0">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（1）投入管理：本项目预算编制合理、规范，严格按项目进度执行预算。</w:t>
      </w:r>
    </w:p>
    <w:p w14:paraId="2D40C3E8">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（2）财务管理：本项目资金全部用于批复的用途，没有出现截留、挤占、挪用、虚列支出的情况。资金的管理及使用严格执行相关的法律法规及财务制度，资金拨付及审批流程符合规定，手续齐全。</w:t>
      </w:r>
    </w:p>
    <w:p w14:paraId="617A33A8">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（3）项目实施：为确定本项目顺利实施，单位制定了相应的业务管理制度并严格执行，项目主管部门监管措施到位，项目合同有效执行，实施过程的相关台账记录规范完整。</w:t>
      </w:r>
    </w:p>
    <w:p w14:paraId="5F11F5CE">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3.项目绩效（满分60分，自评分60分）</w:t>
      </w:r>
    </w:p>
    <w:p w14:paraId="2C641B83">
      <w:pPr>
        <w:topLinePunct/>
        <w:spacing w:line="560" w:lineRule="exact"/>
        <w:ind w:firstLine="640" w:firstLineChars="200"/>
        <w:rPr>
          <w:rFonts w:ascii="仿宋_GB2312" w:hAnsi="楷体" w:eastAsia="仿宋_GB2312"/>
          <w:sz w:val="32"/>
          <w:szCs w:val="32"/>
        </w:rPr>
      </w:pPr>
      <w:r>
        <w:rPr>
          <w:rFonts w:hint="eastAsia" w:ascii="仿宋_GB2312" w:hAnsi="仿宋" w:eastAsia="仿宋_GB2312"/>
          <w:sz w:val="32"/>
          <w:szCs w:val="32"/>
        </w:rPr>
        <w:t>（1）项目产出：仁德一小室内篮球馆楼地面、墙体、门窗、卫生间提升改造，外墙面清洗、水电改造等；县体育中心球场草皮更换、塑胶跑道更新、水电改造等；仁德一中风雨球场楼地面、墙体、门窗、卫生间提升改造，外墙面、水电改造等；县灯光球场楼地面、墙体、门窗、卫生间提升改造，外墙面、水电改造、场馆入口场地、围墙、大门改造等；县老体协活动中心楼地面、墙面、电改造等；金所中学运动场球场草皮更换、塑胶跑道修补、内外环沟、沟盖板整修、增建看台</w:t>
      </w:r>
      <w:r>
        <w:rPr>
          <w:rFonts w:hint="eastAsia" w:ascii="仿宋_GB2312" w:hAnsi="楷体" w:eastAsia="仿宋_GB2312"/>
          <w:sz w:val="32"/>
          <w:szCs w:val="32"/>
        </w:rPr>
        <w:t>。300万元资金全部到位，2023年已累计支付资金300万元，支付比例达100%，预期投资完成率100%。该项目于2023年1月开工，2023年7月竣工，完成率达100%，竣工验收合格率100%。</w:t>
      </w:r>
    </w:p>
    <w:p w14:paraId="530A65D6">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项目效益：本项目的建设是一项民政工程、民心工程，该项目的实施将更加深入的贯彻落实国家人居环境提升政策，更好的满足人民群众对优美生活环境和空间的需求，大大推进当地城镇化建设，为创造和谐小康社会、建设美丽县城提供有力的保障。本项目建设有助于和谐社会的构建，改善提高居民人居环境，美化城镇环境，加快城镇化建设，完善城镇功能，具有综合的社会经济效益。本项目的建设有利于居民提高生活质量，改善生活环境，对于加快完善配套市政设施和公共服务设施，改善城市环境，集约利用土地，推进城镇健康发展具有积极作用；有利于发展社区公共服务，加强社会管理，推进平安社区建设，是“美好环境与幸福生活共同的缔造”，对促进当地城市建设效果良好，社会效益显著。</w:t>
      </w:r>
    </w:p>
    <w:p w14:paraId="6AE120B6">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（3）满意度：政府、企业、社会群众综合满意度98.</w:t>
      </w:r>
      <w:r>
        <w:rPr>
          <w:rFonts w:ascii="仿宋_GB2312" w:hAnsi="楷体" w:eastAsia="仿宋_GB2312"/>
          <w:sz w:val="32"/>
          <w:szCs w:val="32"/>
        </w:rPr>
        <w:t>6</w:t>
      </w:r>
      <w:r>
        <w:rPr>
          <w:rFonts w:hint="eastAsia" w:ascii="仿宋_GB2312" w:hAnsi="楷体" w:eastAsia="仿宋_GB2312"/>
          <w:sz w:val="32"/>
          <w:szCs w:val="32"/>
        </w:rPr>
        <w:t>7%。</w:t>
      </w:r>
    </w:p>
    <w:p w14:paraId="4316BD99">
      <w:pPr>
        <w:topLinePunct/>
        <w:spacing w:line="560" w:lineRule="exact"/>
        <w:ind w:firstLine="640" w:firstLineChars="200"/>
        <w:rPr>
          <w:rFonts w:ascii="仿宋_GB2312" w:hAnsi="仿宋" w:eastAsia="仿宋_GB2312"/>
          <w:sz w:val="32"/>
          <w:szCs w:val="32"/>
        </w:rPr>
      </w:pPr>
      <w:r>
        <w:rPr>
          <w:rFonts w:hint="eastAsia" w:ascii="黑体" w:hAnsi="黑体" w:eastAsia="黑体"/>
          <w:sz w:val="32"/>
          <w:szCs w:val="32"/>
        </w:rPr>
        <w:t>四、成本效益分析</w:t>
      </w:r>
    </w:p>
    <w:p w14:paraId="11F92285">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资金全部用于批复的用途，没有出现截留、挤占、挪用、虚列支出的情况。资金的管理及使用严格执行相关的法律法规及财务制度，资金拨付及审批流程符合规定，手续齐全。资金按照合同约定及工程进度拨付，到位资金300万元，已完成支付300万元，支付完成率100%。</w:t>
      </w:r>
    </w:p>
    <w:p w14:paraId="1E59090D">
      <w:pPr>
        <w:topLinePunct/>
        <w:spacing w:line="560" w:lineRule="exact"/>
        <w:ind w:firstLine="640" w:firstLineChars="200"/>
        <w:rPr>
          <w:rFonts w:ascii="黑体" w:hAnsi="黑体" w:eastAsia="黑体"/>
          <w:sz w:val="32"/>
          <w:szCs w:val="32"/>
        </w:rPr>
      </w:pPr>
      <w:r>
        <w:rPr>
          <w:rFonts w:hint="eastAsia" w:ascii="黑体" w:hAnsi="黑体" w:eastAsia="黑体"/>
          <w:sz w:val="32"/>
          <w:szCs w:val="32"/>
        </w:rPr>
        <w:t>五、主要经验及做法、存在的问题和建议</w:t>
      </w:r>
    </w:p>
    <w:p w14:paraId="20C179AE">
      <w:pPr>
        <w:topLinePunct/>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（一）主要经验及做法</w:t>
      </w:r>
    </w:p>
    <w:p w14:paraId="283BFA76">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严格执行项目管理制度、资金管理办法，提高预算执行率及资金的使用效益，加强项目实施过程及资金支付流程的审批监管，确保项目顺利实施，资金使用安全、高效。</w:t>
      </w:r>
    </w:p>
    <w:p w14:paraId="2C07E3CD">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根据年初工作目标，长效有序开展各项业务工作。多次专题会议研究项目推进及资金拨付事宜，制定合理的审批流程，现场督导项目实施，保证项目快速推进，监督项目资金流向，确保专项债券资金专款专用。</w:t>
      </w:r>
    </w:p>
    <w:p w14:paraId="4710C610">
      <w:pPr>
        <w:topLinePunct/>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（二）存在的问题</w:t>
      </w:r>
    </w:p>
    <w:p w14:paraId="6132EB2F">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.绩效评价人员的专业水平还需要进一步提高。</w:t>
      </w:r>
    </w:p>
    <w:p w14:paraId="5599BEDD">
      <w:pPr>
        <w:topLinePunct/>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w:t>
      </w:r>
      <w:r>
        <w:rPr>
          <w:rFonts w:ascii="仿宋_GB2312" w:hAnsi="楷体" w:eastAsia="仿宋_GB2312"/>
          <w:sz w:val="32"/>
          <w:szCs w:val="32"/>
        </w:rPr>
        <w:t>.绩效评价报告的结果</w:t>
      </w:r>
      <w:r>
        <w:rPr>
          <w:rFonts w:hint="eastAsia" w:ascii="仿宋_GB2312" w:hAnsi="楷体" w:eastAsia="仿宋_GB2312"/>
          <w:sz w:val="32"/>
          <w:szCs w:val="32"/>
        </w:rPr>
        <w:t>存在一定的</w:t>
      </w:r>
      <w:r>
        <w:rPr>
          <w:rFonts w:ascii="仿宋_GB2312" w:hAnsi="楷体" w:eastAsia="仿宋_GB2312"/>
          <w:sz w:val="32"/>
          <w:szCs w:val="32"/>
        </w:rPr>
        <w:t>局限性。</w:t>
      </w:r>
    </w:p>
    <w:p w14:paraId="61C4713B">
      <w:pPr>
        <w:topLinePunct/>
        <w:spacing w:line="560" w:lineRule="exact"/>
        <w:ind w:firstLine="640" w:firstLineChars="200"/>
        <w:rPr>
          <w:rFonts w:ascii="仿宋_GB2312" w:hAnsi="楷体" w:eastAsia="仿宋_GB2312"/>
          <w:sz w:val="32"/>
          <w:szCs w:val="32"/>
        </w:rPr>
      </w:pPr>
      <w:r>
        <w:rPr>
          <w:rFonts w:ascii="仿宋_GB2312" w:hAnsi="楷体" w:eastAsia="仿宋_GB2312"/>
          <w:sz w:val="32"/>
          <w:szCs w:val="32"/>
        </w:rPr>
        <w:t>3.绩效评价内容的全面性及时间的覆盖性仍不完整。</w:t>
      </w:r>
    </w:p>
    <w:p w14:paraId="536E3D03">
      <w:pPr>
        <w:topLinePunct/>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（三）建议和改进措施</w:t>
      </w:r>
    </w:p>
    <w:p w14:paraId="2C50F351">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.提高项目绩效评价意识，</w:t>
      </w:r>
      <w:r>
        <w:rPr>
          <w:rFonts w:hint="eastAsia" w:ascii="仿宋_GB2312" w:hAnsi="楷体" w:eastAsia="仿宋_GB2312"/>
          <w:sz w:val="32"/>
          <w:szCs w:val="32"/>
        </w:rPr>
        <w:t>完善制度体系，优化绩效评价管理办法，</w:t>
      </w:r>
      <w:r>
        <w:rPr>
          <w:rFonts w:ascii="仿宋_GB2312" w:hAnsi="楷体" w:eastAsia="仿宋_GB2312"/>
          <w:sz w:val="32"/>
          <w:szCs w:val="32"/>
        </w:rPr>
        <w:t>优化项目绩效评价的方式及实施流程。</w:t>
      </w:r>
    </w:p>
    <w:p w14:paraId="64577C5E">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2.加强学习培训，不断提高绩效评价人员的专业水平。</w:t>
      </w:r>
    </w:p>
    <w:p w14:paraId="19BD0923">
      <w:pPr>
        <w:spacing w:line="560" w:lineRule="exact"/>
        <w:ind w:firstLine="640" w:firstLineChars="200"/>
        <w:rPr>
          <w:rFonts w:ascii="仿宋_GB2312" w:hAnsi="仿宋" w:eastAsia="仿宋_GB2312"/>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55AD5E95">
      <w:pPr>
        <w:spacing w:line="620" w:lineRule="exact"/>
        <w:rPr>
          <w:rFonts w:ascii="仿宋_GB2312" w:hAnsi="仿宋" w:eastAsia="仿宋_GB2312"/>
          <w:sz w:val="32"/>
          <w:szCs w:val="32"/>
        </w:rPr>
      </w:pPr>
      <w:r>
        <w:rPr>
          <w:rFonts w:hint="eastAsia" w:ascii="仿宋_GB2312" w:hAnsi="黑体" w:eastAsia="仿宋_GB2312"/>
          <w:sz w:val="32"/>
          <w:szCs w:val="32"/>
        </w:rPr>
        <w:t>附件1：</w:t>
      </w:r>
    </w:p>
    <w:p w14:paraId="4E702160">
      <w:pPr>
        <w:spacing w:line="620" w:lineRule="exact"/>
        <w:jc w:val="center"/>
        <w:rPr>
          <w:rFonts w:ascii="方正小标宋简体" w:eastAsia="方正小标宋简体"/>
          <w:sz w:val="28"/>
          <w:szCs w:val="28"/>
        </w:rPr>
      </w:pPr>
      <w:r>
        <w:rPr>
          <w:rFonts w:hint="eastAsia" w:ascii="方正小标宋简体" w:eastAsia="方正小标宋简体"/>
          <w:sz w:val="28"/>
          <w:szCs w:val="28"/>
        </w:rPr>
        <w:t>寻甸县市七运会场馆能力提升项目支出绩效评价共性指标体系框架</w:t>
      </w:r>
    </w:p>
    <w:tbl>
      <w:tblPr>
        <w:tblStyle w:val="9"/>
        <w:tblW w:w="4997" w:type="pct"/>
        <w:tblInd w:w="0" w:type="dxa"/>
        <w:tblLayout w:type="autofit"/>
        <w:tblCellMar>
          <w:top w:w="0" w:type="dxa"/>
          <w:left w:w="108" w:type="dxa"/>
          <w:bottom w:w="0" w:type="dxa"/>
          <w:right w:w="108" w:type="dxa"/>
        </w:tblCellMar>
      </w:tblPr>
      <w:tblGrid>
        <w:gridCol w:w="906"/>
        <w:gridCol w:w="906"/>
        <w:gridCol w:w="1247"/>
        <w:gridCol w:w="1821"/>
        <w:gridCol w:w="710"/>
        <w:gridCol w:w="843"/>
        <w:gridCol w:w="681"/>
        <w:gridCol w:w="735"/>
        <w:gridCol w:w="735"/>
        <w:gridCol w:w="2068"/>
        <w:gridCol w:w="1960"/>
        <w:gridCol w:w="1535"/>
        <w:gridCol w:w="18"/>
      </w:tblGrid>
      <w:tr w14:paraId="4C86C6CC">
        <w:tblPrEx>
          <w:tblCellMar>
            <w:top w:w="0" w:type="dxa"/>
            <w:left w:w="108" w:type="dxa"/>
            <w:bottom w:w="0" w:type="dxa"/>
            <w:right w:w="108" w:type="dxa"/>
          </w:tblCellMar>
        </w:tblPrEx>
        <w:trPr>
          <w:gridAfter w:val="1"/>
          <w:wAfter w:w="10" w:type="pct"/>
          <w:trHeight w:val="480" w:hRule="atLeast"/>
        </w:trPr>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14:paraId="25B42868">
            <w:pPr>
              <w:widowControl/>
              <w:spacing w:line="240" w:lineRule="exact"/>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一级指标</w:t>
            </w:r>
          </w:p>
        </w:tc>
        <w:tc>
          <w:tcPr>
            <w:tcW w:w="251" w:type="pct"/>
            <w:tcBorders>
              <w:top w:val="single" w:color="auto" w:sz="4" w:space="0"/>
              <w:left w:val="nil"/>
              <w:bottom w:val="single" w:color="auto" w:sz="4" w:space="0"/>
              <w:right w:val="single" w:color="auto" w:sz="4" w:space="0"/>
            </w:tcBorders>
            <w:shd w:val="clear" w:color="auto" w:fill="auto"/>
            <w:vAlign w:val="center"/>
          </w:tcPr>
          <w:p w14:paraId="008BBB15">
            <w:pPr>
              <w:widowControl/>
              <w:spacing w:line="240" w:lineRule="exact"/>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二级指标</w:t>
            </w:r>
          </w:p>
        </w:tc>
        <w:tc>
          <w:tcPr>
            <w:tcW w:w="453" w:type="pct"/>
            <w:tcBorders>
              <w:top w:val="single" w:color="auto" w:sz="4" w:space="0"/>
              <w:left w:val="nil"/>
              <w:bottom w:val="single" w:color="auto" w:sz="4" w:space="0"/>
              <w:right w:val="single" w:color="auto" w:sz="4" w:space="0"/>
            </w:tcBorders>
            <w:shd w:val="clear" w:color="auto" w:fill="auto"/>
            <w:vAlign w:val="center"/>
          </w:tcPr>
          <w:p w14:paraId="7E76876D">
            <w:pPr>
              <w:widowControl/>
              <w:spacing w:line="240" w:lineRule="exact"/>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三级指标</w:t>
            </w:r>
          </w:p>
        </w:tc>
        <w:tc>
          <w:tcPr>
            <w:tcW w:w="654" w:type="pct"/>
            <w:tcBorders>
              <w:top w:val="single" w:color="auto" w:sz="4" w:space="0"/>
              <w:left w:val="nil"/>
              <w:bottom w:val="single" w:color="auto" w:sz="4" w:space="0"/>
              <w:right w:val="single" w:color="auto" w:sz="4" w:space="0"/>
            </w:tcBorders>
            <w:shd w:val="clear" w:color="auto" w:fill="auto"/>
            <w:vAlign w:val="center"/>
          </w:tcPr>
          <w:p w14:paraId="36C80D8D">
            <w:pPr>
              <w:widowControl/>
              <w:spacing w:line="240" w:lineRule="exact"/>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四级指标</w:t>
            </w:r>
          </w:p>
        </w:tc>
        <w:tc>
          <w:tcPr>
            <w:tcW w:w="263" w:type="pct"/>
            <w:tcBorders>
              <w:top w:val="single" w:color="000000" w:sz="4" w:space="0"/>
              <w:left w:val="nil"/>
              <w:bottom w:val="single" w:color="000000" w:sz="4" w:space="0"/>
              <w:right w:val="single" w:color="000000" w:sz="4" w:space="0"/>
            </w:tcBorders>
            <w:shd w:val="clear" w:color="auto" w:fill="auto"/>
            <w:vAlign w:val="center"/>
          </w:tcPr>
          <w:p w14:paraId="79520DA3">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指标性质</w:t>
            </w:r>
          </w:p>
        </w:tc>
        <w:tc>
          <w:tcPr>
            <w:tcW w:w="310" w:type="pct"/>
            <w:tcBorders>
              <w:top w:val="single" w:color="000000" w:sz="4" w:space="0"/>
              <w:left w:val="nil"/>
              <w:bottom w:val="single" w:color="000000" w:sz="4" w:space="0"/>
              <w:right w:val="single" w:color="000000" w:sz="4" w:space="0"/>
            </w:tcBorders>
            <w:shd w:val="clear" w:color="auto" w:fill="auto"/>
            <w:vAlign w:val="center"/>
          </w:tcPr>
          <w:p w14:paraId="73524748">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指标值</w:t>
            </w:r>
          </w:p>
        </w:tc>
        <w:tc>
          <w:tcPr>
            <w:tcW w:w="253" w:type="pct"/>
            <w:tcBorders>
              <w:top w:val="single" w:color="000000" w:sz="4" w:space="0"/>
              <w:left w:val="nil"/>
              <w:bottom w:val="single" w:color="000000" w:sz="4" w:space="0"/>
              <w:right w:val="single" w:color="000000" w:sz="4" w:space="0"/>
            </w:tcBorders>
            <w:shd w:val="clear" w:color="auto" w:fill="auto"/>
            <w:vAlign w:val="center"/>
          </w:tcPr>
          <w:p w14:paraId="5298204B">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度量单位</w:t>
            </w:r>
          </w:p>
        </w:tc>
        <w:tc>
          <w:tcPr>
            <w:tcW w:w="272" w:type="pct"/>
            <w:tcBorders>
              <w:top w:val="single" w:color="auto" w:sz="4" w:space="0"/>
              <w:left w:val="nil"/>
              <w:bottom w:val="single" w:color="auto" w:sz="4" w:space="0"/>
              <w:right w:val="single" w:color="auto" w:sz="4" w:space="0"/>
            </w:tcBorders>
            <w:shd w:val="clear" w:color="auto" w:fill="auto"/>
            <w:vAlign w:val="center"/>
          </w:tcPr>
          <w:p w14:paraId="7673AE41">
            <w:pPr>
              <w:widowControl/>
              <w:spacing w:line="240" w:lineRule="exact"/>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分值</w:t>
            </w:r>
          </w:p>
        </w:tc>
        <w:tc>
          <w:tcPr>
            <w:tcW w:w="272" w:type="pct"/>
            <w:tcBorders>
              <w:top w:val="single" w:color="auto" w:sz="4" w:space="0"/>
              <w:left w:val="nil"/>
              <w:bottom w:val="single" w:color="auto" w:sz="4" w:space="0"/>
              <w:right w:val="single" w:color="auto" w:sz="4" w:space="0"/>
            </w:tcBorders>
            <w:shd w:val="clear" w:color="auto" w:fill="auto"/>
            <w:vAlign w:val="center"/>
          </w:tcPr>
          <w:p w14:paraId="27AA088F">
            <w:pPr>
              <w:widowControl/>
              <w:spacing w:line="240" w:lineRule="exact"/>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得分</w:t>
            </w:r>
          </w:p>
        </w:tc>
        <w:tc>
          <w:tcPr>
            <w:tcW w:w="742" w:type="pct"/>
            <w:tcBorders>
              <w:top w:val="single" w:color="auto" w:sz="4" w:space="0"/>
              <w:left w:val="nil"/>
              <w:bottom w:val="single" w:color="auto" w:sz="4" w:space="0"/>
              <w:right w:val="single" w:color="auto" w:sz="4" w:space="0"/>
            </w:tcBorders>
            <w:shd w:val="clear" w:color="auto" w:fill="auto"/>
            <w:vAlign w:val="center"/>
          </w:tcPr>
          <w:p w14:paraId="16C6453F">
            <w:pPr>
              <w:widowControl/>
              <w:spacing w:line="240" w:lineRule="exact"/>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指标解释</w:t>
            </w:r>
          </w:p>
        </w:tc>
        <w:tc>
          <w:tcPr>
            <w:tcW w:w="704" w:type="pct"/>
            <w:tcBorders>
              <w:top w:val="single" w:color="auto" w:sz="4" w:space="0"/>
              <w:left w:val="nil"/>
              <w:bottom w:val="single" w:color="auto" w:sz="4" w:space="0"/>
              <w:right w:val="single" w:color="auto" w:sz="4" w:space="0"/>
            </w:tcBorders>
            <w:shd w:val="clear" w:color="auto" w:fill="auto"/>
            <w:vAlign w:val="center"/>
          </w:tcPr>
          <w:p w14:paraId="5FD326CD">
            <w:pPr>
              <w:widowControl/>
              <w:spacing w:line="240" w:lineRule="exact"/>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评分标准</w:t>
            </w:r>
          </w:p>
        </w:tc>
        <w:tc>
          <w:tcPr>
            <w:tcW w:w="554" w:type="pct"/>
            <w:tcBorders>
              <w:top w:val="single" w:color="auto" w:sz="4" w:space="0"/>
              <w:left w:val="nil"/>
              <w:bottom w:val="single" w:color="auto" w:sz="4" w:space="0"/>
              <w:right w:val="single" w:color="auto" w:sz="4" w:space="0"/>
            </w:tcBorders>
            <w:shd w:val="clear" w:color="auto" w:fill="auto"/>
            <w:vAlign w:val="center"/>
          </w:tcPr>
          <w:p w14:paraId="50C5CEE7">
            <w:pPr>
              <w:widowControl/>
              <w:spacing w:line="240" w:lineRule="exact"/>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数据来源</w:t>
            </w:r>
          </w:p>
        </w:tc>
      </w:tr>
      <w:tr w14:paraId="6A65D465">
        <w:tblPrEx>
          <w:tblCellMar>
            <w:top w:w="0" w:type="dxa"/>
            <w:left w:w="108" w:type="dxa"/>
            <w:bottom w:w="0" w:type="dxa"/>
            <w:right w:w="108" w:type="dxa"/>
          </w:tblCellMar>
        </w:tblPrEx>
        <w:trPr>
          <w:gridAfter w:val="1"/>
          <w:wAfter w:w="10" w:type="pct"/>
          <w:trHeight w:val="675" w:hRule="atLeast"/>
        </w:trPr>
        <w:tc>
          <w:tcPr>
            <w:tcW w:w="256" w:type="pct"/>
            <w:vMerge w:val="restart"/>
            <w:tcBorders>
              <w:top w:val="nil"/>
              <w:left w:val="single" w:color="auto" w:sz="4" w:space="0"/>
              <w:bottom w:val="single" w:color="auto" w:sz="4" w:space="0"/>
              <w:right w:val="single" w:color="auto" w:sz="4" w:space="0"/>
            </w:tcBorders>
            <w:shd w:val="clear" w:color="auto" w:fill="auto"/>
            <w:vAlign w:val="center"/>
          </w:tcPr>
          <w:p w14:paraId="26C15E73">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A.项目决策（20%）</w:t>
            </w:r>
          </w:p>
        </w:tc>
        <w:tc>
          <w:tcPr>
            <w:tcW w:w="251" w:type="pct"/>
            <w:vMerge w:val="restart"/>
            <w:tcBorders>
              <w:top w:val="nil"/>
              <w:left w:val="single" w:color="auto" w:sz="4" w:space="0"/>
              <w:bottom w:val="single" w:color="auto" w:sz="4" w:space="0"/>
              <w:right w:val="single" w:color="auto" w:sz="4" w:space="0"/>
            </w:tcBorders>
            <w:shd w:val="clear" w:color="auto" w:fill="auto"/>
            <w:vAlign w:val="center"/>
          </w:tcPr>
          <w:p w14:paraId="7CFEA46F">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A1.项目立项（8%）</w:t>
            </w:r>
          </w:p>
        </w:tc>
        <w:tc>
          <w:tcPr>
            <w:tcW w:w="453" w:type="pct"/>
            <w:tcBorders>
              <w:top w:val="nil"/>
              <w:left w:val="nil"/>
              <w:bottom w:val="single" w:color="auto" w:sz="4" w:space="0"/>
              <w:right w:val="single" w:color="auto" w:sz="4" w:space="0"/>
            </w:tcBorders>
            <w:shd w:val="clear" w:color="auto" w:fill="auto"/>
            <w:vAlign w:val="center"/>
          </w:tcPr>
          <w:p w14:paraId="4174FCCD">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A11.与部门中长期规划目标适应性</w:t>
            </w:r>
          </w:p>
        </w:tc>
        <w:tc>
          <w:tcPr>
            <w:tcW w:w="654" w:type="pct"/>
            <w:tcBorders>
              <w:top w:val="nil"/>
              <w:left w:val="nil"/>
              <w:bottom w:val="single" w:color="auto" w:sz="4" w:space="0"/>
              <w:right w:val="single" w:color="auto" w:sz="4" w:space="0"/>
            </w:tcBorders>
            <w:shd w:val="clear" w:color="auto" w:fill="auto"/>
            <w:vAlign w:val="center"/>
          </w:tcPr>
          <w:p w14:paraId="6CE88AEF">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A111.与部门中长期规划目标匹配性</w:t>
            </w:r>
          </w:p>
        </w:tc>
        <w:tc>
          <w:tcPr>
            <w:tcW w:w="263" w:type="pct"/>
            <w:tcBorders>
              <w:top w:val="nil"/>
              <w:left w:val="nil"/>
              <w:bottom w:val="single" w:color="auto" w:sz="4" w:space="0"/>
              <w:right w:val="single" w:color="auto" w:sz="4" w:space="0"/>
            </w:tcBorders>
            <w:shd w:val="clear" w:color="auto" w:fill="auto"/>
            <w:vAlign w:val="center"/>
          </w:tcPr>
          <w:p w14:paraId="143A2F4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72F780C8">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32A0C3BF">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7A5CC0C0">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322FE445">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2D85ED9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考察项目与部门中长期目标是否匹配</w:t>
            </w:r>
          </w:p>
        </w:tc>
        <w:tc>
          <w:tcPr>
            <w:tcW w:w="704" w:type="pct"/>
            <w:tcBorders>
              <w:top w:val="nil"/>
              <w:left w:val="nil"/>
              <w:bottom w:val="single" w:color="auto" w:sz="4" w:space="0"/>
              <w:right w:val="single" w:color="auto" w:sz="4" w:space="0"/>
            </w:tcBorders>
            <w:shd w:val="clear" w:color="auto" w:fill="auto"/>
            <w:vAlign w:val="center"/>
          </w:tcPr>
          <w:p w14:paraId="51D97888">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匹配，得满分；不匹配，不得分</w:t>
            </w:r>
          </w:p>
        </w:tc>
        <w:tc>
          <w:tcPr>
            <w:tcW w:w="554" w:type="pct"/>
            <w:tcBorders>
              <w:top w:val="nil"/>
              <w:left w:val="nil"/>
              <w:bottom w:val="single" w:color="auto" w:sz="4" w:space="0"/>
              <w:right w:val="single" w:color="auto" w:sz="4" w:space="0"/>
            </w:tcBorders>
            <w:shd w:val="clear" w:color="auto" w:fill="auto"/>
            <w:vAlign w:val="center"/>
          </w:tcPr>
          <w:p w14:paraId="22F8637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部门中长期规划目标</w:t>
            </w:r>
          </w:p>
        </w:tc>
      </w:tr>
      <w:tr w14:paraId="61103D19">
        <w:tblPrEx>
          <w:tblCellMar>
            <w:top w:w="0" w:type="dxa"/>
            <w:left w:w="108" w:type="dxa"/>
            <w:bottom w:w="0" w:type="dxa"/>
            <w:right w:w="108" w:type="dxa"/>
          </w:tblCellMar>
        </w:tblPrEx>
        <w:trPr>
          <w:gridAfter w:val="1"/>
          <w:wAfter w:w="10" w:type="pct"/>
          <w:trHeight w:val="450" w:hRule="atLeast"/>
        </w:trPr>
        <w:tc>
          <w:tcPr>
            <w:tcW w:w="256" w:type="pct"/>
            <w:vMerge w:val="continue"/>
            <w:tcBorders>
              <w:top w:val="nil"/>
              <w:left w:val="single" w:color="auto" w:sz="4" w:space="0"/>
              <w:bottom w:val="single" w:color="auto" w:sz="4" w:space="0"/>
              <w:right w:val="single" w:color="auto" w:sz="4" w:space="0"/>
            </w:tcBorders>
            <w:vAlign w:val="center"/>
          </w:tcPr>
          <w:p w14:paraId="2E285A7C">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4005CBC0">
            <w:pPr>
              <w:widowControl/>
              <w:spacing w:line="240" w:lineRule="exact"/>
              <w:jc w:val="left"/>
              <w:rPr>
                <w:rFonts w:ascii="Times New Roman" w:hAnsi="Times New Roman" w:eastAsia="宋体" w:cs="Times New Roman"/>
                <w:color w:val="000000"/>
                <w:kern w:val="0"/>
                <w:sz w:val="18"/>
                <w:szCs w:val="18"/>
              </w:rPr>
            </w:pPr>
          </w:p>
        </w:tc>
        <w:tc>
          <w:tcPr>
            <w:tcW w:w="453" w:type="pct"/>
            <w:vMerge w:val="restart"/>
            <w:tcBorders>
              <w:top w:val="nil"/>
              <w:left w:val="single" w:color="auto" w:sz="4" w:space="0"/>
              <w:bottom w:val="single" w:color="auto" w:sz="4" w:space="0"/>
              <w:right w:val="single" w:color="auto" w:sz="4" w:space="0"/>
            </w:tcBorders>
            <w:shd w:val="clear" w:color="auto" w:fill="auto"/>
            <w:vAlign w:val="center"/>
          </w:tcPr>
          <w:p w14:paraId="41EAD093">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A12.立项依据充分性</w:t>
            </w:r>
          </w:p>
        </w:tc>
        <w:tc>
          <w:tcPr>
            <w:tcW w:w="654" w:type="pct"/>
            <w:tcBorders>
              <w:top w:val="nil"/>
              <w:left w:val="nil"/>
              <w:bottom w:val="single" w:color="auto" w:sz="4" w:space="0"/>
              <w:right w:val="single" w:color="auto" w:sz="4" w:space="0"/>
            </w:tcBorders>
            <w:shd w:val="clear" w:color="auto" w:fill="auto"/>
            <w:vAlign w:val="center"/>
          </w:tcPr>
          <w:p w14:paraId="26CC481D">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A121.与县政府相关规划、决策匹配性</w:t>
            </w:r>
          </w:p>
        </w:tc>
        <w:tc>
          <w:tcPr>
            <w:tcW w:w="263" w:type="pct"/>
            <w:tcBorders>
              <w:top w:val="nil"/>
              <w:left w:val="nil"/>
              <w:bottom w:val="single" w:color="auto" w:sz="4" w:space="0"/>
              <w:right w:val="single" w:color="auto" w:sz="4" w:space="0"/>
            </w:tcBorders>
            <w:shd w:val="clear" w:color="auto" w:fill="auto"/>
            <w:vAlign w:val="center"/>
          </w:tcPr>
          <w:p w14:paraId="174F8F66">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65659E0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3257985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1B35E535">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272" w:type="pct"/>
            <w:tcBorders>
              <w:top w:val="nil"/>
              <w:left w:val="nil"/>
              <w:bottom w:val="single" w:color="auto" w:sz="4" w:space="0"/>
              <w:right w:val="single" w:color="auto" w:sz="4" w:space="0"/>
            </w:tcBorders>
            <w:shd w:val="clear" w:color="auto" w:fill="auto"/>
            <w:vAlign w:val="center"/>
          </w:tcPr>
          <w:p w14:paraId="0E4AFFD8">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742" w:type="pct"/>
            <w:tcBorders>
              <w:top w:val="nil"/>
              <w:left w:val="nil"/>
              <w:bottom w:val="single" w:color="auto" w:sz="4" w:space="0"/>
              <w:right w:val="single" w:color="auto" w:sz="4" w:space="0"/>
            </w:tcBorders>
            <w:shd w:val="clear" w:color="auto" w:fill="auto"/>
            <w:vAlign w:val="center"/>
          </w:tcPr>
          <w:p w14:paraId="6503D1B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考察项目是否符合县政府相关发展规划和政府决策</w:t>
            </w:r>
          </w:p>
        </w:tc>
        <w:tc>
          <w:tcPr>
            <w:tcW w:w="704" w:type="pct"/>
            <w:tcBorders>
              <w:top w:val="nil"/>
              <w:left w:val="nil"/>
              <w:bottom w:val="single" w:color="auto" w:sz="4" w:space="0"/>
              <w:right w:val="single" w:color="auto" w:sz="4" w:space="0"/>
            </w:tcBorders>
            <w:shd w:val="clear" w:color="auto" w:fill="auto"/>
            <w:vAlign w:val="center"/>
          </w:tcPr>
          <w:p w14:paraId="7F950B8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符合，得满分；不符合，不得分。</w:t>
            </w:r>
          </w:p>
        </w:tc>
        <w:tc>
          <w:tcPr>
            <w:tcW w:w="554" w:type="pct"/>
            <w:tcBorders>
              <w:top w:val="nil"/>
              <w:left w:val="nil"/>
              <w:bottom w:val="single" w:color="auto" w:sz="4" w:space="0"/>
              <w:right w:val="single" w:color="auto" w:sz="4" w:space="0"/>
            </w:tcBorders>
            <w:shd w:val="clear" w:color="auto" w:fill="auto"/>
            <w:vAlign w:val="center"/>
          </w:tcPr>
          <w:p w14:paraId="5B97BEE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县政府相关规划、决策、批复</w:t>
            </w:r>
          </w:p>
        </w:tc>
      </w:tr>
      <w:tr w14:paraId="569EC3C8">
        <w:tblPrEx>
          <w:tblCellMar>
            <w:top w:w="0" w:type="dxa"/>
            <w:left w:w="108" w:type="dxa"/>
            <w:bottom w:w="0" w:type="dxa"/>
            <w:right w:w="108" w:type="dxa"/>
          </w:tblCellMar>
        </w:tblPrEx>
        <w:trPr>
          <w:gridAfter w:val="1"/>
          <w:wAfter w:w="10" w:type="pct"/>
          <w:trHeight w:val="450" w:hRule="atLeast"/>
        </w:trPr>
        <w:tc>
          <w:tcPr>
            <w:tcW w:w="256" w:type="pct"/>
            <w:vMerge w:val="continue"/>
            <w:tcBorders>
              <w:top w:val="nil"/>
              <w:left w:val="single" w:color="auto" w:sz="4" w:space="0"/>
              <w:bottom w:val="single" w:color="auto" w:sz="4" w:space="0"/>
              <w:right w:val="single" w:color="auto" w:sz="4" w:space="0"/>
            </w:tcBorders>
            <w:vAlign w:val="center"/>
          </w:tcPr>
          <w:p w14:paraId="537CC7C5">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60002703">
            <w:pPr>
              <w:widowControl/>
              <w:spacing w:line="240" w:lineRule="exact"/>
              <w:jc w:val="left"/>
              <w:rPr>
                <w:rFonts w:ascii="Times New Roman" w:hAnsi="Times New Roman" w:eastAsia="宋体" w:cs="Times New Roman"/>
                <w:color w:val="000000"/>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192D4AF8">
            <w:pPr>
              <w:widowControl/>
              <w:spacing w:line="240" w:lineRule="exact"/>
              <w:jc w:val="left"/>
              <w:rPr>
                <w:rFonts w:ascii="Times New Roman" w:hAnsi="Times New Roman" w:eastAsia="宋体" w:cs="Times New Roman"/>
                <w:color w:val="000000"/>
                <w:kern w:val="0"/>
                <w:sz w:val="18"/>
                <w:szCs w:val="18"/>
              </w:rPr>
            </w:pPr>
          </w:p>
        </w:tc>
        <w:tc>
          <w:tcPr>
            <w:tcW w:w="654" w:type="pct"/>
            <w:tcBorders>
              <w:top w:val="nil"/>
              <w:left w:val="nil"/>
              <w:bottom w:val="single" w:color="auto" w:sz="4" w:space="0"/>
              <w:right w:val="single" w:color="auto" w:sz="4" w:space="0"/>
            </w:tcBorders>
            <w:shd w:val="clear" w:color="auto" w:fill="auto"/>
            <w:vAlign w:val="center"/>
          </w:tcPr>
          <w:p w14:paraId="0E14DB4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A122.与部门职责适应性</w:t>
            </w:r>
          </w:p>
        </w:tc>
        <w:tc>
          <w:tcPr>
            <w:tcW w:w="263" w:type="pct"/>
            <w:tcBorders>
              <w:top w:val="nil"/>
              <w:left w:val="nil"/>
              <w:bottom w:val="single" w:color="auto" w:sz="4" w:space="0"/>
              <w:right w:val="single" w:color="auto" w:sz="4" w:space="0"/>
            </w:tcBorders>
            <w:shd w:val="clear" w:color="auto" w:fill="auto"/>
            <w:vAlign w:val="center"/>
          </w:tcPr>
          <w:p w14:paraId="2CB50C41">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46671AC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733F19CF">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2E372578">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4EC3F856">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35AACF4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考察项目是否与部门职责密切相关。</w:t>
            </w:r>
          </w:p>
        </w:tc>
        <w:tc>
          <w:tcPr>
            <w:tcW w:w="704" w:type="pct"/>
            <w:tcBorders>
              <w:top w:val="nil"/>
              <w:left w:val="nil"/>
              <w:bottom w:val="single" w:color="auto" w:sz="4" w:space="0"/>
              <w:right w:val="single" w:color="auto" w:sz="4" w:space="0"/>
            </w:tcBorders>
            <w:shd w:val="clear" w:color="auto" w:fill="auto"/>
            <w:vAlign w:val="center"/>
          </w:tcPr>
          <w:p w14:paraId="11936B2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是，得满分；否，不得分。</w:t>
            </w:r>
          </w:p>
        </w:tc>
        <w:tc>
          <w:tcPr>
            <w:tcW w:w="554" w:type="pct"/>
            <w:tcBorders>
              <w:top w:val="nil"/>
              <w:left w:val="nil"/>
              <w:bottom w:val="single" w:color="auto" w:sz="4" w:space="0"/>
              <w:right w:val="single" w:color="auto" w:sz="4" w:space="0"/>
            </w:tcBorders>
            <w:shd w:val="clear" w:color="auto" w:fill="auto"/>
            <w:vAlign w:val="center"/>
          </w:tcPr>
          <w:p w14:paraId="2BD8829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部门职责文件</w:t>
            </w:r>
          </w:p>
        </w:tc>
      </w:tr>
      <w:tr w14:paraId="6066E96C">
        <w:tblPrEx>
          <w:tblCellMar>
            <w:top w:w="0" w:type="dxa"/>
            <w:left w:w="108" w:type="dxa"/>
            <w:bottom w:w="0" w:type="dxa"/>
            <w:right w:w="108" w:type="dxa"/>
          </w:tblCellMar>
        </w:tblPrEx>
        <w:trPr>
          <w:gridAfter w:val="1"/>
          <w:wAfter w:w="10" w:type="pct"/>
          <w:trHeight w:val="450" w:hRule="atLeast"/>
        </w:trPr>
        <w:tc>
          <w:tcPr>
            <w:tcW w:w="256" w:type="pct"/>
            <w:vMerge w:val="continue"/>
            <w:tcBorders>
              <w:top w:val="nil"/>
              <w:left w:val="single" w:color="auto" w:sz="4" w:space="0"/>
              <w:bottom w:val="single" w:color="auto" w:sz="4" w:space="0"/>
              <w:right w:val="single" w:color="auto" w:sz="4" w:space="0"/>
            </w:tcBorders>
            <w:vAlign w:val="center"/>
          </w:tcPr>
          <w:p w14:paraId="613D71AF">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36F87A01">
            <w:pPr>
              <w:widowControl/>
              <w:spacing w:line="240" w:lineRule="exact"/>
              <w:jc w:val="left"/>
              <w:rPr>
                <w:rFonts w:ascii="Times New Roman" w:hAnsi="Times New Roman" w:eastAsia="宋体" w:cs="Times New Roman"/>
                <w:color w:val="000000"/>
                <w:kern w:val="0"/>
                <w:sz w:val="18"/>
                <w:szCs w:val="18"/>
              </w:rPr>
            </w:pPr>
          </w:p>
        </w:tc>
        <w:tc>
          <w:tcPr>
            <w:tcW w:w="453" w:type="pct"/>
            <w:vMerge w:val="restart"/>
            <w:tcBorders>
              <w:top w:val="nil"/>
              <w:left w:val="single" w:color="auto" w:sz="4" w:space="0"/>
              <w:bottom w:val="single" w:color="auto" w:sz="4" w:space="0"/>
              <w:right w:val="single" w:color="auto" w:sz="4" w:space="0"/>
            </w:tcBorders>
            <w:shd w:val="clear" w:color="auto" w:fill="auto"/>
            <w:vAlign w:val="center"/>
          </w:tcPr>
          <w:p w14:paraId="0D91963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A13.项目立项规范性</w:t>
            </w:r>
          </w:p>
        </w:tc>
        <w:tc>
          <w:tcPr>
            <w:tcW w:w="654" w:type="pct"/>
            <w:tcBorders>
              <w:top w:val="nil"/>
              <w:left w:val="nil"/>
              <w:bottom w:val="single" w:color="auto" w:sz="4" w:space="0"/>
              <w:right w:val="single" w:color="auto" w:sz="4" w:space="0"/>
            </w:tcBorders>
            <w:shd w:val="clear" w:color="auto" w:fill="auto"/>
            <w:vAlign w:val="center"/>
          </w:tcPr>
          <w:p w14:paraId="71BFF2F8">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A131.前期调研情况</w:t>
            </w:r>
          </w:p>
        </w:tc>
        <w:tc>
          <w:tcPr>
            <w:tcW w:w="263" w:type="pct"/>
            <w:tcBorders>
              <w:top w:val="nil"/>
              <w:left w:val="nil"/>
              <w:bottom w:val="single" w:color="auto" w:sz="4" w:space="0"/>
              <w:right w:val="single" w:color="auto" w:sz="4" w:space="0"/>
            </w:tcBorders>
            <w:shd w:val="clear" w:color="auto" w:fill="auto"/>
            <w:vAlign w:val="center"/>
          </w:tcPr>
          <w:p w14:paraId="741749B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23241B7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770A54D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271389CA">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272" w:type="pct"/>
            <w:tcBorders>
              <w:top w:val="nil"/>
              <w:left w:val="nil"/>
              <w:bottom w:val="single" w:color="auto" w:sz="4" w:space="0"/>
              <w:right w:val="single" w:color="auto" w:sz="4" w:space="0"/>
            </w:tcBorders>
            <w:shd w:val="clear" w:color="auto" w:fill="auto"/>
            <w:vAlign w:val="center"/>
          </w:tcPr>
          <w:p w14:paraId="533A761D">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742" w:type="pct"/>
            <w:tcBorders>
              <w:top w:val="nil"/>
              <w:left w:val="nil"/>
              <w:bottom w:val="single" w:color="auto" w:sz="4" w:space="0"/>
              <w:right w:val="single" w:color="auto" w:sz="4" w:space="0"/>
            </w:tcBorders>
            <w:shd w:val="clear" w:color="auto" w:fill="auto"/>
            <w:vAlign w:val="center"/>
          </w:tcPr>
          <w:p w14:paraId="354171A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考察项目立项是否经过前期调研。</w:t>
            </w:r>
          </w:p>
        </w:tc>
        <w:tc>
          <w:tcPr>
            <w:tcW w:w="704" w:type="pct"/>
            <w:tcBorders>
              <w:top w:val="nil"/>
              <w:left w:val="nil"/>
              <w:bottom w:val="single" w:color="auto" w:sz="4" w:space="0"/>
              <w:right w:val="single" w:color="auto" w:sz="4" w:space="0"/>
            </w:tcBorders>
            <w:shd w:val="clear" w:color="auto" w:fill="auto"/>
            <w:vAlign w:val="center"/>
          </w:tcPr>
          <w:p w14:paraId="78D9D47D">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是，得满分；否，不得分。</w:t>
            </w:r>
          </w:p>
        </w:tc>
        <w:tc>
          <w:tcPr>
            <w:tcW w:w="554" w:type="pct"/>
            <w:tcBorders>
              <w:top w:val="nil"/>
              <w:left w:val="nil"/>
              <w:bottom w:val="single" w:color="auto" w:sz="4" w:space="0"/>
              <w:right w:val="single" w:color="auto" w:sz="4" w:space="0"/>
            </w:tcBorders>
            <w:shd w:val="clear" w:color="auto" w:fill="auto"/>
            <w:vAlign w:val="center"/>
          </w:tcPr>
          <w:p w14:paraId="306E008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调研报告</w:t>
            </w:r>
          </w:p>
        </w:tc>
      </w:tr>
      <w:tr w14:paraId="17A4FF92">
        <w:tblPrEx>
          <w:tblCellMar>
            <w:top w:w="0" w:type="dxa"/>
            <w:left w:w="108" w:type="dxa"/>
            <w:bottom w:w="0" w:type="dxa"/>
            <w:right w:w="108" w:type="dxa"/>
          </w:tblCellMar>
        </w:tblPrEx>
        <w:trPr>
          <w:gridAfter w:val="1"/>
          <w:wAfter w:w="10" w:type="pct"/>
          <w:trHeight w:val="450" w:hRule="atLeast"/>
        </w:trPr>
        <w:tc>
          <w:tcPr>
            <w:tcW w:w="256" w:type="pct"/>
            <w:vMerge w:val="continue"/>
            <w:tcBorders>
              <w:top w:val="nil"/>
              <w:left w:val="single" w:color="auto" w:sz="4" w:space="0"/>
              <w:bottom w:val="single" w:color="auto" w:sz="4" w:space="0"/>
              <w:right w:val="single" w:color="auto" w:sz="4" w:space="0"/>
            </w:tcBorders>
            <w:vAlign w:val="center"/>
          </w:tcPr>
          <w:p w14:paraId="10EFE35A">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3A6B6A2F">
            <w:pPr>
              <w:widowControl/>
              <w:spacing w:line="240" w:lineRule="exact"/>
              <w:jc w:val="left"/>
              <w:rPr>
                <w:rFonts w:ascii="Times New Roman" w:hAnsi="Times New Roman" w:eastAsia="宋体" w:cs="Times New Roman"/>
                <w:color w:val="000000"/>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7E635BC1">
            <w:pPr>
              <w:widowControl/>
              <w:spacing w:line="240" w:lineRule="exact"/>
              <w:jc w:val="left"/>
              <w:rPr>
                <w:rFonts w:ascii="Times New Roman" w:hAnsi="Times New Roman" w:eastAsia="宋体" w:cs="Times New Roman"/>
                <w:color w:val="000000"/>
                <w:kern w:val="0"/>
                <w:sz w:val="18"/>
                <w:szCs w:val="18"/>
              </w:rPr>
            </w:pPr>
          </w:p>
        </w:tc>
        <w:tc>
          <w:tcPr>
            <w:tcW w:w="654" w:type="pct"/>
            <w:tcBorders>
              <w:top w:val="nil"/>
              <w:left w:val="nil"/>
              <w:bottom w:val="single" w:color="auto" w:sz="4" w:space="0"/>
              <w:right w:val="single" w:color="auto" w:sz="4" w:space="0"/>
            </w:tcBorders>
            <w:shd w:val="clear" w:color="auto" w:fill="auto"/>
            <w:vAlign w:val="center"/>
          </w:tcPr>
          <w:p w14:paraId="0215922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A132.立项程序规范性</w:t>
            </w:r>
          </w:p>
        </w:tc>
        <w:tc>
          <w:tcPr>
            <w:tcW w:w="263" w:type="pct"/>
            <w:tcBorders>
              <w:top w:val="nil"/>
              <w:left w:val="nil"/>
              <w:bottom w:val="single" w:color="auto" w:sz="4" w:space="0"/>
              <w:right w:val="single" w:color="auto" w:sz="4" w:space="0"/>
            </w:tcBorders>
            <w:shd w:val="clear" w:color="auto" w:fill="auto"/>
            <w:vAlign w:val="center"/>
          </w:tcPr>
          <w:p w14:paraId="7305C4A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23216B6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0973D29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209BE295">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272" w:type="pct"/>
            <w:tcBorders>
              <w:top w:val="nil"/>
              <w:left w:val="nil"/>
              <w:bottom w:val="single" w:color="auto" w:sz="4" w:space="0"/>
              <w:right w:val="single" w:color="auto" w:sz="4" w:space="0"/>
            </w:tcBorders>
            <w:shd w:val="clear" w:color="auto" w:fill="auto"/>
            <w:vAlign w:val="center"/>
          </w:tcPr>
          <w:p w14:paraId="566187CB">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742" w:type="pct"/>
            <w:tcBorders>
              <w:top w:val="nil"/>
              <w:left w:val="nil"/>
              <w:bottom w:val="single" w:color="auto" w:sz="4" w:space="0"/>
              <w:right w:val="single" w:color="auto" w:sz="4" w:space="0"/>
            </w:tcBorders>
            <w:shd w:val="clear" w:color="auto" w:fill="auto"/>
            <w:vAlign w:val="center"/>
          </w:tcPr>
          <w:p w14:paraId="249E6C9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考察项目的申请、设立过程是否符合相关要求。</w:t>
            </w:r>
          </w:p>
        </w:tc>
        <w:tc>
          <w:tcPr>
            <w:tcW w:w="704" w:type="pct"/>
            <w:tcBorders>
              <w:top w:val="nil"/>
              <w:left w:val="nil"/>
              <w:bottom w:val="single" w:color="auto" w:sz="4" w:space="0"/>
              <w:right w:val="single" w:color="auto" w:sz="4" w:space="0"/>
            </w:tcBorders>
            <w:shd w:val="clear" w:color="auto" w:fill="auto"/>
            <w:vAlign w:val="center"/>
          </w:tcPr>
          <w:p w14:paraId="715965E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是，得满分；否，不得分。</w:t>
            </w:r>
          </w:p>
        </w:tc>
        <w:tc>
          <w:tcPr>
            <w:tcW w:w="554" w:type="pct"/>
            <w:tcBorders>
              <w:top w:val="nil"/>
              <w:left w:val="nil"/>
              <w:bottom w:val="single" w:color="auto" w:sz="4" w:space="0"/>
              <w:right w:val="single" w:color="auto" w:sz="4" w:space="0"/>
            </w:tcBorders>
            <w:shd w:val="clear" w:color="auto" w:fill="auto"/>
            <w:vAlign w:val="center"/>
          </w:tcPr>
          <w:p w14:paraId="49E2B2E1">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立项申请、批复文件</w:t>
            </w:r>
          </w:p>
        </w:tc>
      </w:tr>
      <w:tr w14:paraId="0E3AE45A">
        <w:tblPrEx>
          <w:tblCellMar>
            <w:top w:w="0" w:type="dxa"/>
            <w:left w:w="108" w:type="dxa"/>
            <w:bottom w:w="0" w:type="dxa"/>
            <w:right w:w="108" w:type="dxa"/>
          </w:tblCellMar>
        </w:tblPrEx>
        <w:trPr>
          <w:gridAfter w:val="1"/>
          <w:wAfter w:w="10" w:type="pct"/>
          <w:trHeight w:val="675" w:hRule="atLeast"/>
        </w:trPr>
        <w:tc>
          <w:tcPr>
            <w:tcW w:w="256" w:type="pct"/>
            <w:vMerge w:val="continue"/>
            <w:tcBorders>
              <w:top w:val="nil"/>
              <w:left w:val="single" w:color="auto" w:sz="4" w:space="0"/>
              <w:bottom w:val="single" w:color="auto" w:sz="4" w:space="0"/>
              <w:right w:val="single" w:color="auto" w:sz="4" w:space="0"/>
            </w:tcBorders>
            <w:vAlign w:val="center"/>
          </w:tcPr>
          <w:p w14:paraId="08A9721B">
            <w:pPr>
              <w:widowControl/>
              <w:spacing w:line="240" w:lineRule="exact"/>
              <w:jc w:val="left"/>
              <w:rPr>
                <w:rFonts w:ascii="Times New Roman" w:hAnsi="Times New Roman" w:eastAsia="宋体" w:cs="Times New Roman"/>
                <w:color w:val="000000"/>
                <w:kern w:val="0"/>
                <w:sz w:val="18"/>
                <w:szCs w:val="18"/>
              </w:rPr>
            </w:pPr>
          </w:p>
        </w:tc>
        <w:tc>
          <w:tcPr>
            <w:tcW w:w="251" w:type="pct"/>
            <w:vMerge w:val="restart"/>
            <w:tcBorders>
              <w:top w:val="nil"/>
              <w:left w:val="single" w:color="auto" w:sz="4" w:space="0"/>
              <w:bottom w:val="single" w:color="auto" w:sz="4" w:space="0"/>
              <w:right w:val="single" w:color="auto" w:sz="4" w:space="0"/>
            </w:tcBorders>
            <w:shd w:val="clear" w:color="auto" w:fill="auto"/>
            <w:vAlign w:val="center"/>
          </w:tcPr>
          <w:p w14:paraId="06A8A6DD">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A2.项目目标（12%）</w:t>
            </w:r>
          </w:p>
        </w:tc>
        <w:tc>
          <w:tcPr>
            <w:tcW w:w="453" w:type="pct"/>
            <w:vMerge w:val="restart"/>
            <w:tcBorders>
              <w:top w:val="nil"/>
              <w:left w:val="single" w:color="auto" w:sz="4" w:space="0"/>
              <w:bottom w:val="single" w:color="auto" w:sz="4" w:space="0"/>
              <w:right w:val="single" w:color="auto" w:sz="4" w:space="0"/>
            </w:tcBorders>
            <w:shd w:val="clear" w:color="auto" w:fill="auto"/>
            <w:vAlign w:val="center"/>
          </w:tcPr>
          <w:p w14:paraId="5F8E3513">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A21.绩效目标设定的合理性</w:t>
            </w:r>
          </w:p>
        </w:tc>
        <w:tc>
          <w:tcPr>
            <w:tcW w:w="654" w:type="pct"/>
            <w:tcBorders>
              <w:top w:val="nil"/>
              <w:left w:val="nil"/>
              <w:bottom w:val="single" w:color="auto" w:sz="4" w:space="0"/>
              <w:right w:val="single" w:color="auto" w:sz="4" w:space="0"/>
            </w:tcBorders>
            <w:shd w:val="clear" w:color="auto" w:fill="auto"/>
            <w:vAlign w:val="center"/>
          </w:tcPr>
          <w:p w14:paraId="71D4B7A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A211.绩效目标相关性</w:t>
            </w:r>
          </w:p>
        </w:tc>
        <w:tc>
          <w:tcPr>
            <w:tcW w:w="263" w:type="pct"/>
            <w:tcBorders>
              <w:top w:val="nil"/>
              <w:left w:val="nil"/>
              <w:bottom w:val="single" w:color="auto" w:sz="4" w:space="0"/>
              <w:right w:val="single" w:color="auto" w:sz="4" w:space="0"/>
            </w:tcBorders>
            <w:shd w:val="clear" w:color="auto" w:fill="auto"/>
            <w:vAlign w:val="center"/>
          </w:tcPr>
          <w:p w14:paraId="182D71D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1EFB5F6D">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5ACC1DA2">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0DFDDF76">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272" w:type="pct"/>
            <w:tcBorders>
              <w:top w:val="nil"/>
              <w:left w:val="nil"/>
              <w:bottom w:val="single" w:color="auto" w:sz="4" w:space="0"/>
              <w:right w:val="single" w:color="auto" w:sz="4" w:space="0"/>
            </w:tcBorders>
            <w:shd w:val="clear" w:color="auto" w:fill="auto"/>
            <w:vAlign w:val="center"/>
          </w:tcPr>
          <w:p w14:paraId="6660B04B">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742" w:type="pct"/>
            <w:tcBorders>
              <w:top w:val="nil"/>
              <w:left w:val="nil"/>
              <w:bottom w:val="single" w:color="auto" w:sz="4" w:space="0"/>
              <w:right w:val="single" w:color="auto" w:sz="4" w:space="0"/>
            </w:tcBorders>
            <w:shd w:val="clear" w:color="auto" w:fill="auto"/>
            <w:vAlign w:val="center"/>
          </w:tcPr>
          <w:p w14:paraId="27FFBFE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考察设定的绩效目标是否与事业发展规划相关。</w:t>
            </w:r>
          </w:p>
        </w:tc>
        <w:tc>
          <w:tcPr>
            <w:tcW w:w="704" w:type="pct"/>
            <w:tcBorders>
              <w:top w:val="nil"/>
              <w:left w:val="nil"/>
              <w:bottom w:val="single" w:color="auto" w:sz="4" w:space="0"/>
              <w:right w:val="single" w:color="auto" w:sz="4" w:space="0"/>
            </w:tcBorders>
            <w:shd w:val="clear" w:color="auto" w:fill="auto"/>
            <w:vAlign w:val="center"/>
          </w:tcPr>
          <w:p w14:paraId="1D973676">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是，得满分；否，不得分。</w:t>
            </w:r>
          </w:p>
        </w:tc>
        <w:tc>
          <w:tcPr>
            <w:tcW w:w="554" w:type="pct"/>
            <w:tcBorders>
              <w:top w:val="nil"/>
              <w:left w:val="nil"/>
              <w:bottom w:val="single" w:color="auto" w:sz="4" w:space="0"/>
              <w:right w:val="single" w:color="auto" w:sz="4" w:space="0"/>
            </w:tcBorders>
            <w:shd w:val="clear" w:color="auto" w:fill="auto"/>
            <w:vAlign w:val="center"/>
          </w:tcPr>
          <w:p w14:paraId="4783048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绩效目标申报表、部门规划、年度工作目标</w:t>
            </w:r>
          </w:p>
        </w:tc>
      </w:tr>
      <w:tr w14:paraId="31123269">
        <w:tblPrEx>
          <w:tblCellMar>
            <w:top w:w="0" w:type="dxa"/>
            <w:left w:w="108" w:type="dxa"/>
            <w:bottom w:w="0" w:type="dxa"/>
            <w:right w:w="108" w:type="dxa"/>
          </w:tblCellMar>
        </w:tblPrEx>
        <w:trPr>
          <w:gridAfter w:val="1"/>
          <w:wAfter w:w="10" w:type="pct"/>
          <w:trHeight w:val="675" w:hRule="atLeast"/>
        </w:trPr>
        <w:tc>
          <w:tcPr>
            <w:tcW w:w="256" w:type="pct"/>
            <w:vMerge w:val="continue"/>
            <w:tcBorders>
              <w:top w:val="nil"/>
              <w:left w:val="single" w:color="auto" w:sz="4" w:space="0"/>
              <w:bottom w:val="single" w:color="auto" w:sz="4" w:space="0"/>
              <w:right w:val="single" w:color="auto" w:sz="4" w:space="0"/>
            </w:tcBorders>
            <w:vAlign w:val="center"/>
          </w:tcPr>
          <w:p w14:paraId="5FDE1742">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1FD4F307">
            <w:pPr>
              <w:widowControl/>
              <w:spacing w:line="240" w:lineRule="exact"/>
              <w:jc w:val="left"/>
              <w:rPr>
                <w:rFonts w:ascii="Times New Roman" w:hAnsi="Times New Roman" w:eastAsia="宋体" w:cs="Times New Roman"/>
                <w:color w:val="000000"/>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68146B12">
            <w:pPr>
              <w:widowControl/>
              <w:spacing w:line="240" w:lineRule="exact"/>
              <w:jc w:val="left"/>
              <w:rPr>
                <w:rFonts w:ascii="Times New Roman" w:hAnsi="Times New Roman" w:eastAsia="宋体" w:cs="Times New Roman"/>
                <w:color w:val="000000"/>
                <w:kern w:val="0"/>
                <w:sz w:val="18"/>
                <w:szCs w:val="18"/>
              </w:rPr>
            </w:pPr>
          </w:p>
        </w:tc>
        <w:tc>
          <w:tcPr>
            <w:tcW w:w="654" w:type="pct"/>
            <w:tcBorders>
              <w:top w:val="nil"/>
              <w:left w:val="nil"/>
              <w:bottom w:val="single" w:color="auto" w:sz="4" w:space="0"/>
              <w:right w:val="single" w:color="auto" w:sz="4" w:space="0"/>
            </w:tcBorders>
            <w:shd w:val="clear" w:color="auto" w:fill="auto"/>
            <w:vAlign w:val="center"/>
          </w:tcPr>
          <w:p w14:paraId="1AF1E45F">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A212.绩效目标完整性</w:t>
            </w:r>
          </w:p>
        </w:tc>
        <w:tc>
          <w:tcPr>
            <w:tcW w:w="263" w:type="pct"/>
            <w:tcBorders>
              <w:top w:val="nil"/>
              <w:left w:val="nil"/>
              <w:bottom w:val="single" w:color="auto" w:sz="4" w:space="0"/>
              <w:right w:val="single" w:color="auto" w:sz="4" w:space="0"/>
            </w:tcBorders>
            <w:shd w:val="clear" w:color="auto" w:fill="auto"/>
            <w:vAlign w:val="center"/>
          </w:tcPr>
          <w:p w14:paraId="776B8C8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34ED2C1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210BC9C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77435A6E">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272" w:type="pct"/>
            <w:tcBorders>
              <w:top w:val="nil"/>
              <w:left w:val="nil"/>
              <w:bottom w:val="single" w:color="auto" w:sz="4" w:space="0"/>
              <w:right w:val="single" w:color="auto" w:sz="4" w:space="0"/>
            </w:tcBorders>
            <w:shd w:val="clear" w:color="auto" w:fill="auto"/>
            <w:vAlign w:val="center"/>
          </w:tcPr>
          <w:p w14:paraId="4EBE5427">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742" w:type="pct"/>
            <w:tcBorders>
              <w:top w:val="nil"/>
              <w:left w:val="nil"/>
              <w:bottom w:val="single" w:color="auto" w:sz="4" w:space="0"/>
              <w:right w:val="single" w:color="auto" w:sz="4" w:space="0"/>
            </w:tcBorders>
            <w:shd w:val="clear" w:color="auto" w:fill="auto"/>
            <w:vAlign w:val="center"/>
          </w:tcPr>
          <w:p w14:paraId="38B3181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考察设定的绩效目标是否完整地反应预期产出和效果</w:t>
            </w:r>
          </w:p>
        </w:tc>
        <w:tc>
          <w:tcPr>
            <w:tcW w:w="704" w:type="pct"/>
            <w:tcBorders>
              <w:top w:val="nil"/>
              <w:left w:val="nil"/>
              <w:bottom w:val="single" w:color="auto" w:sz="4" w:space="0"/>
              <w:right w:val="single" w:color="auto" w:sz="4" w:space="0"/>
            </w:tcBorders>
            <w:shd w:val="clear" w:color="auto" w:fill="auto"/>
            <w:vAlign w:val="center"/>
          </w:tcPr>
          <w:p w14:paraId="4EA2AA7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是，得满分；否，不得分。</w:t>
            </w:r>
          </w:p>
        </w:tc>
        <w:tc>
          <w:tcPr>
            <w:tcW w:w="554" w:type="pct"/>
            <w:tcBorders>
              <w:top w:val="nil"/>
              <w:left w:val="nil"/>
              <w:bottom w:val="single" w:color="auto" w:sz="4" w:space="0"/>
              <w:right w:val="single" w:color="auto" w:sz="4" w:space="0"/>
            </w:tcBorders>
            <w:shd w:val="clear" w:color="auto" w:fill="auto"/>
            <w:vAlign w:val="center"/>
          </w:tcPr>
          <w:p w14:paraId="1336BEA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绩效目标申报表、年度工作目标、立项申请、批复文件</w:t>
            </w:r>
          </w:p>
        </w:tc>
      </w:tr>
      <w:tr w14:paraId="1F5D551C">
        <w:tblPrEx>
          <w:tblCellMar>
            <w:top w:w="0" w:type="dxa"/>
            <w:left w:w="108" w:type="dxa"/>
            <w:bottom w:w="0" w:type="dxa"/>
            <w:right w:w="108" w:type="dxa"/>
          </w:tblCellMar>
        </w:tblPrEx>
        <w:trPr>
          <w:gridAfter w:val="1"/>
          <w:wAfter w:w="10" w:type="pct"/>
          <w:trHeight w:val="675" w:hRule="atLeast"/>
        </w:trPr>
        <w:tc>
          <w:tcPr>
            <w:tcW w:w="256" w:type="pct"/>
            <w:vMerge w:val="continue"/>
            <w:tcBorders>
              <w:top w:val="nil"/>
              <w:left w:val="single" w:color="auto" w:sz="4" w:space="0"/>
              <w:bottom w:val="single" w:color="auto" w:sz="4" w:space="0"/>
              <w:right w:val="single" w:color="auto" w:sz="4" w:space="0"/>
            </w:tcBorders>
            <w:vAlign w:val="center"/>
          </w:tcPr>
          <w:p w14:paraId="117DDA57">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4F1880D2">
            <w:pPr>
              <w:widowControl/>
              <w:spacing w:line="240" w:lineRule="exact"/>
              <w:jc w:val="left"/>
              <w:rPr>
                <w:rFonts w:ascii="Times New Roman" w:hAnsi="Times New Roman" w:eastAsia="宋体" w:cs="Times New Roman"/>
                <w:color w:val="000000"/>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07FDC3CF">
            <w:pPr>
              <w:widowControl/>
              <w:spacing w:line="240" w:lineRule="exact"/>
              <w:jc w:val="left"/>
              <w:rPr>
                <w:rFonts w:ascii="Times New Roman" w:hAnsi="Times New Roman" w:eastAsia="宋体" w:cs="Times New Roman"/>
                <w:color w:val="000000"/>
                <w:kern w:val="0"/>
                <w:sz w:val="18"/>
                <w:szCs w:val="18"/>
              </w:rPr>
            </w:pPr>
          </w:p>
        </w:tc>
        <w:tc>
          <w:tcPr>
            <w:tcW w:w="654" w:type="pct"/>
            <w:tcBorders>
              <w:top w:val="nil"/>
              <w:left w:val="nil"/>
              <w:bottom w:val="single" w:color="auto" w:sz="4" w:space="0"/>
              <w:right w:val="single" w:color="auto" w:sz="4" w:space="0"/>
            </w:tcBorders>
            <w:shd w:val="clear" w:color="auto" w:fill="auto"/>
            <w:vAlign w:val="center"/>
          </w:tcPr>
          <w:p w14:paraId="391396C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A213.目标与预算的匹配性</w:t>
            </w:r>
          </w:p>
        </w:tc>
        <w:tc>
          <w:tcPr>
            <w:tcW w:w="263" w:type="pct"/>
            <w:tcBorders>
              <w:top w:val="nil"/>
              <w:left w:val="nil"/>
              <w:bottom w:val="single" w:color="auto" w:sz="4" w:space="0"/>
              <w:right w:val="single" w:color="auto" w:sz="4" w:space="0"/>
            </w:tcBorders>
            <w:shd w:val="clear" w:color="auto" w:fill="auto"/>
            <w:vAlign w:val="center"/>
          </w:tcPr>
          <w:p w14:paraId="46CA1761">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68FB03A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0788017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7F7BB105">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272" w:type="pct"/>
            <w:tcBorders>
              <w:top w:val="nil"/>
              <w:left w:val="nil"/>
              <w:bottom w:val="single" w:color="auto" w:sz="4" w:space="0"/>
              <w:right w:val="single" w:color="auto" w:sz="4" w:space="0"/>
            </w:tcBorders>
            <w:shd w:val="clear" w:color="auto" w:fill="auto"/>
            <w:vAlign w:val="center"/>
          </w:tcPr>
          <w:p w14:paraId="54DA6893">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742" w:type="pct"/>
            <w:tcBorders>
              <w:top w:val="nil"/>
              <w:left w:val="nil"/>
              <w:bottom w:val="single" w:color="auto" w:sz="4" w:space="0"/>
              <w:right w:val="single" w:color="auto" w:sz="4" w:space="0"/>
            </w:tcBorders>
            <w:shd w:val="clear" w:color="auto" w:fill="auto"/>
            <w:vAlign w:val="center"/>
          </w:tcPr>
          <w:p w14:paraId="55AD80C3">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考察设定的绩效目标是否与年度预算相匹配。</w:t>
            </w:r>
          </w:p>
        </w:tc>
        <w:tc>
          <w:tcPr>
            <w:tcW w:w="704" w:type="pct"/>
            <w:tcBorders>
              <w:top w:val="nil"/>
              <w:left w:val="nil"/>
              <w:bottom w:val="single" w:color="auto" w:sz="4" w:space="0"/>
              <w:right w:val="single" w:color="auto" w:sz="4" w:space="0"/>
            </w:tcBorders>
            <w:shd w:val="clear" w:color="auto" w:fill="auto"/>
            <w:vAlign w:val="center"/>
          </w:tcPr>
          <w:p w14:paraId="083C537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是，得满分；否，不得分。</w:t>
            </w:r>
          </w:p>
        </w:tc>
        <w:tc>
          <w:tcPr>
            <w:tcW w:w="554" w:type="pct"/>
            <w:tcBorders>
              <w:top w:val="nil"/>
              <w:left w:val="nil"/>
              <w:bottom w:val="single" w:color="auto" w:sz="4" w:space="0"/>
              <w:right w:val="single" w:color="auto" w:sz="4" w:space="0"/>
            </w:tcBorders>
            <w:shd w:val="clear" w:color="auto" w:fill="auto"/>
            <w:vAlign w:val="center"/>
          </w:tcPr>
          <w:p w14:paraId="0304CEF3">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绩效目标申报表、立项申请、批复文件</w:t>
            </w:r>
          </w:p>
        </w:tc>
      </w:tr>
      <w:tr w14:paraId="1AA082BD">
        <w:tblPrEx>
          <w:tblCellMar>
            <w:top w:w="0" w:type="dxa"/>
            <w:left w:w="108" w:type="dxa"/>
            <w:bottom w:w="0" w:type="dxa"/>
            <w:right w:w="108" w:type="dxa"/>
          </w:tblCellMar>
        </w:tblPrEx>
        <w:trPr>
          <w:gridAfter w:val="1"/>
          <w:wAfter w:w="10" w:type="pct"/>
          <w:trHeight w:val="675" w:hRule="atLeast"/>
        </w:trPr>
        <w:tc>
          <w:tcPr>
            <w:tcW w:w="256" w:type="pct"/>
            <w:vMerge w:val="continue"/>
            <w:tcBorders>
              <w:top w:val="nil"/>
              <w:left w:val="single" w:color="auto" w:sz="4" w:space="0"/>
              <w:bottom w:val="single" w:color="auto" w:sz="4" w:space="0"/>
              <w:right w:val="single" w:color="auto" w:sz="4" w:space="0"/>
            </w:tcBorders>
            <w:vAlign w:val="center"/>
          </w:tcPr>
          <w:p w14:paraId="4FF775C6">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5D3269BE">
            <w:pPr>
              <w:widowControl/>
              <w:spacing w:line="240" w:lineRule="exact"/>
              <w:jc w:val="left"/>
              <w:rPr>
                <w:rFonts w:ascii="Times New Roman" w:hAnsi="Times New Roman" w:eastAsia="宋体" w:cs="Times New Roman"/>
                <w:color w:val="000000"/>
                <w:kern w:val="0"/>
                <w:sz w:val="18"/>
                <w:szCs w:val="18"/>
              </w:rPr>
            </w:pPr>
          </w:p>
        </w:tc>
        <w:tc>
          <w:tcPr>
            <w:tcW w:w="453" w:type="pct"/>
            <w:vMerge w:val="restart"/>
            <w:tcBorders>
              <w:top w:val="nil"/>
              <w:left w:val="single" w:color="auto" w:sz="4" w:space="0"/>
              <w:bottom w:val="single" w:color="auto" w:sz="4" w:space="0"/>
              <w:right w:val="single" w:color="auto" w:sz="4" w:space="0"/>
            </w:tcBorders>
            <w:shd w:val="clear" w:color="auto" w:fill="auto"/>
            <w:vAlign w:val="center"/>
          </w:tcPr>
          <w:p w14:paraId="5D25C41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A22.绩效指标设定的明确性</w:t>
            </w:r>
          </w:p>
        </w:tc>
        <w:tc>
          <w:tcPr>
            <w:tcW w:w="654" w:type="pct"/>
            <w:tcBorders>
              <w:top w:val="nil"/>
              <w:left w:val="nil"/>
              <w:bottom w:val="single" w:color="auto" w:sz="4" w:space="0"/>
              <w:right w:val="single" w:color="auto" w:sz="4" w:space="0"/>
            </w:tcBorders>
            <w:shd w:val="clear" w:color="auto" w:fill="auto"/>
            <w:vAlign w:val="center"/>
          </w:tcPr>
          <w:p w14:paraId="4BFF752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A221.指标细化分解情况</w:t>
            </w:r>
          </w:p>
        </w:tc>
        <w:tc>
          <w:tcPr>
            <w:tcW w:w="263" w:type="pct"/>
            <w:tcBorders>
              <w:top w:val="nil"/>
              <w:left w:val="nil"/>
              <w:bottom w:val="single" w:color="auto" w:sz="4" w:space="0"/>
              <w:right w:val="single" w:color="auto" w:sz="4" w:space="0"/>
            </w:tcBorders>
            <w:shd w:val="clear" w:color="auto" w:fill="auto"/>
            <w:vAlign w:val="center"/>
          </w:tcPr>
          <w:p w14:paraId="19B1A8D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6DB4074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64C59A8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7AC3F1CE">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272" w:type="pct"/>
            <w:tcBorders>
              <w:top w:val="nil"/>
              <w:left w:val="nil"/>
              <w:bottom w:val="single" w:color="auto" w:sz="4" w:space="0"/>
              <w:right w:val="single" w:color="auto" w:sz="4" w:space="0"/>
            </w:tcBorders>
            <w:shd w:val="clear" w:color="auto" w:fill="auto"/>
            <w:vAlign w:val="center"/>
          </w:tcPr>
          <w:p w14:paraId="2D5E0BDD">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742" w:type="pct"/>
            <w:tcBorders>
              <w:top w:val="nil"/>
              <w:left w:val="nil"/>
              <w:bottom w:val="single" w:color="auto" w:sz="4" w:space="0"/>
              <w:right w:val="single" w:color="auto" w:sz="4" w:space="0"/>
            </w:tcBorders>
            <w:shd w:val="clear" w:color="auto" w:fill="auto"/>
            <w:vAlign w:val="center"/>
          </w:tcPr>
          <w:p w14:paraId="0D6B8BE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考察是否将绩效目标细化分解为清晰、可衡量的绩效指标。</w:t>
            </w:r>
          </w:p>
        </w:tc>
        <w:tc>
          <w:tcPr>
            <w:tcW w:w="704" w:type="pct"/>
            <w:tcBorders>
              <w:top w:val="nil"/>
              <w:left w:val="nil"/>
              <w:bottom w:val="single" w:color="auto" w:sz="4" w:space="0"/>
              <w:right w:val="single" w:color="auto" w:sz="4" w:space="0"/>
            </w:tcBorders>
            <w:shd w:val="clear" w:color="auto" w:fill="auto"/>
            <w:vAlign w:val="center"/>
          </w:tcPr>
          <w:p w14:paraId="7A24BD9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是，得满分；否，不得分。</w:t>
            </w:r>
          </w:p>
        </w:tc>
        <w:tc>
          <w:tcPr>
            <w:tcW w:w="554" w:type="pct"/>
            <w:tcBorders>
              <w:top w:val="nil"/>
              <w:left w:val="nil"/>
              <w:bottom w:val="single" w:color="auto" w:sz="4" w:space="0"/>
              <w:right w:val="single" w:color="auto" w:sz="4" w:space="0"/>
            </w:tcBorders>
            <w:shd w:val="clear" w:color="auto" w:fill="auto"/>
            <w:vAlign w:val="center"/>
          </w:tcPr>
          <w:p w14:paraId="77886BA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绩效目标申报表、立项申请、批复文件</w:t>
            </w:r>
          </w:p>
        </w:tc>
      </w:tr>
      <w:tr w14:paraId="4E0366C5">
        <w:tblPrEx>
          <w:tblCellMar>
            <w:top w:w="0" w:type="dxa"/>
            <w:left w:w="108" w:type="dxa"/>
            <w:bottom w:w="0" w:type="dxa"/>
            <w:right w:w="108" w:type="dxa"/>
          </w:tblCellMar>
        </w:tblPrEx>
        <w:trPr>
          <w:gridAfter w:val="1"/>
          <w:wAfter w:w="10" w:type="pct"/>
          <w:trHeight w:val="450" w:hRule="atLeast"/>
        </w:trPr>
        <w:tc>
          <w:tcPr>
            <w:tcW w:w="256" w:type="pct"/>
            <w:vMerge w:val="continue"/>
            <w:tcBorders>
              <w:top w:val="nil"/>
              <w:left w:val="single" w:color="auto" w:sz="4" w:space="0"/>
              <w:bottom w:val="single" w:color="auto" w:sz="4" w:space="0"/>
              <w:right w:val="single" w:color="auto" w:sz="4" w:space="0"/>
            </w:tcBorders>
            <w:vAlign w:val="center"/>
          </w:tcPr>
          <w:p w14:paraId="0AF36AED">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400FFDE9">
            <w:pPr>
              <w:widowControl/>
              <w:spacing w:line="240" w:lineRule="exact"/>
              <w:jc w:val="left"/>
              <w:rPr>
                <w:rFonts w:ascii="Times New Roman" w:hAnsi="Times New Roman" w:eastAsia="宋体" w:cs="Times New Roman"/>
                <w:color w:val="000000"/>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7BF6A74B">
            <w:pPr>
              <w:widowControl/>
              <w:spacing w:line="240" w:lineRule="exact"/>
              <w:jc w:val="left"/>
              <w:rPr>
                <w:rFonts w:ascii="Times New Roman" w:hAnsi="Times New Roman" w:eastAsia="宋体" w:cs="Times New Roman"/>
                <w:color w:val="000000"/>
                <w:kern w:val="0"/>
                <w:sz w:val="18"/>
                <w:szCs w:val="18"/>
              </w:rPr>
            </w:pPr>
          </w:p>
        </w:tc>
        <w:tc>
          <w:tcPr>
            <w:tcW w:w="654" w:type="pct"/>
            <w:tcBorders>
              <w:top w:val="nil"/>
              <w:left w:val="nil"/>
              <w:bottom w:val="single" w:color="auto" w:sz="4" w:space="0"/>
              <w:right w:val="single" w:color="auto" w:sz="4" w:space="0"/>
            </w:tcBorders>
            <w:shd w:val="clear" w:color="auto" w:fill="auto"/>
            <w:vAlign w:val="center"/>
          </w:tcPr>
          <w:p w14:paraId="011BE991">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A222.指标与目标的匹配性</w:t>
            </w:r>
          </w:p>
        </w:tc>
        <w:tc>
          <w:tcPr>
            <w:tcW w:w="263" w:type="pct"/>
            <w:tcBorders>
              <w:top w:val="nil"/>
              <w:left w:val="nil"/>
              <w:bottom w:val="single" w:color="auto" w:sz="4" w:space="0"/>
              <w:right w:val="single" w:color="auto" w:sz="4" w:space="0"/>
            </w:tcBorders>
            <w:shd w:val="clear" w:color="auto" w:fill="auto"/>
            <w:vAlign w:val="center"/>
          </w:tcPr>
          <w:p w14:paraId="346D311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5472508D">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0D5735A5">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62F0C492">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272" w:type="pct"/>
            <w:tcBorders>
              <w:top w:val="nil"/>
              <w:left w:val="nil"/>
              <w:bottom w:val="single" w:color="auto" w:sz="4" w:space="0"/>
              <w:right w:val="single" w:color="auto" w:sz="4" w:space="0"/>
            </w:tcBorders>
            <w:shd w:val="clear" w:color="auto" w:fill="auto"/>
            <w:vAlign w:val="center"/>
          </w:tcPr>
          <w:p w14:paraId="4B0178BB">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742" w:type="pct"/>
            <w:tcBorders>
              <w:top w:val="nil"/>
              <w:left w:val="nil"/>
              <w:bottom w:val="single" w:color="auto" w:sz="4" w:space="0"/>
              <w:right w:val="single" w:color="auto" w:sz="4" w:space="0"/>
            </w:tcBorders>
            <w:shd w:val="clear" w:color="auto" w:fill="auto"/>
            <w:vAlign w:val="center"/>
          </w:tcPr>
          <w:p w14:paraId="7E1B3535">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考察设定的绩效指标是否与年度工作任务相对应。</w:t>
            </w:r>
          </w:p>
        </w:tc>
        <w:tc>
          <w:tcPr>
            <w:tcW w:w="704" w:type="pct"/>
            <w:tcBorders>
              <w:top w:val="nil"/>
              <w:left w:val="nil"/>
              <w:bottom w:val="single" w:color="auto" w:sz="4" w:space="0"/>
              <w:right w:val="single" w:color="auto" w:sz="4" w:space="0"/>
            </w:tcBorders>
            <w:shd w:val="clear" w:color="auto" w:fill="auto"/>
            <w:vAlign w:val="center"/>
          </w:tcPr>
          <w:p w14:paraId="22B20CE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是，得满分；否，不得分。</w:t>
            </w:r>
          </w:p>
        </w:tc>
        <w:tc>
          <w:tcPr>
            <w:tcW w:w="554" w:type="pct"/>
            <w:tcBorders>
              <w:top w:val="nil"/>
              <w:left w:val="nil"/>
              <w:bottom w:val="single" w:color="auto" w:sz="4" w:space="0"/>
              <w:right w:val="single" w:color="auto" w:sz="4" w:space="0"/>
            </w:tcBorders>
            <w:shd w:val="clear" w:color="auto" w:fill="auto"/>
            <w:vAlign w:val="center"/>
          </w:tcPr>
          <w:p w14:paraId="31E2C02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绩效目标申报表、年度工作任务</w:t>
            </w:r>
          </w:p>
        </w:tc>
      </w:tr>
      <w:tr w14:paraId="4175B08B">
        <w:tblPrEx>
          <w:tblCellMar>
            <w:top w:w="0" w:type="dxa"/>
            <w:left w:w="108" w:type="dxa"/>
            <w:bottom w:w="0" w:type="dxa"/>
            <w:right w:w="108" w:type="dxa"/>
          </w:tblCellMar>
        </w:tblPrEx>
        <w:trPr>
          <w:gridAfter w:val="1"/>
          <w:wAfter w:w="10" w:type="pct"/>
          <w:trHeight w:val="450" w:hRule="atLeast"/>
        </w:trPr>
        <w:tc>
          <w:tcPr>
            <w:tcW w:w="256" w:type="pct"/>
            <w:vMerge w:val="restart"/>
            <w:tcBorders>
              <w:top w:val="nil"/>
              <w:left w:val="single" w:color="auto" w:sz="4" w:space="0"/>
              <w:bottom w:val="single" w:color="auto" w:sz="4" w:space="0"/>
              <w:right w:val="single" w:color="auto" w:sz="4" w:space="0"/>
            </w:tcBorders>
            <w:shd w:val="clear" w:color="auto" w:fill="auto"/>
            <w:vAlign w:val="center"/>
          </w:tcPr>
          <w:p w14:paraId="1B9E4B00">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B.项目管理（20%）</w:t>
            </w:r>
          </w:p>
        </w:tc>
        <w:tc>
          <w:tcPr>
            <w:tcW w:w="251" w:type="pct"/>
            <w:vMerge w:val="restart"/>
            <w:tcBorders>
              <w:top w:val="nil"/>
              <w:left w:val="single" w:color="auto" w:sz="4" w:space="0"/>
              <w:bottom w:val="single" w:color="auto" w:sz="4" w:space="0"/>
              <w:right w:val="single" w:color="auto" w:sz="4" w:space="0"/>
            </w:tcBorders>
            <w:shd w:val="clear" w:color="auto" w:fill="auto"/>
            <w:vAlign w:val="center"/>
          </w:tcPr>
          <w:p w14:paraId="4A6855F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B1.投入管理（4%）</w:t>
            </w:r>
          </w:p>
        </w:tc>
        <w:tc>
          <w:tcPr>
            <w:tcW w:w="453" w:type="pct"/>
            <w:tcBorders>
              <w:top w:val="nil"/>
              <w:left w:val="nil"/>
              <w:bottom w:val="single" w:color="auto" w:sz="4" w:space="0"/>
              <w:right w:val="single" w:color="auto" w:sz="4" w:space="0"/>
            </w:tcBorders>
            <w:shd w:val="clear" w:color="auto" w:fill="auto"/>
            <w:vAlign w:val="center"/>
          </w:tcPr>
          <w:p w14:paraId="79C0D62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B11.预算编制合理性</w:t>
            </w:r>
          </w:p>
        </w:tc>
        <w:tc>
          <w:tcPr>
            <w:tcW w:w="654" w:type="pct"/>
            <w:tcBorders>
              <w:top w:val="nil"/>
              <w:left w:val="nil"/>
              <w:bottom w:val="single" w:color="auto" w:sz="4" w:space="0"/>
              <w:right w:val="single" w:color="auto" w:sz="4" w:space="0"/>
            </w:tcBorders>
            <w:shd w:val="clear" w:color="auto" w:fill="auto"/>
            <w:vAlign w:val="center"/>
          </w:tcPr>
          <w:p w14:paraId="69D56252">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63" w:type="pct"/>
            <w:tcBorders>
              <w:top w:val="nil"/>
              <w:left w:val="nil"/>
              <w:bottom w:val="single" w:color="auto" w:sz="4" w:space="0"/>
              <w:right w:val="single" w:color="auto" w:sz="4" w:space="0"/>
            </w:tcBorders>
            <w:shd w:val="clear" w:color="auto" w:fill="auto"/>
            <w:vAlign w:val="center"/>
          </w:tcPr>
          <w:p w14:paraId="0C72C2D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75EF9F4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66224D3D">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78FDCC72">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1BDAE190">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6078AF1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考察预算编制是否充分、合理的预计项目支出并完整反应</w:t>
            </w:r>
          </w:p>
        </w:tc>
        <w:tc>
          <w:tcPr>
            <w:tcW w:w="704" w:type="pct"/>
            <w:tcBorders>
              <w:top w:val="nil"/>
              <w:left w:val="nil"/>
              <w:bottom w:val="single" w:color="auto" w:sz="4" w:space="0"/>
              <w:right w:val="single" w:color="auto" w:sz="4" w:space="0"/>
            </w:tcBorders>
            <w:shd w:val="clear" w:color="auto" w:fill="auto"/>
            <w:vAlign w:val="center"/>
          </w:tcPr>
          <w:p w14:paraId="3391D44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合理得满分；存在一项不合理，扣0.5分，扣完为止</w:t>
            </w:r>
          </w:p>
        </w:tc>
        <w:tc>
          <w:tcPr>
            <w:tcW w:w="554" w:type="pct"/>
            <w:tcBorders>
              <w:top w:val="nil"/>
              <w:left w:val="nil"/>
              <w:bottom w:val="single" w:color="auto" w:sz="4" w:space="0"/>
              <w:right w:val="single" w:color="auto" w:sz="4" w:space="0"/>
            </w:tcBorders>
            <w:shd w:val="clear" w:color="auto" w:fill="auto"/>
            <w:vAlign w:val="center"/>
          </w:tcPr>
          <w:p w14:paraId="75C5AAB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预算分析、预算批复</w:t>
            </w:r>
          </w:p>
        </w:tc>
      </w:tr>
      <w:tr w14:paraId="658E6663">
        <w:tblPrEx>
          <w:tblCellMar>
            <w:top w:w="0" w:type="dxa"/>
            <w:left w:w="108" w:type="dxa"/>
            <w:bottom w:w="0" w:type="dxa"/>
            <w:right w:w="108" w:type="dxa"/>
          </w:tblCellMar>
        </w:tblPrEx>
        <w:trPr>
          <w:gridAfter w:val="1"/>
          <w:wAfter w:w="10" w:type="pct"/>
          <w:trHeight w:val="450" w:hRule="atLeast"/>
        </w:trPr>
        <w:tc>
          <w:tcPr>
            <w:tcW w:w="256" w:type="pct"/>
            <w:vMerge w:val="continue"/>
            <w:tcBorders>
              <w:top w:val="nil"/>
              <w:left w:val="single" w:color="auto" w:sz="4" w:space="0"/>
              <w:bottom w:val="single" w:color="auto" w:sz="4" w:space="0"/>
              <w:right w:val="single" w:color="auto" w:sz="4" w:space="0"/>
            </w:tcBorders>
            <w:vAlign w:val="center"/>
          </w:tcPr>
          <w:p w14:paraId="199291E5">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31EAFABC">
            <w:pPr>
              <w:widowControl/>
              <w:spacing w:line="240" w:lineRule="exact"/>
              <w:jc w:val="left"/>
              <w:rPr>
                <w:rFonts w:ascii="Times New Roman" w:hAnsi="Times New Roman" w:eastAsia="宋体" w:cs="Times New Roman"/>
                <w:color w:val="000000"/>
                <w:kern w:val="0"/>
                <w:sz w:val="18"/>
                <w:szCs w:val="18"/>
              </w:rPr>
            </w:pPr>
          </w:p>
        </w:tc>
        <w:tc>
          <w:tcPr>
            <w:tcW w:w="453" w:type="pct"/>
            <w:tcBorders>
              <w:top w:val="nil"/>
              <w:left w:val="nil"/>
              <w:bottom w:val="single" w:color="auto" w:sz="4" w:space="0"/>
              <w:right w:val="single" w:color="auto" w:sz="4" w:space="0"/>
            </w:tcBorders>
            <w:shd w:val="clear" w:color="auto" w:fill="auto"/>
            <w:vAlign w:val="center"/>
          </w:tcPr>
          <w:p w14:paraId="16158FD5">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B12.预算调整规范性</w:t>
            </w:r>
          </w:p>
        </w:tc>
        <w:tc>
          <w:tcPr>
            <w:tcW w:w="654" w:type="pct"/>
            <w:tcBorders>
              <w:top w:val="nil"/>
              <w:left w:val="nil"/>
              <w:bottom w:val="single" w:color="auto" w:sz="4" w:space="0"/>
              <w:right w:val="single" w:color="auto" w:sz="4" w:space="0"/>
            </w:tcBorders>
            <w:shd w:val="clear" w:color="auto" w:fill="auto"/>
            <w:vAlign w:val="center"/>
          </w:tcPr>
          <w:p w14:paraId="113A161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63" w:type="pct"/>
            <w:tcBorders>
              <w:top w:val="nil"/>
              <w:left w:val="nil"/>
              <w:bottom w:val="single" w:color="auto" w:sz="4" w:space="0"/>
              <w:right w:val="single" w:color="auto" w:sz="4" w:space="0"/>
            </w:tcBorders>
            <w:shd w:val="clear" w:color="auto" w:fill="auto"/>
            <w:vAlign w:val="center"/>
          </w:tcPr>
          <w:p w14:paraId="707EBE04">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329C3084">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30346592">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47BC3E96">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7E9D0C3B">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2287428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考察存在预算调整时是否按照相关规定执行调整程序。</w:t>
            </w:r>
          </w:p>
        </w:tc>
        <w:tc>
          <w:tcPr>
            <w:tcW w:w="704" w:type="pct"/>
            <w:tcBorders>
              <w:top w:val="nil"/>
              <w:left w:val="nil"/>
              <w:bottom w:val="single" w:color="auto" w:sz="4" w:space="0"/>
              <w:right w:val="single" w:color="auto" w:sz="4" w:space="0"/>
            </w:tcBorders>
            <w:shd w:val="clear" w:color="auto" w:fill="auto"/>
            <w:vAlign w:val="center"/>
          </w:tcPr>
          <w:p w14:paraId="3ED95EC3">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规范，得满分；部分规范，扣0.5分；不规范，不得分。</w:t>
            </w:r>
          </w:p>
        </w:tc>
        <w:tc>
          <w:tcPr>
            <w:tcW w:w="554" w:type="pct"/>
            <w:tcBorders>
              <w:top w:val="nil"/>
              <w:left w:val="nil"/>
              <w:bottom w:val="single" w:color="auto" w:sz="4" w:space="0"/>
              <w:right w:val="single" w:color="auto" w:sz="4" w:space="0"/>
            </w:tcBorders>
            <w:shd w:val="clear" w:color="auto" w:fill="auto"/>
            <w:vAlign w:val="center"/>
          </w:tcPr>
          <w:p w14:paraId="1429F4D6">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预算调整文件</w:t>
            </w:r>
          </w:p>
        </w:tc>
      </w:tr>
      <w:tr w14:paraId="5251143D">
        <w:tblPrEx>
          <w:tblCellMar>
            <w:top w:w="0" w:type="dxa"/>
            <w:left w:w="108" w:type="dxa"/>
            <w:bottom w:w="0" w:type="dxa"/>
            <w:right w:w="108" w:type="dxa"/>
          </w:tblCellMar>
        </w:tblPrEx>
        <w:trPr>
          <w:gridAfter w:val="1"/>
          <w:wAfter w:w="10" w:type="pct"/>
          <w:trHeight w:val="900" w:hRule="atLeast"/>
        </w:trPr>
        <w:tc>
          <w:tcPr>
            <w:tcW w:w="256" w:type="pct"/>
            <w:vMerge w:val="continue"/>
            <w:tcBorders>
              <w:top w:val="nil"/>
              <w:left w:val="single" w:color="auto" w:sz="4" w:space="0"/>
              <w:bottom w:val="single" w:color="auto" w:sz="4" w:space="0"/>
              <w:right w:val="single" w:color="auto" w:sz="4" w:space="0"/>
            </w:tcBorders>
            <w:vAlign w:val="center"/>
          </w:tcPr>
          <w:p w14:paraId="63B214B3">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145A3F30">
            <w:pPr>
              <w:widowControl/>
              <w:spacing w:line="240" w:lineRule="exact"/>
              <w:jc w:val="left"/>
              <w:rPr>
                <w:rFonts w:ascii="Times New Roman" w:hAnsi="Times New Roman" w:eastAsia="宋体" w:cs="Times New Roman"/>
                <w:color w:val="000000"/>
                <w:kern w:val="0"/>
                <w:sz w:val="18"/>
                <w:szCs w:val="18"/>
              </w:rPr>
            </w:pPr>
          </w:p>
        </w:tc>
        <w:tc>
          <w:tcPr>
            <w:tcW w:w="453" w:type="pct"/>
            <w:tcBorders>
              <w:top w:val="nil"/>
              <w:left w:val="nil"/>
              <w:bottom w:val="single" w:color="auto" w:sz="4" w:space="0"/>
              <w:right w:val="single" w:color="auto" w:sz="4" w:space="0"/>
            </w:tcBorders>
            <w:shd w:val="clear" w:color="auto" w:fill="auto"/>
            <w:vAlign w:val="center"/>
          </w:tcPr>
          <w:p w14:paraId="1F4AA474">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B13.预算执行率</w:t>
            </w:r>
          </w:p>
        </w:tc>
        <w:tc>
          <w:tcPr>
            <w:tcW w:w="654" w:type="pct"/>
            <w:tcBorders>
              <w:top w:val="nil"/>
              <w:left w:val="nil"/>
              <w:bottom w:val="single" w:color="auto" w:sz="4" w:space="0"/>
              <w:right w:val="single" w:color="auto" w:sz="4" w:space="0"/>
            </w:tcBorders>
            <w:shd w:val="clear" w:color="auto" w:fill="auto"/>
            <w:vAlign w:val="center"/>
          </w:tcPr>
          <w:p w14:paraId="7AA323A2">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63" w:type="pct"/>
            <w:tcBorders>
              <w:top w:val="nil"/>
              <w:left w:val="nil"/>
              <w:bottom w:val="single" w:color="auto" w:sz="4" w:space="0"/>
              <w:right w:val="single" w:color="auto" w:sz="4" w:space="0"/>
            </w:tcBorders>
            <w:shd w:val="clear" w:color="auto" w:fill="auto"/>
            <w:vAlign w:val="center"/>
          </w:tcPr>
          <w:p w14:paraId="46F0B5A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4F333AE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121DE6D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504F9DF0">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272" w:type="pct"/>
            <w:tcBorders>
              <w:top w:val="nil"/>
              <w:left w:val="nil"/>
              <w:bottom w:val="single" w:color="auto" w:sz="4" w:space="0"/>
              <w:right w:val="single" w:color="auto" w:sz="4" w:space="0"/>
            </w:tcBorders>
            <w:shd w:val="clear" w:color="auto" w:fill="auto"/>
            <w:vAlign w:val="center"/>
          </w:tcPr>
          <w:p w14:paraId="278805EC">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742" w:type="pct"/>
            <w:tcBorders>
              <w:top w:val="nil"/>
              <w:left w:val="nil"/>
              <w:bottom w:val="single" w:color="auto" w:sz="4" w:space="0"/>
              <w:right w:val="single" w:color="auto" w:sz="4" w:space="0"/>
            </w:tcBorders>
            <w:shd w:val="clear" w:color="auto" w:fill="auto"/>
            <w:vAlign w:val="center"/>
          </w:tcPr>
          <w:p w14:paraId="1EF7050F">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考察项目预算执行的进度。预算执行率=实际支出金额/项目预算金额×100%</w:t>
            </w:r>
          </w:p>
        </w:tc>
        <w:tc>
          <w:tcPr>
            <w:tcW w:w="704" w:type="pct"/>
            <w:tcBorders>
              <w:top w:val="nil"/>
              <w:left w:val="nil"/>
              <w:bottom w:val="single" w:color="auto" w:sz="4" w:space="0"/>
              <w:right w:val="single" w:color="auto" w:sz="4" w:space="0"/>
            </w:tcBorders>
            <w:shd w:val="clear" w:color="auto" w:fill="auto"/>
            <w:vAlign w:val="center"/>
          </w:tcPr>
          <w:p w14:paraId="319C8264">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预算执行率95%以上，得满分；低于95%，每下降1%扣权重的1%；预算执行率60%以下，不计分。</w:t>
            </w:r>
          </w:p>
        </w:tc>
        <w:tc>
          <w:tcPr>
            <w:tcW w:w="554" w:type="pct"/>
            <w:tcBorders>
              <w:top w:val="nil"/>
              <w:left w:val="nil"/>
              <w:bottom w:val="single" w:color="auto" w:sz="4" w:space="0"/>
              <w:right w:val="single" w:color="auto" w:sz="4" w:space="0"/>
            </w:tcBorders>
            <w:shd w:val="clear" w:color="auto" w:fill="auto"/>
            <w:vAlign w:val="center"/>
          </w:tcPr>
          <w:p w14:paraId="7F6939A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绩效目标申报表、支付指令、合同、财务凭证</w:t>
            </w:r>
          </w:p>
        </w:tc>
      </w:tr>
      <w:tr w14:paraId="65C2619C">
        <w:tblPrEx>
          <w:tblCellMar>
            <w:top w:w="0" w:type="dxa"/>
            <w:left w:w="108" w:type="dxa"/>
            <w:bottom w:w="0" w:type="dxa"/>
            <w:right w:w="108" w:type="dxa"/>
          </w:tblCellMar>
        </w:tblPrEx>
        <w:trPr>
          <w:gridAfter w:val="1"/>
          <w:wAfter w:w="10" w:type="pct"/>
          <w:trHeight w:val="900" w:hRule="atLeast"/>
        </w:trPr>
        <w:tc>
          <w:tcPr>
            <w:tcW w:w="256" w:type="pct"/>
            <w:vMerge w:val="continue"/>
            <w:tcBorders>
              <w:top w:val="nil"/>
              <w:left w:val="single" w:color="auto" w:sz="4" w:space="0"/>
              <w:bottom w:val="single" w:color="auto" w:sz="4" w:space="0"/>
              <w:right w:val="single" w:color="auto" w:sz="4" w:space="0"/>
            </w:tcBorders>
            <w:vAlign w:val="center"/>
          </w:tcPr>
          <w:p w14:paraId="4ADF23BD">
            <w:pPr>
              <w:widowControl/>
              <w:spacing w:line="240" w:lineRule="exact"/>
              <w:jc w:val="left"/>
              <w:rPr>
                <w:rFonts w:ascii="Times New Roman" w:hAnsi="Times New Roman" w:eastAsia="宋体" w:cs="Times New Roman"/>
                <w:color w:val="000000"/>
                <w:kern w:val="0"/>
                <w:sz w:val="18"/>
                <w:szCs w:val="18"/>
              </w:rPr>
            </w:pPr>
          </w:p>
        </w:tc>
        <w:tc>
          <w:tcPr>
            <w:tcW w:w="251" w:type="pct"/>
            <w:vMerge w:val="restart"/>
            <w:tcBorders>
              <w:top w:val="nil"/>
              <w:left w:val="single" w:color="auto" w:sz="4" w:space="0"/>
              <w:bottom w:val="single" w:color="auto" w:sz="4" w:space="0"/>
              <w:right w:val="single" w:color="auto" w:sz="4" w:space="0"/>
            </w:tcBorders>
            <w:shd w:val="clear" w:color="auto" w:fill="auto"/>
            <w:vAlign w:val="center"/>
          </w:tcPr>
          <w:p w14:paraId="0C55533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B2.财务管理（6%）</w:t>
            </w:r>
          </w:p>
        </w:tc>
        <w:tc>
          <w:tcPr>
            <w:tcW w:w="453" w:type="pct"/>
            <w:tcBorders>
              <w:top w:val="nil"/>
              <w:left w:val="nil"/>
              <w:bottom w:val="single" w:color="auto" w:sz="4" w:space="0"/>
              <w:right w:val="single" w:color="auto" w:sz="4" w:space="0"/>
            </w:tcBorders>
            <w:shd w:val="clear" w:color="auto" w:fill="auto"/>
            <w:vAlign w:val="center"/>
          </w:tcPr>
          <w:p w14:paraId="322DCC6F">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B21.资金使用情况</w:t>
            </w:r>
          </w:p>
        </w:tc>
        <w:tc>
          <w:tcPr>
            <w:tcW w:w="654" w:type="pct"/>
            <w:tcBorders>
              <w:top w:val="nil"/>
              <w:left w:val="nil"/>
              <w:bottom w:val="single" w:color="auto" w:sz="4" w:space="0"/>
              <w:right w:val="single" w:color="auto" w:sz="4" w:space="0"/>
            </w:tcBorders>
            <w:shd w:val="clear" w:color="auto" w:fill="auto"/>
            <w:vAlign w:val="center"/>
          </w:tcPr>
          <w:p w14:paraId="66A966A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63" w:type="pct"/>
            <w:tcBorders>
              <w:top w:val="nil"/>
              <w:left w:val="nil"/>
              <w:bottom w:val="single" w:color="auto" w:sz="4" w:space="0"/>
              <w:right w:val="single" w:color="auto" w:sz="4" w:space="0"/>
            </w:tcBorders>
            <w:shd w:val="clear" w:color="auto" w:fill="auto"/>
            <w:vAlign w:val="center"/>
          </w:tcPr>
          <w:p w14:paraId="66528DE6">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6304941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1AC120B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42588AC1">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272" w:type="pct"/>
            <w:tcBorders>
              <w:top w:val="nil"/>
              <w:left w:val="nil"/>
              <w:bottom w:val="single" w:color="auto" w:sz="4" w:space="0"/>
              <w:right w:val="single" w:color="auto" w:sz="4" w:space="0"/>
            </w:tcBorders>
            <w:shd w:val="clear" w:color="auto" w:fill="auto"/>
            <w:vAlign w:val="center"/>
          </w:tcPr>
          <w:p w14:paraId="2788AA7E">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742" w:type="pct"/>
            <w:tcBorders>
              <w:top w:val="nil"/>
              <w:left w:val="nil"/>
              <w:bottom w:val="single" w:color="auto" w:sz="4" w:space="0"/>
              <w:right w:val="single" w:color="auto" w:sz="4" w:space="0"/>
            </w:tcBorders>
            <w:shd w:val="clear" w:color="auto" w:fill="auto"/>
            <w:vAlign w:val="center"/>
          </w:tcPr>
          <w:p w14:paraId="73FAEEDF">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考察项目资金使用是否符合预算批复的用途，是否存在截留、挤占、挪用、虚列支出等情况。</w:t>
            </w:r>
          </w:p>
        </w:tc>
        <w:tc>
          <w:tcPr>
            <w:tcW w:w="704" w:type="pct"/>
            <w:tcBorders>
              <w:top w:val="nil"/>
              <w:left w:val="nil"/>
              <w:bottom w:val="single" w:color="auto" w:sz="4" w:space="0"/>
              <w:right w:val="single" w:color="auto" w:sz="4" w:space="0"/>
            </w:tcBorders>
            <w:shd w:val="clear" w:color="auto" w:fill="auto"/>
            <w:vAlign w:val="center"/>
          </w:tcPr>
          <w:p w14:paraId="777FB576">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合规，得满分；存在一项不合规，扣1分，扣完为止。</w:t>
            </w:r>
          </w:p>
        </w:tc>
        <w:tc>
          <w:tcPr>
            <w:tcW w:w="554" w:type="pct"/>
            <w:tcBorders>
              <w:top w:val="nil"/>
              <w:left w:val="nil"/>
              <w:bottom w:val="single" w:color="auto" w:sz="4" w:space="0"/>
              <w:right w:val="single" w:color="auto" w:sz="4" w:space="0"/>
            </w:tcBorders>
            <w:shd w:val="clear" w:color="auto" w:fill="auto"/>
            <w:vAlign w:val="center"/>
          </w:tcPr>
          <w:p w14:paraId="01717B8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绩效目标申报表、支付指令，合同、财务凭证</w:t>
            </w:r>
          </w:p>
        </w:tc>
      </w:tr>
      <w:tr w14:paraId="7FD2662E">
        <w:tblPrEx>
          <w:tblCellMar>
            <w:top w:w="0" w:type="dxa"/>
            <w:left w:w="108" w:type="dxa"/>
            <w:bottom w:w="0" w:type="dxa"/>
            <w:right w:w="108" w:type="dxa"/>
          </w:tblCellMar>
        </w:tblPrEx>
        <w:trPr>
          <w:gridAfter w:val="1"/>
          <w:wAfter w:w="10" w:type="pct"/>
          <w:trHeight w:val="2250" w:hRule="atLeast"/>
        </w:trPr>
        <w:tc>
          <w:tcPr>
            <w:tcW w:w="256" w:type="pct"/>
            <w:vMerge w:val="continue"/>
            <w:tcBorders>
              <w:top w:val="nil"/>
              <w:left w:val="single" w:color="auto" w:sz="4" w:space="0"/>
              <w:bottom w:val="single" w:color="auto" w:sz="4" w:space="0"/>
              <w:right w:val="single" w:color="auto" w:sz="4" w:space="0"/>
            </w:tcBorders>
            <w:vAlign w:val="center"/>
          </w:tcPr>
          <w:p w14:paraId="15762E3E">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3EDFF90F">
            <w:pPr>
              <w:widowControl/>
              <w:spacing w:line="240" w:lineRule="exact"/>
              <w:jc w:val="left"/>
              <w:rPr>
                <w:rFonts w:ascii="Times New Roman" w:hAnsi="Times New Roman" w:eastAsia="宋体" w:cs="Times New Roman"/>
                <w:color w:val="000000"/>
                <w:kern w:val="0"/>
                <w:sz w:val="18"/>
                <w:szCs w:val="18"/>
              </w:rPr>
            </w:pPr>
          </w:p>
        </w:tc>
        <w:tc>
          <w:tcPr>
            <w:tcW w:w="453" w:type="pct"/>
            <w:tcBorders>
              <w:top w:val="nil"/>
              <w:left w:val="nil"/>
              <w:bottom w:val="single" w:color="auto" w:sz="4" w:space="0"/>
              <w:right w:val="single" w:color="auto" w:sz="4" w:space="0"/>
            </w:tcBorders>
            <w:shd w:val="clear" w:color="auto" w:fill="auto"/>
            <w:vAlign w:val="center"/>
          </w:tcPr>
          <w:p w14:paraId="608F0AE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B22.财务管理制度健全性</w:t>
            </w:r>
          </w:p>
        </w:tc>
        <w:tc>
          <w:tcPr>
            <w:tcW w:w="654" w:type="pct"/>
            <w:tcBorders>
              <w:top w:val="nil"/>
              <w:left w:val="nil"/>
              <w:bottom w:val="single" w:color="auto" w:sz="4" w:space="0"/>
              <w:right w:val="single" w:color="auto" w:sz="4" w:space="0"/>
            </w:tcBorders>
            <w:shd w:val="clear" w:color="auto" w:fill="auto"/>
            <w:vAlign w:val="center"/>
          </w:tcPr>
          <w:p w14:paraId="2FD8D07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63" w:type="pct"/>
            <w:tcBorders>
              <w:top w:val="nil"/>
              <w:left w:val="nil"/>
              <w:bottom w:val="single" w:color="auto" w:sz="4" w:space="0"/>
              <w:right w:val="single" w:color="auto" w:sz="4" w:space="0"/>
            </w:tcBorders>
            <w:shd w:val="clear" w:color="auto" w:fill="auto"/>
            <w:vAlign w:val="center"/>
          </w:tcPr>
          <w:p w14:paraId="32723318">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1341606D">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30607CA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1AAFEB85">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158F6A31">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126C90F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考察项目的财务制度是否健全、完善、有效。</w:t>
            </w:r>
          </w:p>
        </w:tc>
        <w:tc>
          <w:tcPr>
            <w:tcW w:w="704" w:type="pct"/>
            <w:tcBorders>
              <w:top w:val="nil"/>
              <w:left w:val="nil"/>
              <w:bottom w:val="single" w:color="auto" w:sz="4" w:space="0"/>
              <w:right w:val="single" w:color="auto" w:sz="4" w:space="0"/>
            </w:tcBorders>
            <w:shd w:val="clear" w:color="auto" w:fill="auto"/>
            <w:vAlign w:val="center"/>
          </w:tcPr>
          <w:p w14:paraId="2510820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a.是否已制定或具有相应的财务管理办法；b.项目财务管理办法是否符合相关财务会计制度的规定；c.是否存在需要完善的风险控制环节。符合所有条件，得满分；一项不符合，扣0.5分，扣完为止。</w:t>
            </w:r>
          </w:p>
        </w:tc>
        <w:tc>
          <w:tcPr>
            <w:tcW w:w="554" w:type="pct"/>
            <w:tcBorders>
              <w:top w:val="nil"/>
              <w:left w:val="nil"/>
              <w:bottom w:val="single" w:color="auto" w:sz="4" w:space="0"/>
              <w:right w:val="single" w:color="auto" w:sz="4" w:space="0"/>
            </w:tcBorders>
            <w:shd w:val="clear" w:color="auto" w:fill="auto"/>
            <w:vAlign w:val="center"/>
          </w:tcPr>
          <w:p w14:paraId="6E48D864">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财务管理制度</w:t>
            </w:r>
          </w:p>
        </w:tc>
      </w:tr>
      <w:tr w14:paraId="784C5276">
        <w:tblPrEx>
          <w:tblCellMar>
            <w:top w:w="0" w:type="dxa"/>
            <w:left w:w="108" w:type="dxa"/>
            <w:bottom w:w="0" w:type="dxa"/>
            <w:right w:w="108" w:type="dxa"/>
          </w:tblCellMar>
        </w:tblPrEx>
        <w:trPr>
          <w:gridAfter w:val="1"/>
          <w:wAfter w:w="10" w:type="pct"/>
          <w:trHeight w:val="675" w:hRule="atLeast"/>
        </w:trPr>
        <w:tc>
          <w:tcPr>
            <w:tcW w:w="256" w:type="pct"/>
            <w:vMerge w:val="continue"/>
            <w:tcBorders>
              <w:top w:val="nil"/>
              <w:left w:val="single" w:color="auto" w:sz="4" w:space="0"/>
              <w:bottom w:val="single" w:color="auto" w:sz="4" w:space="0"/>
              <w:right w:val="single" w:color="auto" w:sz="4" w:space="0"/>
            </w:tcBorders>
            <w:vAlign w:val="center"/>
          </w:tcPr>
          <w:p w14:paraId="03B3878A">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26DE9EE4">
            <w:pPr>
              <w:widowControl/>
              <w:spacing w:line="240" w:lineRule="exact"/>
              <w:jc w:val="left"/>
              <w:rPr>
                <w:rFonts w:ascii="Times New Roman" w:hAnsi="Times New Roman" w:eastAsia="宋体" w:cs="Times New Roman"/>
                <w:color w:val="000000"/>
                <w:kern w:val="0"/>
                <w:sz w:val="18"/>
                <w:szCs w:val="18"/>
              </w:rPr>
            </w:pPr>
          </w:p>
        </w:tc>
        <w:tc>
          <w:tcPr>
            <w:tcW w:w="453" w:type="pct"/>
            <w:vMerge w:val="restart"/>
            <w:tcBorders>
              <w:top w:val="nil"/>
              <w:left w:val="single" w:color="auto" w:sz="4" w:space="0"/>
              <w:bottom w:val="single" w:color="auto" w:sz="4" w:space="0"/>
              <w:right w:val="single" w:color="auto" w:sz="4" w:space="0"/>
            </w:tcBorders>
            <w:shd w:val="clear" w:color="auto" w:fill="auto"/>
            <w:vAlign w:val="center"/>
          </w:tcPr>
          <w:p w14:paraId="5ED5251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B23.财务监控有效性</w:t>
            </w:r>
          </w:p>
        </w:tc>
        <w:tc>
          <w:tcPr>
            <w:tcW w:w="654" w:type="pct"/>
            <w:tcBorders>
              <w:top w:val="nil"/>
              <w:left w:val="nil"/>
              <w:bottom w:val="single" w:color="auto" w:sz="4" w:space="0"/>
              <w:right w:val="single" w:color="auto" w:sz="4" w:space="0"/>
            </w:tcBorders>
            <w:shd w:val="clear" w:color="auto" w:fill="auto"/>
            <w:vAlign w:val="center"/>
          </w:tcPr>
          <w:p w14:paraId="6998B60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B231.资金拨付程序完整性</w:t>
            </w:r>
          </w:p>
        </w:tc>
        <w:tc>
          <w:tcPr>
            <w:tcW w:w="263" w:type="pct"/>
            <w:tcBorders>
              <w:top w:val="nil"/>
              <w:left w:val="nil"/>
              <w:bottom w:val="single" w:color="auto" w:sz="4" w:space="0"/>
              <w:right w:val="single" w:color="auto" w:sz="4" w:space="0"/>
            </w:tcBorders>
            <w:shd w:val="clear" w:color="auto" w:fill="auto"/>
            <w:vAlign w:val="center"/>
          </w:tcPr>
          <w:p w14:paraId="07458CB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0038582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166BEA22">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0FF3723E">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615A31DE">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618B09E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考察资金拨付是否具有完整的审批程序和手续，是否符合相关制度规定。</w:t>
            </w:r>
          </w:p>
        </w:tc>
        <w:tc>
          <w:tcPr>
            <w:tcW w:w="704" w:type="pct"/>
            <w:tcBorders>
              <w:top w:val="nil"/>
              <w:left w:val="nil"/>
              <w:bottom w:val="single" w:color="auto" w:sz="4" w:space="0"/>
              <w:right w:val="single" w:color="auto" w:sz="4" w:space="0"/>
            </w:tcBorders>
            <w:shd w:val="clear" w:color="auto" w:fill="auto"/>
            <w:vAlign w:val="center"/>
          </w:tcPr>
          <w:p w14:paraId="1650FD6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资金拨付申请、审批手续完整，得满分；存在一例手续不完整，不得分。</w:t>
            </w:r>
          </w:p>
        </w:tc>
        <w:tc>
          <w:tcPr>
            <w:tcW w:w="554" w:type="pct"/>
            <w:tcBorders>
              <w:top w:val="nil"/>
              <w:left w:val="nil"/>
              <w:bottom w:val="single" w:color="auto" w:sz="4" w:space="0"/>
              <w:right w:val="single" w:color="auto" w:sz="4" w:space="0"/>
            </w:tcBorders>
            <w:shd w:val="clear" w:color="auto" w:fill="auto"/>
            <w:vAlign w:val="center"/>
          </w:tcPr>
          <w:p w14:paraId="6B0B3E45">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支付申请单、支付指令</w:t>
            </w:r>
          </w:p>
        </w:tc>
      </w:tr>
      <w:tr w14:paraId="76B97F32">
        <w:tblPrEx>
          <w:tblCellMar>
            <w:top w:w="0" w:type="dxa"/>
            <w:left w:w="108" w:type="dxa"/>
            <w:bottom w:w="0" w:type="dxa"/>
            <w:right w:w="108" w:type="dxa"/>
          </w:tblCellMar>
        </w:tblPrEx>
        <w:trPr>
          <w:gridAfter w:val="1"/>
          <w:wAfter w:w="10" w:type="pct"/>
          <w:trHeight w:val="450" w:hRule="atLeast"/>
        </w:trPr>
        <w:tc>
          <w:tcPr>
            <w:tcW w:w="256" w:type="pct"/>
            <w:vMerge w:val="continue"/>
            <w:tcBorders>
              <w:top w:val="nil"/>
              <w:left w:val="single" w:color="auto" w:sz="4" w:space="0"/>
              <w:bottom w:val="single" w:color="auto" w:sz="4" w:space="0"/>
              <w:right w:val="single" w:color="auto" w:sz="4" w:space="0"/>
            </w:tcBorders>
            <w:vAlign w:val="center"/>
          </w:tcPr>
          <w:p w14:paraId="1FE2756B">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75350E5F">
            <w:pPr>
              <w:widowControl/>
              <w:spacing w:line="240" w:lineRule="exact"/>
              <w:jc w:val="left"/>
              <w:rPr>
                <w:rFonts w:ascii="Times New Roman" w:hAnsi="Times New Roman" w:eastAsia="宋体" w:cs="Times New Roman"/>
                <w:color w:val="000000"/>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1C3F9B43">
            <w:pPr>
              <w:widowControl/>
              <w:spacing w:line="240" w:lineRule="exact"/>
              <w:jc w:val="left"/>
              <w:rPr>
                <w:rFonts w:ascii="Times New Roman" w:hAnsi="Times New Roman" w:eastAsia="宋体" w:cs="Times New Roman"/>
                <w:color w:val="000000"/>
                <w:kern w:val="0"/>
                <w:sz w:val="18"/>
                <w:szCs w:val="18"/>
              </w:rPr>
            </w:pPr>
          </w:p>
        </w:tc>
        <w:tc>
          <w:tcPr>
            <w:tcW w:w="654" w:type="pct"/>
            <w:tcBorders>
              <w:top w:val="nil"/>
              <w:left w:val="nil"/>
              <w:bottom w:val="single" w:color="auto" w:sz="4" w:space="0"/>
              <w:right w:val="single" w:color="auto" w:sz="4" w:space="0"/>
            </w:tcBorders>
            <w:shd w:val="clear" w:color="auto" w:fill="auto"/>
            <w:vAlign w:val="center"/>
          </w:tcPr>
          <w:p w14:paraId="4C0B1765">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B232财务制度执行有效性</w:t>
            </w:r>
          </w:p>
        </w:tc>
        <w:tc>
          <w:tcPr>
            <w:tcW w:w="263" w:type="pct"/>
            <w:tcBorders>
              <w:top w:val="nil"/>
              <w:left w:val="nil"/>
              <w:bottom w:val="single" w:color="auto" w:sz="4" w:space="0"/>
              <w:right w:val="single" w:color="auto" w:sz="4" w:space="0"/>
            </w:tcBorders>
            <w:shd w:val="clear" w:color="auto" w:fill="auto"/>
            <w:vAlign w:val="center"/>
          </w:tcPr>
          <w:p w14:paraId="1C2FA94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4B74740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10D6743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23FCB1EE">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272" w:type="pct"/>
            <w:tcBorders>
              <w:top w:val="nil"/>
              <w:left w:val="nil"/>
              <w:bottom w:val="single" w:color="auto" w:sz="4" w:space="0"/>
              <w:right w:val="single" w:color="auto" w:sz="4" w:space="0"/>
            </w:tcBorders>
            <w:shd w:val="clear" w:color="auto" w:fill="auto"/>
            <w:vAlign w:val="center"/>
          </w:tcPr>
          <w:p w14:paraId="5D864F5E">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742" w:type="pct"/>
            <w:tcBorders>
              <w:top w:val="nil"/>
              <w:left w:val="nil"/>
              <w:bottom w:val="single" w:color="auto" w:sz="4" w:space="0"/>
              <w:right w:val="single" w:color="auto" w:sz="4" w:space="0"/>
            </w:tcBorders>
            <w:shd w:val="clear" w:color="auto" w:fill="auto"/>
            <w:vAlign w:val="center"/>
          </w:tcPr>
          <w:p w14:paraId="63DE73C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考察是否存在违反相关财务管理制度的情况。</w:t>
            </w:r>
          </w:p>
        </w:tc>
        <w:tc>
          <w:tcPr>
            <w:tcW w:w="704" w:type="pct"/>
            <w:tcBorders>
              <w:top w:val="nil"/>
              <w:left w:val="nil"/>
              <w:bottom w:val="single" w:color="auto" w:sz="4" w:space="0"/>
              <w:right w:val="single" w:color="auto" w:sz="4" w:space="0"/>
            </w:tcBorders>
            <w:shd w:val="clear" w:color="auto" w:fill="auto"/>
            <w:vAlign w:val="center"/>
          </w:tcPr>
          <w:p w14:paraId="227071F2">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不存在，得满分；存在1例，不得分。</w:t>
            </w:r>
          </w:p>
        </w:tc>
        <w:tc>
          <w:tcPr>
            <w:tcW w:w="554" w:type="pct"/>
            <w:tcBorders>
              <w:top w:val="nil"/>
              <w:left w:val="nil"/>
              <w:bottom w:val="single" w:color="auto" w:sz="4" w:space="0"/>
              <w:right w:val="single" w:color="auto" w:sz="4" w:space="0"/>
            </w:tcBorders>
            <w:shd w:val="clear" w:color="auto" w:fill="auto"/>
            <w:vAlign w:val="center"/>
          </w:tcPr>
          <w:p w14:paraId="3037DE0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财务管理制度、访谈、会计凭证</w:t>
            </w:r>
          </w:p>
        </w:tc>
      </w:tr>
      <w:tr w14:paraId="040BF886">
        <w:tblPrEx>
          <w:tblCellMar>
            <w:top w:w="0" w:type="dxa"/>
            <w:left w:w="108" w:type="dxa"/>
            <w:bottom w:w="0" w:type="dxa"/>
            <w:right w:w="108" w:type="dxa"/>
          </w:tblCellMar>
        </w:tblPrEx>
        <w:trPr>
          <w:gridAfter w:val="1"/>
          <w:wAfter w:w="10" w:type="pct"/>
          <w:trHeight w:val="1125" w:hRule="atLeast"/>
        </w:trPr>
        <w:tc>
          <w:tcPr>
            <w:tcW w:w="256" w:type="pct"/>
            <w:vMerge w:val="continue"/>
            <w:tcBorders>
              <w:top w:val="nil"/>
              <w:left w:val="single" w:color="auto" w:sz="4" w:space="0"/>
              <w:bottom w:val="single" w:color="auto" w:sz="4" w:space="0"/>
              <w:right w:val="single" w:color="auto" w:sz="4" w:space="0"/>
            </w:tcBorders>
            <w:vAlign w:val="center"/>
          </w:tcPr>
          <w:p w14:paraId="23B97933">
            <w:pPr>
              <w:widowControl/>
              <w:spacing w:line="240" w:lineRule="exact"/>
              <w:jc w:val="left"/>
              <w:rPr>
                <w:rFonts w:ascii="Times New Roman" w:hAnsi="Times New Roman" w:eastAsia="宋体" w:cs="Times New Roman"/>
                <w:color w:val="000000"/>
                <w:kern w:val="0"/>
                <w:sz w:val="18"/>
                <w:szCs w:val="18"/>
              </w:rPr>
            </w:pPr>
          </w:p>
        </w:tc>
        <w:tc>
          <w:tcPr>
            <w:tcW w:w="251" w:type="pct"/>
            <w:vMerge w:val="restart"/>
            <w:tcBorders>
              <w:top w:val="nil"/>
              <w:left w:val="single" w:color="auto" w:sz="4" w:space="0"/>
              <w:bottom w:val="single" w:color="auto" w:sz="4" w:space="0"/>
              <w:right w:val="single" w:color="auto" w:sz="4" w:space="0"/>
            </w:tcBorders>
            <w:shd w:val="clear" w:color="auto" w:fill="auto"/>
            <w:vAlign w:val="center"/>
          </w:tcPr>
          <w:p w14:paraId="6B03347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B3.项目实施（10%）</w:t>
            </w:r>
          </w:p>
        </w:tc>
        <w:tc>
          <w:tcPr>
            <w:tcW w:w="453" w:type="pct"/>
            <w:vMerge w:val="restart"/>
            <w:tcBorders>
              <w:top w:val="nil"/>
              <w:left w:val="single" w:color="auto" w:sz="4" w:space="0"/>
              <w:bottom w:val="single" w:color="auto" w:sz="4" w:space="0"/>
              <w:right w:val="single" w:color="auto" w:sz="4" w:space="0"/>
            </w:tcBorders>
            <w:shd w:val="clear" w:color="auto" w:fill="auto"/>
            <w:vAlign w:val="center"/>
          </w:tcPr>
          <w:p w14:paraId="492799C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B31.项目管理制度健全性</w:t>
            </w:r>
          </w:p>
        </w:tc>
        <w:tc>
          <w:tcPr>
            <w:tcW w:w="654" w:type="pct"/>
            <w:tcBorders>
              <w:top w:val="nil"/>
              <w:left w:val="nil"/>
              <w:bottom w:val="single" w:color="auto" w:sz="4" w:space="0"/>
              <w:right w:val="single" w:color="auto" w:sz="4" w:space="0"/>
            </w:tcBorders>
            <w:shd w:val="clear" w:color="auto" w:fill="auto"/>
            <w:vAlign w:val="center"/>
          </w:tcPr>
          <w:p w14:paraId="27EBFEA8">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B311.项目实施单位管理制度健全性</w:t>
            </w:r>
          </w:p>
        </w:tc>
        <w:tc>
          <w:tcPr>
            <w:tcW w:w="263" w:type="pct"/>
            <w:tcBorders>
              <w:top w:val="nil"/>
              <w:left w:val="nil"/>
              <w:bottom w:val="single" w:color="auto" w:sz="4" w:space="0"/>
              <w:right w:val="single" w:color="auto" w:sz="4" w:space="0"/>
            </w:tcBorders>
            <w:shd w:val="clear" w:color="auto" w:fill="auto"/>
            <w:vAlign w:val="center"/>
          </w:tcPr>
          <w:p w14:paraId="48E2BCD5">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74E2C0E2">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128587CF">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71494AA4">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78767CB7">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3FEAFD1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项目实施单位为保障项目顺利实施制订的与项目直接相关的业务管理制度是否健全、完善和有效。</w:t>
            </w:r>
          </w:p>
        </w:tc>
        <w:tc>
          <w:tcPr>
            <w:tcW w:w="704" w:type="pct"/>
            <w:tcBorders>
              <w:top w:val="nil"/>
              <w:left w:val="nil"/>
              <w:bottom w:val="single" w:color="auto" w:sz="4" w:space="0"/>
              <w:right w:val="single" w:color="auto" w:sz="4" w:space="0"/>
            </w:tcBorders>
            <w:shd w:val="clear" w:color="auto" w:fill="auto"/>
            <w:vAlign w:val="center"/>
          </w:tcPr>
          <w:p w14:paraId="4D616048">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制订相关制度或采取措施，得满分；制度不完善或者措施不明确，得权重的60%；没有相关制度或措施，不得分。</w:t>
            </w:r>
          </w:p>
        </w:tc>
        <w:tc>
          <w:tcPr>
            <w:tcW w:w="554" w:type="pct"/>
            <w:tcBorders>
              <w:top w:val="nil"/>
              <w:left w:val="nil"/>
              <w:bottom w:val="single" w:color="auto" w:sz="4" w:space="0"/>
              <w:right w:val="single" w:color="auto" w:sz="4" w:space="0"/>
            </w:tcBorders>
            <w:shd w:val="clear" w:color="auto" w:fill="auto"/>
            <w:vAlign w:val="center"/>
          </w:tcPr>
          <w:p w14:paraId="37670798">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项目实施单位管理制度、访谈、现场调查</w:t>
            </w:r>
          </w:p>
        </w:tc>
      </w:tr>
      <w:tr w14:paraId="3CC6E17C">
        <w:tblPrEx>
          <w:tblCellMar>
            <w:top w:w="0" w:type="dxa"/>
            <w:left w:w="108" w:type="dxa"/>
            <w:bottom w:w="0" w:type="dxa"/>
            <w:right w:w="108" w:type="dxa"/>
          </w:tblCellMar>
        </w:tblPrEx>
        <w:trPr>
          <w:gridAfter w:val="1"/>
          <w:wAfter w:w="10" w:type="pct"/>
          <w:trHeight w:val="266" w:hRule="atLeast"/>
        </w:trPr>
        <w:tc>
          <w:tcPr>
            <w:tcW w:w="256" w:type="pct"/>
            <w:vMerge w:val="continue"/>
            <w:tcBorders>
              <w:top w:val="nil"/>
              <w:left w:val="single" w:color="auto" w:sz="4" w:space="0"/>
              <w:bottom w:val="single" w:color="auto" w:sz="4" w:space="0"/>
              <w:right w:val="single" w:color="auto" w:sz="4" w:space="0"/>
            </w:tcBorders>
            <w:vAlign w:val="center"/>
          </w:tcPr>
          <w:p w14:paraId="1DCF8C41">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04C12DC9">
            <w:pPr>
              <w:widowControl/>
              <w:spacing w:line="240" w:lineRule="exact"/>
              <w:jc w:val="left"/>
              <w:rPr>
                <w:rFonts w:ascii="Times New Roman" w:hAnsi="Times New Roman" w:eastAsia="宋体" w:cs="Times New Roman"/>
                <w:color w:val="000000"/>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6A9DFF13">
            <w:pPr>
              <w:widowControl/>
              <w:spacing w:line="240" w:lineRule="exact"/>
              <w:jc w:val="left"/>
              <w:rPr>
                <w:rFonts w:ascii="Times New Roman" w:hAnsi="Times New Roman" w:eastAsia="宋体" w:cs="Times New Roman"/>
                <w:color w:val="000000"/>
                <w:kern w:val="0"/>
                <w:sz w:val="18"/>
                <w:szCs w:val="18"/>
              </w:rPr>
            </w:pPr>
          </w:p>
        </w:tc>
        <w:tc>
          <w:tcPr>
            <w:tcW w:w="654" w:type="pct"/>
            <w:tcBorders>
              <w:top w:val="nil"/>
              <w:left w:val="nil"/>
              <w:bottom w:val="single" w:color="auto" w:sz="4" w:space="0"/>
              <w:right w:val="single" w:color="auto" w:sz="4" w:space="0"/>
            </w:tcBorders>
            <w:shd w:val="clear" w:color="auto" w:fill="auto"/>
            <w:vAlign w:val="center"/>
          </w:tcPr>
          <w:p w14:paraId="54E02046">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B312.管理方监管措施健全性</w:t>
            </w:r>
          </w:p>
        </w:tc>
        <w:tc>
          <w:tcPr>
            <w:tcW w:w="263" w:type="pct"/>
            <w:tcBorders>
              <w:top w:val="nil"/>
              <w:left w:val="nil"/>
              <w:bottom w:val="single" w:color="auto" w:sz="4" w:space="0"/>
              <w:right w:val="single" w:color="auto" w:sz="4" w:space="0"/>
            </w:tcBorders>
            <w:shd w:val="clear" w:color="auto" w:fill="auto"/>
            <w:vAlign w:val="center"/>
          </w:tcPr>
          <w:p w14:paraId="7158ABB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0A15BEC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3219AAE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59001B76">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59B852DF">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6A48686A">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考察项目主管部门为保障项目顺利实施采取的监管措施是否明确，是否存在需要完善的风险控制环节。</w:t>
            </w:r>
          </w:p>
        </w:tc>
        <w:tc>
          <w:tcPr>
            <w:tcW w:w="704" w:type="pct"/>
            <w:tcBorders>
              <w:top w:val="nil"/>
              <w:left w:val="nil"/>
              <w:bottom w:val="single" w:color="auto" w:sz="4" w:space="0"/>
              <w:right w:val="single" w:color="auto" w:sz="4" w:space="0"/>
            </w:tcBorders>
            <w:shd w:val="clear" w:color="auto" w:fill="auto"/>
            <w:vAlign w:val="center"/>
          </w:tcPr>
          <w:p w14:paraId="73C1B6E6">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监管措施明确、完善，得满分；每存在一项需要完善的风险控制点，扣权重的30%，扣完为止。</w:t>
            </w:r>
          </w:p>
        </w:tc>
        <w:tc>
          <w:tcPr>
            <w:tcW w:w="554" w:type="pct"/>
            <w:tcBorders>
              <w:top w:val="nil"/>
              <w:left w:val="nil"/>
              <w:bottom w:val="single" w:color="auto" w:sz="4" w:space="0"/>
              <w:right w:val="single" w:color="auto" w:sz="4" w:space="0"/>
            </w:tcBorders>
            <w:shd w:val="clear" w:color="auto" w:fill="auto"/>
            <w:vAlign w:val="center"/>
          </w:tcPr>
          <w:p w14:paraId="767D288F">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管理制度、访谈、现场调查</w:t>
            </w:r>
          </w:p>
        </w:tc>
      </w:tr>
      <w:tr w14:paraId="108B44AC">
        <w:tblPrEx>
          <w:tblCellMar>
            <w:top w:w="0" w:type="dxa"/>
            <w:left w:w="108" w:type="dxa"/>
            <w:bottom w:w="0" w:type="dxa"/>
            <w:right w:w="108" w:type="dxa"/>
          </w:tblCellMar>
        </w:tblPrEx>
        <w:trPr>
          <w:gridAfter w:val="1"/>
          <w:wAfter w:w="10" w:type="pct"/>
          <w:trHeight w:val="675" w:hRule="atLeast"/>
        </w:trPr>
        <w:tc>
          <w:tcPr>
            <w:tcW w:w="256" w:type="pct"/>
            <w:vMerge w:val="continue"/>
            <w:tcBorders>
              <w:top w:val="nil"/>
              <w:left w:val="single" w:color="auto" w:sz="4" w:space="0"/>
              <w:bottom w:val="single" w:color="auto" w:sz="4" w:space="0"/>
              <w:right w:val="single" w:color="auto" w:sz="4" w:space="0"/>
            </w:tcBorders>
            <w:vAlign w:val="center"/>
          </w:tcPr>
          <w:p w14:paraId="6A7534C5">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6C717AE2">
            <w:pPr>
              <w:widowControl/>
              <w:spacing w:line="240" w:lineRule="exact"/>
              <w:jc w:val="left"/>
              <w:rPr>
                <w:rFonts w:ascii="Times New Roman" w:hAnsi="Times New Roman" w:eastAsia="宋体" w:cs="Times New Roman"/>
                <w:color w:val="000000"/>
                <w:kern w:val="0"/>
                <w:sz w:val="18"/>
                <w:szCs w:val="18"/>
              </w:rPr>
            </w:pPr>
          </w:p>
        </w:tc>
        <w:tc>
          <w:tcPr>
            <w:tcW w:w="453" w:type="pct"/>
            <w:vMerge w:val="restart"/>
            <w:tcBorders>
              <w:top w:val="nil"/>
              <w:left w:val="single" w:color="auto" w:sz="4" w:space="0"/>
              <w:bottom w:val="single" w:color="auto" w:sz="4" w:space="0"/>
              <w:right w:val="single" w:color="auto" w:sz="4" w:space="0"/>
            </w:tcBorders>
            <w:shd w:val="clear" w:color="auto" w:fill="auto"/>
            <w:vAlign w:val="center"/>
          </w:tcPr>
          <w:p w14:paraId="0827FD56">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B32.项目管理制度执行有效性</w:t>
            </w:r>
          </w:p>
        </w:tc>
        <w:tc>
          <w:tcPr>
            <w:tcW w:w="654" w:type="pct"/>
            <w:tcBorders>
              <w:top w:val="nil"/>
              <w:left w:val="nil"/>
              <w:bottom w:val="single" w:color="auto" w:sz="4" w:space="0"/>
              <w:right w:val="single" w:color="auto" w:sz="4" w:space="0"/>
            </w:tcBorders>
            <w:shd w:val="clear" w:color="auto" w:fill="auto"/>
            <w:vAlign w:val="center"/>
          </w:tcPr>
          <w:p w14:paraId="0D86E7D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B321.项目实施单位管理制度执行情况</w:t>
            </w:r>
          </w:p>
        </w:tc>
        <w:tc>
          <w:tcPr>
            <w:tcW w:w="263" w:type="pct"/>
            <w:tcBorders>
              <w:top w:val="nil"/>
              <w:left w:val="nil"/>
              <w:bottom w:val="single" w:color="auto" w:sz="4" w:space="0"/>
              <w:right w:val="single" w:color="auto" w:sz="4" w:space="0"/>
            </w:tcBorders>
            <w:shd w:val="clear" w:color="auto" w:fill="auto"/>
            <w:vAlign w:val="center"/>
          </w:tcPr>
          <w:p w14:paraId="2E1D80E8">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7AEC10C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2FA030B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2218B39B">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0EF566E1">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0ED6C35D">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考察项目实施单位制订的管理制度是否有效执行。</w:t>
            </w:r>
          </w:p>
        </w:tc>
        <w:tc>
          <w:tcPr>
            <w:tcW w:w="704" w:type="pct"/>
            <w:tcBorders>
              <w:top w:val="nil"/>
              <w:left w:val="nil"/>
              <w:bottom w:val="single" w:color="auto" w:sz="4" w:space="0"/>
              <w:right w:val="single" w:color="auto" w:sz="4" w:space="0"/>
            </w:tcBorders>
            <w:shd w:val="clear" w:color="auto" w:fill="auto"/>
            <w:vAlign w:val="center"/>
          </w:tcPr>
          <w:p w14:paraId="1588D68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有效执行，得满分；部分执行，得权重的60%；未执行，不得分。</w:t>
            </w:r>
          </w:p>
        </w:tc>
        <w:tc>
          <w:tcPr>
            <w:tcW w:w="554" w:type="pct"/>
            <w:tcBorders>
              <w:top w:val="nil"/>
              <w:left w:val="nil"/>
              <w:bottom w:val="single" w:color="auto" w:sz="4" w:space="0"/>
              <w:right w:val="single" w:color="auto" w:sz="4" w:space="0"/>
            </w:tcBorders>
            <w:shd w:val="clear" w:color="auto" w:fill="auto"/>
            <w:vAlign w:val="center"/>
          </w:tcPr>
          <w:p w14:paraId="6816DAA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项目实施单位管理制度、现场调查</w:t>
            </w:r>
          </w:p>
        </w:tc>
      </w:tr>
      <w:tr w14:paraId="05863BFF">
        <w:tblPrEx>
          <w:tblCellMar>
            <w:top w:w="0" w:type="dxa"/>
            <w:left w:w="108" w:type="dxa"/>
            <w:bottom w:w="0" w:type="dxa"/>
            <w:right w:w="108" w:type="dxa"/>
          </w:tblCellMar>
        </w:tblPrEx>
        <w:trPr>
          <w:gridAfter w:val="1"/>
          <w:wAfter w:w="10" w:type="pct"/>
          <w:trHeight w:val="675" w:hRule="atLeast"/>
        </w:trPr>
        <w:tc>
          <w:tcPr>
            <w:tcW w:w="256" w:type="pct"/>
            <w:vMerge w:val="continue"/>
            <w:tcBorders>
              <w:top w:val="nil"/>
              <w:left w:val="single" w:color="auto" w:sz="4" w:space="0"/>
              <w:bottom w:val="single" w:color="auto" w:sz="4" w:space="0"/>
              <w:right w:val="single" w:color="auto" w:sz="4" w:space="0"/>
            </w:tcBorders>
            <w:vAlign w:val="center"/>
          </w:tcPr>
          <w:p w14:paraId="23C807A8">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0B1DEE34">
            <w:pPr>
              <w:widowControl/>
              <w:spacing w:line="240" w:lineRule="exact"/>
              <w:jc w:val="left"/>
              <w:rPr>
                <w:rFonts w:ascii="Times New Roman" w:hAnsi="Times New Roman" w:eastAsia="宋体" w:cs="Times New Roman"/>
                <w:color w:val="000000"/>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78CBBC50">
            <w:pPr>
              <w:widowControl/>
              <w:spacing w:line="240" w:lineRule="exact"/>
              <w:jc w:val="left"/>
              <w:rPr>
                <w:rFonts w:ascii="Times New Roman" w:hAnsi="Times New Roman" w:eastAsia="宋体" w:cs="Times New Roman"/>
                <w:color w:val="000000"/>
                <w:kern w:val="0"/>
                <w:sz w:val="18"/>
                <w:szCs w:val="18"/>
              </w:rPr>
            </w:pPr>
          </w:p>
        </w:tc>
        <w:tc>
          <w:tcPr>
            <w:tcW w:w="654" w:type="pct"/>
            <w:tcBorders>
              <w:top w:val="nil"/>
              <w:left w:val="nil"/>
              <w:bottom w:val="single" w:color="auto" w:sz="4" w:space="0"/>
              <w:right w:val="single" w:color="auto" w:sz="4" w:space="0"/>
            </w:tcBorders>
            <w:shd w:val="clear" w:color="auto" w:fill="auto"/>
            <w:vAlign w:val="center"/>
          </w:tcPr>
          <w:p w14:paraId="4DA85212">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B322.监管措施执行情况</w:t>
            </w:r>
          </w:p>
        </w:tc>
        <w:tc>
          <w:tcPr>
            <w:tcW w:w="263" w:type="pct"/>
            <w:tcBorders>
              <w:top w:val="nil"/>
              <w:left w:val="nil"/>
              <w:bottom w:val="single" w:color="auto" w:sz="4" w:space="0"/>
              <w:right w:val="single" w:color="auto" w:sz="4" w:space="0"/>
            </w:tcBorders>
            <w:shd w:val="clear" w:color="auto" w:fill="auto"/>
            <w:vAlign w:val="center"/>
          </w:tcPr>
          <w:p w14:paraId="613040B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2F50FAB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54F0858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2B0145AB">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4AA4884E">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5EE8418C">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项目主管部门所制订的监管措施是否有效执行。</w:t>
            </w:r>
          </w:p>
        </w:tc>
        <w:tc>
          <w:tcPr>
            <w:tcW w:w="704" w:type="pct"/>
            <w:tcBorders>
              <w:top w:val="nil"/>
              <w:left w:val="nil"/>
              <w:bottom w:val="single" w:color="auto" w:sz="4" w:space="0"/>
              <w:right w:val="single" w:color="auto" w:sz="4" w:space="0"/>
            </w:tcBorders>
            <w:shd w:val="clear" w:color="auto" w:fill="auto"/>
            <w:vAlign w:val="center"/>
          </w:tcPr>
          <w:p w14:paraId="4E94A0C3">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有效执行，得满分；部分执行，得权重的60%；未执行，不得分。</w:t>
            </w:r>
          </w:p>
        </w:tc>
        <w:tc>
          <w:tcPr>
            <w:tcW w:w="554" w:type="pct"/>
            <w:tcBorders>
              <w:top w:val="nil"/>
              <w:left w:val="nil"/>
              <w:bottom w:val="single" w:color="auto" w:sz="4" w:space="0"/>
              <w:right w:val="single" w:color="auto" w:sz="4" w:space="0"/>
            </w:tcBorders>
            <w:shd w:val="clear" w:color="auto" w:fill="auto"/>
            <w:vAlign w:val="center"/>
          </w:tcPr>
          <w:p w14:paraId="63669425">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管理制度、现场调查</w:t>
            </w:r>
          </w:p>
        </w:tc>
      </w:tr>
      <w:tr w14:paraId="53DB0CA3">
        <w:tblPrEx>
          <w:tblCellMar>
            <w:top w:w="0" w:type="dxa"/>
            <w:left w:w="108" w:type="dxa"/>
            <w:bottom w:w="0" w:type="dxa"/>
            <w:right w:w="108" w:type="dxa"/>
          </w:tblCellMar>
        </w:tblPrEx>
        <w:trPr>
          <w:gridAfter w:val="1"/>
          <w:wAfter w:w="10" w:type="pct"/>
          <w:trHeight w:val="675" w:hRule="atLeast"/>
        </w:trPr>
        <w:tc>
          <w:tcPr>
            <w:tcW w:w="256" w:type="pct"/>
            <w:vMerge w:val="continue"/>
            <w:tcBorders>
              <w:top w:val="nil"/>
              <w:left w:val="single" w:color="auto" w:sz="4" w:space="0"/>
              <w:bottom w:val="single" w:color="auto" w:sz="4" w:space="0"/>
              <w:right w:val="single" w:color="auto" w:sz="4" w:space="0"/>
            </w:tcBorders>
            <w:vAlign w:val="center"/>
          </w:tcPr>
          <w:p w14:paraId="01C5B213">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1D553424">
            <w:pPr>
              <w:widowControl/>
              <w:spacing w:line="240" w:lineRule="exact"/>
              <w:jc w:val="left"/>
              <w:rPr>
                <w:rFonts w:ascii="Times New Roman" w:hAnsi="Times New Roman" w:eastAsia="宋体" w:cs="Times New Roman"/>
                <w:color w:val="000000"/>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7D119A63">
            <w:pPr>
              <w:widowControl/>
              <w:spacing w:line="240" w:lineRule="exact"/>
              <w:jc w:val="left"/>
              <w:rPr>
                <w:rFonts w:ascii="Times New Roman" w:hAnsi="Times New Roman" w:eastAsia="宋体" w:cs="Times New Roman"/>
                <w:color w:val="000000"/>
                <w:kern w:val="0"/>
                <w:sz w:val="18"/>
                <w:szCs w:val="18"/>
              </w:rPr>
            </w:pPr>
          </w:p>
        </w:tc>
        <w:tc>
          <w:tcPr>
            <w:tcW w:w="654" w:type="pct"/>
            <w:tcBorders>
              <w:top w:val="nil"/>
              <w:left w:val="nil"/>
              <w:bottom w:val="single" w:color="auto" w:sz="4" w:space="0"/>
              <w:right w:val="single" w:color="auto" w:sz="4" w:space="0"/>
            </w:tcBorders>
            <w:shd w:val="clear" w:color="auto" w:fill="auto"/>
            <w:vAlign w:val="center"/>
          </w:tcPr>
          <w:p w14:paraId="4A247CA2">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B323.合同执行情况</w:t>
            </w:r>
          </w:p>
        </w:tc>
        <w:tc>
          <w:tcPr>
            <w:tcW w:w="263" w:type="pct"/>
            <w:tcBorders>
              <w:top w:val="nil"/>
              <w:left w:val="nil"/>
              <w:bottom w:val="single" w:color="auto" w:sz="4" w:space="0"/>
              <w:right w:val="single" w:color="auto" w:sz="4" w:space="0"/>
            </w:tcBorders>
            <w:shd w:val="clear" w:color="auto" w:fill="auto"/>
            <w:vAlign w:val="center"/>
          </w:tcPr>
          <w:p w14:paraId="497B89B3">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113FEAE5">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19691D7D">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23173944">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272" w:type="pct"/>
            <w:tcBorders>
              <w:top w:val="nil"/>
              <w:left w:val="nil"/>
              <w:bottom w:val="single" w:color="auto" w:sz="4" w:space="0"/>
              <w:right w:val="single" w:color="auto" w:sz="4" w:space="0"/>
            </w:tcBorders>
            <w:shd w:val="clear" w:color="auto" w:fill="auto"/>
            <w:vAlign w:val="center"/>
          </w:tcPr>
          <w:p w14:paraId="502225D7">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742" w:type="pct"/>
            <w:tcBorders>
              <w:top w:val="nil"/>
              <w:left w:val="nil"/>
              <w:bottom w:val="single" w:color="auto" w:sz="4" w:space="0"/>
              <w:right w:val="single" w:color="auto" w:sz="4" w:space="0"/>
            </w:tcBorders>
            <w:shd w:val="clear" w:color="auto" w:fill="auto"/>
            <w:vAlign w:val="center"/>
          </w:tcPr>
          <w:p w14:paraId="75E7FD7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考察与项目相关的合同是否有效执行。</w:t>
            </w:r>
          </w:p>
        </w:tc>
        <w:tc>
          <w:tcPr>
            <w:tcW w:w="704" w:type="pct"/>
            <w:tcBorders>
              <w:top w:val="nil"/>
              <w:left w:val="nil"/>
              <w:bottom w:val="single" w:color="auto" w:sz="4" w:space="0"/>
              <w:right w:val="single" w:color="auto" w:sz="4" w:space="0"/>
            </w:tcBorders>
            <w:shd w:val="clear" w:color="auto" w:fill="auto"/>
            <w:vAlign w:val="center"/>
          </w:tcPr>
          <w:p w14:paraId="6998AFD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有效执行，得满分；部分执行，得权重的60%；未执行，不得分。</w:t>
            </w:r>
          </w:p>
        </w:tc>
        <w:tc>
          <w:tcPr>
            <w:tcW w:w="554" w:type="pct"/>
            <w:tcBorders>
              <w:top w:val="nil"/>
              <w:left w:val="nil"/>
              <w:bottom w:val="single" w:color="auto" w:sz="4" w:space="0"/>
              <w:right w:val="single" w:color="auto" w:sz="4" w:space="0"/>
            </w:tcBorders>
            <w:shd w:val="clear" w:color="auto" w:fill="auto"/>
            <w:vAlign w:val="center"/>
          </w:tcPr>
          <w:p w14:paraId="0AEF8511">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合同、现场调查</w:t>
            </w:r>
          </w:p>
        </w:tc>
      </w:tr>
      <w:tr w14:paraId="3B51B873">
        <w:tblPrEx>
          <w:tblCellMar>
            <w:top w:w="0" w:type="dxa"/>
            <w:left w:w="108" w:type="dxa"/>
            <w:bottom w:w="0" w:type="dxa"/>
            <w:right w:w="108" w:type="dxa"/>
          </w:tblCellMar>
        </w:tblPrEx>
        <w:trPr>
          <w:gridAfter w:val="1"/>
          <w:wAfter w:w="10" w:type="pct"/>
          <w:trHeight w:val="675" w:hRule="atLeast"/>
        </w:trPr>
        <w:tc>
          <w:tcPr>
            <w:tcW w:w="256" w:type="pct"/>
            <w:vMerge w:val="continue"/>
            <w:tcBorders>
              <w:top w:val="nil"/>
              <w:left w:val="single" w:color="auto" w:sz="4" w:space="0"/>
              <w:bottom w:val="single" w:color="auto" w:sz="4" w:space="0"/>
              <w:right w:val="single" w:color="auto" w:sz="4" w:space="0"/>
            </w:tcBorders>
            <w:vAlign w:val="center"/>
          </w:tcPr>
          <w:p w14:paraId="7B91CCD7">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3A294D4D">
            <w:pPr>
              <w:widowControl/>
              <w:spacing w:line="240" w:lineRule="exact"/>
              <w:jc w:val="left"/>
              <w:rPr>
                <w:rFonts w:ascii="Times New Roman" w:hAnsi="Times New Roman" w:eastAsia="宋体" w:cs="Times New Roman"/>
                <w:color w:val="000000"/>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3208368D">
            <w:pPr>
              <w:widowControl/>
              <w:spacing w:line="240" w:lineRule="exact"/>
              <w:jc w:val="left"/>
              <w:rPr>
                <w:rFonts w:ascii="Times New Roman" w:hAnsi="Times New Roman" w:eastAsia="宋体" w:cs="Times New Roman"/>
                <w:color w:val="000000"/>
                <w:kern w:val="0"/>
                <w:sz w:val="18"/>
                <w:szCs w:val="18"/>
              </w:rPr>
            </w:pPr>
          </w:p>
        </w:tc>
        <w:tc>
          <w:tcPr>
            <w:tcW w:w="654" w:type="pct"/>
            <w:tcBorders>
              <w:top w:val="nil"/>
              <w:left w:val="nil"/>
              <w:bottom w:val="single" w:color="auto" w:sz="4" w:space="0"/>
              <w:right w:val="single" w:color="auto" w:sz="4" w:space="0"/>
            </w:tcBorders>
            <w:shd w:val="clear" w:color="auto" w:fill="auto"/>
            <w:vAlign w:val="center"/>
          </w:tcPr>
          <w:p w14:paraId="50A5EDB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B324.台账记录规范性</w:t>
            </w:r>
          </w:p>
        </w:tc>
        <w:tc>
          <w:tcPr>
            <w:tcW w:w="263" w:type="pct"/>
            <w:tcBorders>
              <w:top w:val="nil"/>
              <w:left w:val="nil"/>
              <w:bottom w:val="single" w:color="auto" w:sz="4" w:space="0"/>
              <w:right w:val="single" w:color="auto" w:sz="4" w:space="0"/>
            </w:tcBorders>
            <w:shd w:val="clear" w:color="auto" w:fill="auto"/>
            <w:vAlign w:val="center"/>
          </w:tcPr>
          <w:p w14:paraId="497E6F93">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54E0FEC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13741BF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36DA68EF">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272" w:type="pct"/>
            <w:tcBorders>
              <w:top w:val="nil"/>
              <w:left w:val="nil"/>
              <w:bottom w:val="single" w:color="auto" w:sz="4" w:space="0"/>
              <w:right w:val="single" w:color="auto" w:sz="4" w:space="0"/>
            </w:tcBorders>
            <w:shd w:val="clear" w:color="auto" w:fill="auto"/>
            <w:vAlign w:val="center"/>
          </w:tcPr>
          <w:p w14:paraId="20A13AAF">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742" w:type="pct"/>
            <w:tcBorders>
              <w:top w:val="nil"/>
              <w:left w:val="nil"/>
              <w:bottom w:val="single" w:color="auto" w:sz="4" w:space="0"/>
              <w:right w:val="single" w:color="auto" w:sz="4" w:space="0"/>
            </w:tcBorders>
            <w:shd w:val="clear" w:color="auto" w:fill="auto"/>
            <w:vAlign w:val="center"/>
          </w:tcPr>
          <w:p w14:paraId="5FBAB975">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考察项目实施过程中的相关台账记录是否完整，并符合要求。</w:t>
            </w:r>
          </w:p>
        </w:tc>
        <w:tc>
          <w:tcPr>
            <w:tcW w:w="704" w:type="pct"/>
            <w:tcBorders>
              <w:top w:val="nil"/>
              <w:left w:val="nil"/>
              <w:bottom w:val="single" w:color="auto" w:sz="4" w:space="0"/>
              <w:right w:val="single" w:color="auto" w:sz="4" w:space="0"/>
            </w:tcBorders>
            <w:shd w:val="clear" w:color="auto" w:fill="auto"/>
            <w:vAlign w:val="center"/>
          </w:tcPr>
          <w:p w14:paraId="4614EB32">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规范，得满分；部分规范，得权重的60%；不规范，不得分。</w:t>
            </w:r>
          </w:p>
        </w:tc>
        <w:tc>
          <w:tcPr>
            <w:tcW w:w="554" w:type="pct"/>
            <w:tcBorders>
              <w:top w:val="nil"/>
              <w:left w:val="nil"/>
              <w:bottom w:val="single" w:color="auto" w:sz="4" w:space="0"/>
              <w:right w:val="single" w:color="auto" w:sz="4" w:space="0"/>
            </w:tcBorders>
            <w:shd w:val="clear" w:color="auto" w:fill="auto"/>
            <w:vAlign w:val="center"/>
          </w:tcPr>
          <w:p w14:paraId="77505EB7">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台账记录</w:t>
            </w:r>
          </w:p>
        </w:tc>
      </w:tr>
      <w:tr w14:paraId="1A9B6B3E">
        <w:tblPrEx>
          <w:tblCellMar>
            <w:top w:w="0" w:type="dxa"/>
            <w:left w:w="108" w:type="dxa"/>
            <w:bottom w:w="0" w:type="dxa"/>
            <w:right w:w="108" w:type="dxa"/>
          </w:tblCellMar>
        </w:tblPrEx>
        <w:trPr>
          <w:gridAfter w:val="1"/>
          <w:wAfter w:w="10" w:type="pct"/>
          <w:trHeight w:val="450" w:hRule="atLeast"/>
        </w:trPr>
        <w:tc>
          <w:tcPr>
            <w:tcW w:w="256" w:type="pct"/>
            <w:vMerge w:val="continue"/>
            <w:tcBorders>
              <w:top w:val="nil"/>
              <w:left w:val="single" w:color="auto" w:sz="4" w:space="0"/>
              <w:bottom w:val="single" w:color="auto" w:sz="4" w:space="0"/>
              <w:right w:val="single" w:color="auto" w:sz="4" w:space="0"/>
            </w:tcBorders>
            <w:vAlign w:val="center"/>
          </w:tcPr>
          <w:p w14:paraId="5B18BD01">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20825A85">
            <w:pPr>
              <w:widowControl/>
              <w:spacing w:line="240" w:lineRule="exact"/>
              <w:jc w:val="left"/>
              <w:rPr>
                <w:rFonts w:ascii="Times New Roman" w:hAnsi="Times New Roman" w:eastAsia="宋体" w:cs="Times New Roman"/>
                <w:color w:val="000000"/>
                <w:kern w:val="0"/>
                <w:sz w:val="18"/>
                <w:szCs w:val="18"/>
              </w:rPr>
            </w:pPr>
          </w:p>
        </w:tc>
        <w:tc>
          <w:tcPr>
            <w:tcW w:w="453" w:type="pct"/>
            <w:vMerge w:val="restart"/>
            <w:tcBorders>
              <w:top w:val="nil"/>
              <w:left w:val="single" w:color="auto" w:sz="4" w:space="0"/>
              <w:bottom w:val="single" w:color="auto" w:sz="4" w:space="0"/>
              <w:right w:val="single" w:color="auto" w:sz="4" w:space="0"/>
            </w:tcBorders>
            <w:shd w:val="clear" w:color="auto" w:fill="auto"/>
            <w:vAlign w:val="center"/>
          </w:tcPr>
          <w:p w14:paraId="2EB09EFD">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B33.政府采购规范性</w:t>
            </w:r>
          </w:p>
        </w:tc>
        <w:tc>
          <w:tcPr>
            <w:tcW w:w="654" w:type="pct"/>
            <w:tcBorders>
              <w:top w:val="nil"/>
              <w:left w:val="nil"/>
              <w:bottom w:val="single" w:color="auto" w:sz="4" w:space="0"/>
              <w:right w:val="single" w:color="auto" w:sz="4" w:space="0"/>
            </w:tcBorders>
            <w:shd w:val="clear" w:color="auto" w:fill="auto"/>
            <w:vAlign w:val="center"/>
          </w:tcPr>
          <w:p w14:paraId="2DC42A36">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B331.采购方式合规性</w:t>
            </w:r>
          </w:p>
        </w:tc>
        <w:tc>
          <w:tcPr>
            <w:tcW w:w="263" w:type="pct"/>
            <w:tcBorders>
              <w:top w:val="nil"/>
              <w:left w:val="nil"/>
              <w:bottom w:val="single" w:color="auto" w:sz="4" w:space="0"/>
              <w:right w:val="single" w:color="auto" w:sz="4" w:space="0"/>
            </w:tcBorders>
            <w:shd w:val="clear" w:color="auto" w:fill="auto"/>
            <w:vAlign w:val="center"/>
          </w:tcPr>
          <w:p w14:paraId="70E46A1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2E8D34C4">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18B0539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68ED26F7">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1C3A1F68">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68D26BF1">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考察采购方式是否符合中央、省、市、县的相关要求。</w:t>
            </w:r>
          </w:p>
        </w:tc>
        <w:tc>
          <w:tcPr>
            <w:tcW w:w="704" w:type="pct"/>
            <w:tcBorders>
              <w:top w:val="nil"/>
              <w:left w:val="nil"/>
              <w:bottom w:val="single" w:color="auto" w:sz="4" w:space="0"/>
              <w:right w:val="single" w:color="auto" w:sz="4" w:space="0"/>
            </w:tcBorders>
            <w:shd w:val="clear" w:color="auto" w:fill="auto"/>
            <w:vAlign w:val="center"/>
          </w:tcPr>
          <w:p w14:paraId="0387E17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符合相关要求，得满分；一项不符合，不得分。</w:t>
            </w:r>
          </w:p>
        </w:tc>
        <w:tc>
          <w:tcPr>
            <w:tcW w:w="554" w:type="pct"/>
            <w:tcBorders>
              <w:top w:val="nil"/>
              <w:left w:val="nil"/>
              <w:bottom w:val="single" w:color="auto" w:sz="4" w:space="0"/>
              <w:right w:val="single" w:color="auto" w:sz="4" w:space="0"/>
            </w:tcBorders>
            <w:shd w:val="clear" w:color="auto" w:fill="auto"/>
            <w:vAlign w:val="center"/>
          </w:tcPr>
          <w:p w14:paraId="6320161E">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政府采购相关材料</w:t>
            </w:r>
          </w:p>
        </w:tc>
      </w:tr>
      <w:tr w14:paraId="0F28579D">
        <w:tblPrEx>
          <w:tblCellMar>
            <w:top w:w="0" w:type="dxa"/>
            <w:left w:w="108" w:type="dxa"/>
            <w:bottom w:w="0" w:type="dxa"/>
            <w:right w:w="108" w:type="dxa"/>
          </w:tblCellMar>
        </w:tblPrEx>
        <w:trPr>
          <w:gridAfter w:val="1"/>
          <w:wAfter w:w="10" w:type="pct"/>
          <w:trHeight w:val="450" w:hRule="atLeast"/>
        </w:trPr>
        <w:tc>
          <w:tcPr>
            <w:tcW w:w="256" w:type="pct"/>
            <w:vMerge w:val="continue"/>
            <w:tcBorders>
              <w:top w:val="nil"/>
              <w:left w:val="single" w:color="auto" w:sz="4" w:space="0"/>
              <w:bottom w:val="single" w:color="auto" w:sz="4" w:space="0"/>
              <w:right w:val="single" w:color="auto" w:sz="4" w:space="0"/>
            </w:tcBorders>
            <w:vAlign w:val="center"/>
          </w:tcPr>
          <w:p w14:paraId="16E9B405">
            <w:pPr>
              <w:widowControl/>
              <w:spacing w:line="240" w:lineRule="exact"/>
              <w:jc w:val="left"/>
              <w:rPr>
                <w:rFonts w:ascii="Times New Roman" w:hAnsi="Times New Roman" w:eastAsia="宋体" w:cs="Times New Roman"/>
                <w:color w:val="000000"/>
                <w:kern w:val="0"/>
                <w:sz w:val="18"/>
                <w:szCs w:val="18"/>
              </w:rPr>
            </w:pPr>
          </w:p>
        </w:tc>
        <w:tc>
          <w:tcPr>
            <w:tcW w:w="251" w:type="pct"/>
            <w:vMerge w:val="continue"/>
            <w:tcBorders>
              <w:top w:val="nil"/>
              <w:left w:val="single" w:color="auto" w:sz="4" w:space="0"/>
              <w:bottom w:val="single" w:color="auto" w:sz="4" w:space="0"/>
              <w:right w:val="single" w:color="auto" w:sz="4" w:space="0"/>
            </w:tcBorders>
            <w:vAlign w:val="center"/>
          </w:tcPr>
          <w:p w14:paraId="656CC8F8">
            <w:pPr>
              <w:widowControl/>
              <w:spacing w:line="240" w:lineRule="exact"/>
              <w:jc w:val="left"/>
              <w:rPr>
                <w:rFonts w:ascii="Times New Roman" w:hAnsi="Times New Roman" w:eastAsia="宋体" w:cs="Times New Roman"/>
                <w:color w:val="000000"/>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2543D267">
            <w:pPr>
              <w:widowControl/>
              <w:spacing w:line="240" w:lineRule="exact"/>
              <w:jc w:val="left"/>
              <w:rPr>
                <w:rFonts w:ascii="Times New Roman" w:hAnsi="Times New Roman" w:eastAsia="宋体" w:cs="Times New Roman"/>
                <w:color w:val="000000"/>
                <w:kern w:val="0"/>
                <w:sz w:val="18"/>
                <w:szCs w:val="18"/>
              </w:rPr>
            </w:pPr>
          </w:p>
        </w:tc>
        <w:tc>
          <w:tcPr>
            <w:tcW w:w="654" w:type="pct"/>
            <w:tcBorders>
              <w:top w:val="nil"/>
              <w:left w:val="nil"/>
              <w:bottom w:val="single" w:color="auto" w:sz="4" w:space="0"/>
              <w:right w:val="single" w:color="auto" w:sz="4" w:space="0"/>
            </w:tcBorders>
            <w:shd w:val="clear" w:color="auto" w:fill="auto"/>
            <w:vAlign w:val="center"/>
          </w:tcPr>
          <w:p w14:paraId="23FC0205">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B332.采购流程规范性</w:t>
            </w:r>
          </w:p>
        </w:tc>
        <w:tc>
          <w:tcPr>
            <w:tcW w:w="263" w:type="pct"/>
            <w:tcBorders>
              <w:top w:val="nil"/>
              <w:left w:val="nil"/>
              <w:bottom w:val="single" w:color="auto" w:sz="4" w:space="0"/>
              <w:right w:val="single" w:color="auto" w:sz="4" w:space="0"/>
            </w:tcBorders>
            <w:shd w:val="clear" w:color="auto" w:fill="auto"/>
            <w:vAlign w:val="center"/>
          </w:tcPr>
          <w:p w14:paraId="26D70DD4">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10" w:type="pct"/>
            <w:tcBorders>
              <w:top w:val="nil"/>
              <w:left w:val="nil"/>
              <w:bottom w:val="single" w:color="auto" w:sz="4" w:space="0"/>
              <w:right w:val="single" w:color="auto" w:sz="4" w:space="0"/>
            </w:tcBorders>
            <w:shd w:val="clear" w:color="auto" w:fill="auto"/>
            <w:vAlign w:val="center"/>
          </w:tcPr>
          <w:p w14:paraId="4CBB0280">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53" w:type="pct"/>
            <w:tcBorders>
              <w:top w:val="nil"/>
              <w:left w:val="nil"/>
              <w:bottom w:val="single" w:color="auto" w:sz="4" w:space="0"/>
              <w:right w:val="single" w:color="auto" w:sz="4" w:space="0"/>
            </w:tcBorders>
            <w:shd w:val="clear" w:color="auto" w:fill="auto"/>
            <w:vAlign w:val="center"/>
          </w:tcPr>
          <w:p w14:paraId="4E0DA8D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72" w:type="pct"/>
            <w:tcBorders>
              <w:top w:val="nil"/>
              <w:left w:val="nil"/>
              <w:bottom w:val="single" w:color="auto" w:sz="4" w:space="0"/>
              <w:right w:val="single" w:color="auto" w:sz="4" w:space="0"/>
            </w:tcBorders>
            <w:shd w:val="clear" w:color="auto" w:fill="auto"/>
            <w:vAlign w:val="center"/>
          </w:tcPr>
          <w:p w14:paraId="0ED41E18">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272" w:type="pct"/>
            <w:tcBorders>
              <w:top w:val="nil"/>
              <w:left w:val="nil"/>
              <w:bottom w:val="single" w:color="auto" w:sz="4" w:space="0"/>
              <w:right w:val="single" w:color="auto" w:sz="4" w:space="0"/>
            </w:tcBorders>
            <w:shd w:val="clear" w:color="auto" w:fill="auto"/>
            <w:vAlign w:val="center"/>
          </w:tcPr>
          <w:p w14:paraId="4D284AF6">
            <w:pPr>
              <w:widowControl/>
              <w:spacing w:line="24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42" w:type="pct"/>
            <w:tcBorders>
              <w:top w:val="nil"/>
              <w:left w:val="nil"/>
              <w:bottom w:val="single" w:color="auto" w:sz="4" w:space="0"/>
              <w:right w:val="single" w:color="auto" w:sz="4" w:space="0"/>
            </w:tcBorders>
            <w:shd w:val="clear" w:color="auto" w:fill="auto"/>
            <w:vAlign w:val="center"/>
          </w:tcPr>
          <w:p w14:paraId="7C714459">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考察采购流程是否符合相关规定。</w:t>
            </w:r>
          </w:p>
        </w:tc>
        <w:tc>
          <w:tcPr>
            <w:tcW w:w="704" w:type="pct"/>
            <w:tcBorders>
              <w:top w:val="nil"/>
              <w:left w:val="nil"/>
              <w:bottom w:val="single" w:color="auto" w:sz="4" w:space="0"/>
              <w:right w:val="single" w:color="auto" w:sz="4" w:space="0"/>
            </w:tcBorders>
            <w:shd w:val="clear" w:color="auto" w:fill="auto"/>
            <w:vAlign w:val="center"/>
          </w:tcPr>
          <w:p w14:paraId="1CF9A5EB">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符合相关要求，得满分；一项不符合，不得分。</w:t>
            </w:r>
          </w:p>
        </w:tc>
        <w:tc>
          <w:tcPr>
            <w:tcW w:w="554" w:type="pct"/>
            <w:tcBorders>
              <w:top w:val="nil"/>
              <w:left w:val="nil"/>
              <w:bottom w:val="single" w:color="auto" w:sz="4" w:space="0"/>
              <w:right w:val="single" w:color="auto" w:sz="4" w:space="0"/>
            </w:tcBorders>
            <w:shd w:val="clear" w:color="auto" w:fill="auto"/>
            <w:vAlign w:val="center"/>
          </w:tcPr>
          <w:p w14:paraId="6E7AB5E3">
            <w:pPr>
              <w:widowControl/>
              <w:spacing w:line="240" w:lineRule="exact"/>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政府采购相关材料</w:t>
            </w:r>
          </w:p>
        </w:tc>
      </w:tr>
      <w:tr w14:paraId="76F7D59B">
        <w:tblPrEx>
          <w:tblCellMar>
            <w:top w:w="0" w:type="dxa"/>
            <w:left w:w="108" w:type="dxa"/>
            <w:bottom w:w="0" w:type="dxa"/>
            <w:right w:w="108" w:type="dxa"/>
          </w:tblCellMar>
        </w:tblPrEx>
        <w:trPr>
          <w:trHeight w:val="1296"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EE4F0">
            <w:pPr>
              <w:jc w:val="center"/>
              <w:rPr>
                <w:rFonts w:ascii="Times New Roman" w:hAnsi="Times New Roman" w:eastAsia="宋体" w:cs="Times New Roman"/>
                <w:color w:val="000000"/>
                <w:sz w:val="18"/>
                <w:szCs w:val="18"/>
              </w:rPr>
            </w:pP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6F1D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693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数量指标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BDD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体育场馆改造项目数</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E33B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0C1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56F3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个</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C6B7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F809">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9F2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反映体育场馆改造项目数情况</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A84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完成，得满分；未完成，按比例扣分，扣完为止。</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9012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请示办结件 处理签1187号关于帮助解决昆明市七运会场馆能力提升建设经费的请示（寻教体请〔2022〕44号）</w:t>
            </w:r>
          </w:p>
        </w:tc>
      </w:tr>
      <w:tr w14:paraId="59913F4C">
        <w:tblPrEx>
          <w:tblCellMar>
            <w:top w:w="0" w:type="dxa"/>
            <w:left w:w="108" w:type="dxa"/>
            <w:bottom w:w="0" w:type="dxa"/>
            <w:right w:w="108" w:type="dxa"/>
          </w:tblCellMar>
        </w:tblPrEx>
        <w:trPr>
          <w:trHeight w:val="129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42F89">
            <w:pPr>
              <w:jc w:val="center"/>
              <w:rPr>
                <w:rFonts w:ascii="Times New Roman" w:hAnsi="Times New Roman" w:eastAsia="宋体" w:cs="Times New Roman"/>
                <w:color w:val="000000"/>
                <w:sz w:val="18"/>
                <w:szCs w:val="18"/>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9A003">
            <w:pPr>
              <w:jc w:val="center"/>
              <w:rPr>
                <w:rFonts w:ascii="Times New Roman" w:hAnsi="Times New Roman" w:eastAsia="宋体" w:cs="Times New Roman"/>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128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质量指标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977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工程项目合格率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6550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1FB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E6B0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2DB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371B">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DB6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反映工程项目合格率情况</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C42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完成，得满分；未完成，按比例扣分，扣完为止。</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2457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请示办结件 处理签1187号关于帮助解决昆明市七运会场馆能力提升建设经费的请示（寻教体请〔2022〕45号）</w:t>
            </w:r>
          </w:p>
        </w:tc>
      </w:tr>
      <w:tr w14:paraId="44538595">
        <w:tblPrEx>
          <w:tblCellMar>
            <w:top w:w="0" w:type="dxa"/>
            <w:left w:w="108" w:type="dxa"/>
            <w:bottom w:w="0" w:type="dxa"/>
            <w:right w:w="108" w:type="dxa"/>
          </w:tblCellMar>
        </w:tblPrEx>
        <w:trPr>
          <w:trHeight w:val="129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A299F">
            <w:pPr>
              <w:jc w:val="center"/>
              <w:rPr>
                <w:rFonts w:ascii="Times New Roman" w:hAnsi="Times New Roman" w:eastAsia="宋体" w:cs="Times New Roman"/>
                <w:color w:val="000000"/>
                <w:sz w:val="18"/>
                <w:szCs w:val="18"/>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273BD">
            <w:pPr>
              <w:jc w:val="center"/>
              <w:rPr>
                <w:rFonts w:ascii="Times New Roman" w:hAnsi="Times New Roman" w:eastAsia="宋体" w:cs="Times New Roman"/>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70F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实效指标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E6A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工程完工时间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22E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050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9FB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月</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59C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AFE2">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466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反映工程完工时间情况</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D1CB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完成，得满分；未完成，按比例扣分，扣完为止。</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25A3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请示办结件 处理签1187号关于帮助解决昆明市七运会场馆能力提升建设经费的请示（寻教体请〔2022〕46号）</w:t>
            </w:r>
          </w:p>
        </w:tc>
      </w:tr>
      <w:tr w14:paraId="71C4F8A3">
        <w:tblPrEx>
          <w:tblCellMar>
            <w:top w:w="0" w:type="dxa"/>
            <w:left w:w="108" w:type="dxa"/>
            <w:bottom w:w="0" w:type="dxa"/>
            <w:right w:w="108" w:type="dxa"/>
          </w:tblCellMar>
        </w:tblPrEx>
        <w:trPr>
          <w:trHeight w:val="9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EE5C">
            <w:pPr>
              <w:jc w:val="center"/>
              <w:rPr>
                <w:rFonts w:ascii="Times New Roman" w:hAnsi="Times New Roman" w:eastAsia="宋体" w:cs="Times New Roman"/>
                <w:color w:val="000000"/>
                <w:sz w:val="18"/>
                <w:szCs w:val="18"/>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2BFAC">
            <w:pPr>
              <w:jc w:val="center"/>
              <w:rPr>
                <w:rFonts w:ascii="Times New Roman" w:hAnsi="Times New Roman" w:eastAsia="宋体" w:cs="Times New Roman"/>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72C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成本指标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57E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维修改造项目补助资金</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AC4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0079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1213.09</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8E11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万元</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8F9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BA71">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6B9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反映维修改造项目补助资金情况</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B64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完成，得满分；未完成，按比例扣分，扣完为止。</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AF1C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请示办结件 处理签1187号关于帮助解决昆明市七运会场馆能力提升建设经费的请示（寻教体请〔2022〕47号）</w:t>
            </w:r>
          </w:p>
        </w:tc>
      </w:tr>
      <w:tr w14:paraId="3CC5FCF9">
        <w:tblPrEx>
          <w:tblCellMar>
            <w:top w:w="0" w:type="dxa"/>
            <w:left w:w="108" w:type="dxa"/>
            <w:bottom w:w="0" w:type="dxa"/>
            <w:right w:w="108" w:type="dxa"/>
          </w:tblCellMar>
        </w:tblPrEx>
        <w:trPr>
          <w:trHeight w:val="129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1B29F">
            <w:pPr>
              <w:jc w:val="center"/>
              <w:rPr>
                <w:rFonts w:ascii="Times New Roman" w:hAnsi="Times New Roman" w:eastAsia="宋体" w:cs="Times New Roman"/>
                <w:color w:val="000000"/>
                <w:sz w:val="18"/>
                <w:szCs w:val="18"/>
              </w:rPr>
            </w:pP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5B8E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效益指标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46E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社会效益指标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AEF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市七运会顺利举办，圆满成功</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692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0A83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E91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1B6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F12D">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1F5E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反映市七运会顺利举办，圆满成功情况</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2AE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完成，得满分；未完成，按比例扣分，扣完为止。</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6263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请示办结件 处理签1187号关于帮助解决昆明市七运会场馆能力提升建设经费的请示（寻教体请〔2022〕48号）</w:t>
            </w:r>
          </w:p>
        </w:tc>
      </w:tr>
      <w:tr w14:paraId="38C6503D">
        <w:tblPrEx>
          <w:tblCellMar>
            <w:top w:w="0" w:type="dxa"/>
            <w:left w:w="108" w:type="dxa"/>
            <w:bottom w:w="0" w:type="dxa"/>
            <w:right w:w="108" w:type="dxa"/>
          </w:tblCellMar>
        </w:tblPrEx>
        <w:trPr>
          <w:trHeight w:val="129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95CCB">
            <w:pPr>
              <w:jc w:val="center"/>
              <w:rPr>
                <w:rFonts w:ascii="Times New Roman" w:hAnsi="Times New Roman" w:eastAsia="宋体" w:cs="Times New Roman"/>
                <w:color w:val="000000"/>
                <w:sz w:val="18"/>
                <w:szCs w:val="18"/>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37BEC">
            <w:pPr>
              <w:jc w:val="center"/>
              <w:rPr>
                <w:rFonts w:ascii="Times New Roman" w:hAnsi="Times New Roman" w:eastAsia="宋体" w:cs="Times New Roman"/>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B05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可持续影响指标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DDF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体育可持续发展</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05B6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193F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长期</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FF9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FB6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FE17F">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F608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反映体育可持续发展情况</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0D4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完成，得满分；未完成，按比例扣分，扣完为止。</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F949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请示办结件 处理签1187号关于帮助解决昆明市七运会场馆能力提升建设经费的请示（寻教体请〔2022〕49号）</w:t>
            </w:r>
          </w:p>
        </w:tc>
      </w:tr>
      <w:tr w14:paraId="367D99C9">
        <w:tblPrEx>
          <w:tblCellMar>
            <w:top w:w="0" w:type="dxa"/>
            <w:left w:w="108" w:type="dxa"/>
            <w:bottom w:w="0" w:type="dxa"/>
            <w:right w:w="108" w:type="dxa"/>
          </w:tblCellMar>
        </w:tblPrEx>
        <w:trPr>
          <w:trHeight w:val="9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3DB76">
            <w:pPr>
              <w:jc w:val="center"/>
              <w:rPr>
                <w:rFonts w:ascii="Times New Roman" w:hAnsi="Times New Roman" w:eastAsia="宋体" w:cs="Times New Roman"/>
                <w:color w:val="000000"/>
                <w:sz w:val="18"/>
                <w:szCs w:val="18"/>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F835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满意度指标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4F8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群众满意度</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5A4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群众满意度</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A43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&gt;=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62C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52A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766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3E6E">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2EE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反映群众满意度情况</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D55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完成，得满分；未完成，按比例扣分，扣完为止。</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1CEE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请示办结件 处理签1187号关于帮助解决昆明市七运会场馆能力提升建设经费的请示（寻教体请〔2022〕50号）</w:t>
            </w:r>
          </w:p>
        </w:tc>
      </w:tr>
      <w:tr w14:paraId="0A15EFE8">
        <w:tblPrEx>
          <w:tblCellMar>
            <w:top w:w="0" w:type="dxa"/>
            <w:left w:w="108" w:type="dxa"/>
            <w:bottom w:w="0" w:type="dxa"/>
            <w:right w:w="108" w:type="dxa"/>
          </w:tblCellMar>
        </w:tblPrEx>
        <w:trPr>
          <w:trHeight w:val="492" w:hRule="atLeast"/>
        </w:trPr>
        <w:tc>
          <w:tcPr>
            <w:tcW w:w="16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CE0567">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合计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E9F3">
            <w:pPr>
              <w:widowControl/>
              <w:jc w:val="center"/>
              <w:textAlignment w:val="center"/>
              <w:rPr>
                <w:rFonts w:ascii="Times New Roman" w:hAnsi="Times New Roman" w:eastAsia="宋体" w:cs="Times New Roman"/>
                <w:color w:val="000000"/>
                <w:kern w:val="0"/>
                <w:sz w:val="18"/>
                <w:szCs w:val="18"/>
                <w:lang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3F59">
            <w:pPr>
              <w:widowControl/>
              <w:jc w:val="center"/>
              <w:textAlignment w:val="center"/>
              <w:rPr>
                <w:rFonts w:ascii="Times New Roman" w:hAnsi="Times New Roman" w:eastAsia="宋体" w:cs="Times New Roman"/>
                <w:color w:val="000000"/>
                <w:kern w:val="0"/>
                <w:sz w:val="18"/>
                <w:szCs w:val="18"/>
                <w:lang w:bidi="ar"/>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505A">
            <w:pPr>
              <w:widowControl/>
              <w:jc w:val="center"/>
              <w:textAlignment w:val="center"/>
              <w:rPr>
                <w:rFonts w:ascii="Times New Roman" w:hAnsi="Times New Roman" w:eastAsia="宋体" w:cs="Times New Roman"/>
                <w:color w:val="000000"/>
                <w:kern w:val="0"/>
                <w:sz w:val="18"/>
                <w:szCs w:val="18"/>
                <w:lang w:bidi="ar"/>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A8A05">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5045">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100</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6DAE">
            <w:pPr>
              <w:widowControl/>
              <w:jc w:val="center"/>
              <w:textAlignment w:val="center"/>
              <w:rPr>
                <w:rFonts w:ascii="Times New Roman" w:hAnsi="Times New Roman" w:eastAsia="宋体" w:cs="Times New Roman"/>
                <w:color w:val="000000"/>
                <w:kern w:val="0"/>
                <w:sz w:val="18"/>
                <w:szCs w:val="18"/>
                <w:lang w:bidi="ar"/>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A64E">
            <w:pPr>
              <w:widowControl/>
              <w:jc w:val="center"/>
              <w:textAlignment w:val="center"/>
              <w:rPr>
                <w:rFonts w:ascii="Times New Roman" w:hAnsi="Times New Roman" w:eastAsia="宋体" w:cs="Times New Roman"/>
                <w:color w:val="000000"/>
                <w:kern w:val="0"/>
                <w:sz w:val="18"/>
                <w:szCs w:val="18"/>
                <w:lang w:bidi="ar"/>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B7508">
            <w:pPr>
              <w:widowControl/>
              <w:jc w:val="center"/>
              <w:textAlignment w:val="center"/>
              <w:rPr>
                <w:rFonts w:ascii="Times New Roman" w:hAnsi="Times New Roman" w:eastAsia="宋体" w:cs="Times New Roman"/>
                <w:color w:val="000000"/>
                <w:kern w:val="0"/>
                <w:sz w:val="18"/>
                <w:szCs w:val="18"/>
                <w:lang w:bidi="ar"/>
              </w:rPr>
            </w:pPr>
          </w:p>
        </w:tc>
      </w:tr>
    </w:tbl>
    <w:p w14:paraId="339CA1DA">
      <w:pPr>
        <w:spacing w:line="620" w:lineRule="exact"/>
        <w:rPr>
          <w:rFonts w:ascii="仿宋_GB2312" w:hAnsi="黑体" w:eastAsia="仿宋_GB2312"/>
          <w:sz w:val="32"/>
          <w:szCs w:val="32"/>
        </w:rPr>
      </w:pPr>
    </w:p>
    <w:p w14:paraId="41AFC7EA">
      <w:pPr>
        <w:pStyle w:val="2"/>
      </w:pPr>
    </w:p>
    <w:p w14:paraId="4AAFE563">
      <w:pPr>
        <w:pStyle w:val="2"/>
      </w:pPr>
    </w:p>
    <w:p w14:paraId="43506DED">
      <w:pPr>
        <w:pStyle w:val="2"/>
      </w:pPr>
    </w:p>
    <w:p w14:paraId="29A6EAFE">
      <w:pPr>
        <w:pStyle w:val="2"/>
      </w:pPr>
    </w:p>
    <w:p w14:paraId="19D910C4">
      <w:pPr>
        <w:pStyle w:val="2"/>
      </w:pPr>
    </w:p>
    <w:p w14:paraId="379F3895">
      <w:pPr>
        <w:pStyle w:val="2"/>
      </w:pPr>
    </w:p>
    <w:p w14:paraId="0FCEB021">
      <w:pPr>
        <w:pStyle w:val="2"/>
      </w:pPr>
    </w:p>
    <w:p w14:paraId="4B55C91C">
      <w:pPr>
        <w:pStyle w:val="2"/>
      </w:pPr>
    </w:p>
    <w:p w14:paraId="75EF48C9">
      <w:pPr>
        <w:pStyle w:val="2"/>
      </w:pPr>
    </w:p>
    <w:p w14:paraId="3E2B37C3">
      <w:pPr>
        <w:pStyle w:val="2"/>
      </w:pPr>
    </w:p>
    <w:p w14:paraId="2D724685">
      <w:pPr>
        <w:spacing w:line="620" w:lineRule="exact"/>
        <w:rPr>
          <w:rFonts w:ascii="仿宋_GB2312" w:hAnsi="黑体" w:eastAsia="仿宋_GB2312"/>
          <w:sz w:val="32"/>
          <w:szCs w:val="32"/>
        </w:rPr>
      </w:pPr>
      <w:r>
        <w:rPr>
          <w:rFonts w:hint="eastAsia" w:ascii="仿宋_GB2312" w:hAnsi="黑体" w:eastAsia="仿宋_GB2312"/>
          <w:sz w:val="32"/>
          <w:szCs w:val="32"/>
        </w:rPr>
        <w:t>附件2：</w:t>
      </w:r>
    </w:p>
    <w:p w14:paraId="6B30CDEF">
      <w:pPr>
        <w:spacing w:line="620" w:lineRule="exact"/>
        <w:jc w:val="center"/>
        <w:rPr>
          <w:rFonts w:ascii="方正小标宋简体" w:eastAsia="方正小标宋简体"/>
          <w:sz w:val="32"/>
          <w:szCs w:val="32"/>
        </w:rPr>
      </w:pPr>
      <w:r>
        <w:rPr>
          <w:rFonts w:hint="eastAsia" w:ascii="方正小标宋简体" w:eastAsia="方正小标宋简体"/>
          <w:sz w:val="32"/>
          <w:szCs w:val="32"/>
        </w:rPr>
        <w:t>财政支出预算绩效自评项目明细表</w:t>
      </w:r>
    </w:p>
    <w:p w14:paraId="6B91943E">
      <w:pPr>
        <w:spacing w:line="620" w:lineRule="exact"/>
        <w:rPr>
          <w:rFonts w:ascii="仿宋_GB2312" w:eastAsia="仿宋_GB2312"/>
        </w:rPr>
      </w:pPr>
      <w:r>
        <w:rPr>
          <w:rFonts w:hint="eastAsia" w:ascii="仿宋_GB2312" w:eastAsia="仿宋_GB2312"/>
        </w:rPr>
        <w:t xml:space="preserve">填报部门：寻甸回族彝族自治县教育体育局 </w:t>
      </w:r>
      <w:r>
        <w:rPr>
          <w:rFonts w:ascii="仿宋_GB2312" w:eastAsia="仿宋_GB2312"/>
        </w:rPr>
        <w:t xml:space="preserve">                                                                              </w:t>
      </w:r>
      <w:r>
        <w:rPr>
          <w:rFonts w:hint="eastAsia" w:ascii="仿宋_GB2312" w:eastAsia="仿宋_GB2312"/>
        </w:rPr>
        <w:t>单位：万元</w:t>
      </w:r>
    </w:p>
    <w:tbl>
      <w:tblPr>
        <w:tblStyle w:val="9"/>
        <w:tblW w:w="14143" w:type="dxa"/>
        <w:jc w:val="center"/>
        <w:tblLayout w:type="autofit"/>
        <w:tblCellMar>
          <w:top w:w="0" w:type="dxa"/>
          <w:left w:w="108" w:type="dxa"/>
          <w:bottom w:w="0" w:type="dxa"/>
          <w:right w:w="108" w:type="dxa"/>
        </w:tblCellMar>
      </w:tblPr>
      <w:tblGrid>
        <w:gridCol w:w="561"/>
        <w:gridCol w:w="1348"/>
        <w:gridCol w:w="838"/>
        <w:gridCol w:w="1356"/>
        <w:gridCol w:w="872"/>
        <w:gridCol w:w="726"/>
        <w:gridCol w:w="697"/>
        <w:gridCol w:w="891"/>
        <w:gridCol w:w="612"/>
        <w:gridCol w:w="612"/>
        <w:gridCol w:w="612"/>
        <w:gridCol w:w="732"/>
        <w:gridCol w:w="891"/>
        <w:gridCol w:w="891"/>
        <w:gridCol w:w="891"/>
        <w:gridCol w:w="801"/>
        <w:gridCol w:w="812"/>
      </w:tblGrid>
      <w:tr w14:paraId="7306787A">
        <w:tblPrEx>
          <w:tblCellMar>
            <w:top w:w="0" w:type="dxa"/>
            <w:left w:w="108" w:type="dxa"/>
            <w:bottom w:w="0" w:type="dxa"/>
            <w:right w:w="108" w:type="dxa"/>
          </w:tblCellMar>
        </w:tblPrEx>
        <w:trPr>
          <w:trHeight w:val="360" w:hRule="atLeast"/>
          <w:jc w:val="center"/>
        </w:trPr>
        <w:tc>
          <w:tcPr>
            <w:tcW w:w="561" w:type="dxa"/>
            <w:vMerge w:val="restart"/>
            <w:tcBorders>
              <w:top w:val="single" w:color="auto" w:sz="4" w:space="0"/>
              <w:left w:val="single" w:color="auto" w:sz="4" w:space="0"/>
              <w:bottom w:val="single" w:color="000000" w:sz="4" w:space="0"/>
              <w:right w:val="single" w:color="auto" w:sz="4" w:space="0"/>
            </w:tcBorders>
            <w:shd w:val="clear" w:color="auto" w:fill="auto"/>
            <w:textDirection w:val="tbRlV"/>
            <w:vAlign w:val="center"/>
          </w:tcPr>
          <w:p w14:paraId="1F64D10F">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序号</w:t>
            </w:r>
          </w:p>
        </w:tc>
        <w:tc>
          <w:tcPr>
            <w:tcW w:w="134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63D8AB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项目名称</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14:paraId="37A876A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主管部门(项目单位)</w:t>
            </w:r>
          </w:p>
        </w:tc>
        <w:tc>
          <w:tcPr>
            <w:tcW w:w="8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7CC673C">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项目属性（当年新增、续建）</w:t>
            </w:r>
          </w:p>
        </w:tc>
        <w:tc>
          <w:tcPr>
            <w:tcW w:w="7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B8EF7D2">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项目实施完成时限</w:t>
            </w:r>
          </w:p>
        </w:tc>
        <w:tc>
          <w:tcPr>
            <w:tcW w:w="6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EEACF59">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评价拟关注的重点问题</w:t>
            </w:r>
          </w:p>
        </w:tc>
        <w:tc>
          <w:tcPr>
            <w:tcW w:w="4350" w:type="dxa"/>
            <w:gridSpan w:val="6"/>
            <w:tcBorders>
              <w:top w:val="single" w:color="auto" w:sz="4" w:space="0"/>
              <w:left w:val="nil"/>
              <w:bottom w:val="single" w:color="auto" w:sz="4" w:space="0"/>
              <w:right w:val="single" w:color="000000" w:sz="4" w:space="0"/>
            </w:tcBorders>
            <w:shd w:val="clear" w:color="auto" w:fill="auto"/>
            <w:vAlign w:val="center"/>
          </w:tcPr>
          <w:p w14:paraId="597AED2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资金来源（含追加、调整数）</w:t>
            </w:r>
          </w:p>
        </w:tc>
        <w:tc>
          <w:tcPr>
            <w:tcW w:w="2583" w:type="dxa"/>
            <w:gridSpan w:val="3"/>
            <w:tcBorders>
              <w:top w:val="single" w:color="auto" w:sz="4" w:space="0"/>
              <w:left w:val="nil"/>
              <w:bottom w:val="nil"/>
              <w:right w:val="single" w:color="000000" w:sz="4" w:space="0"/>
            </w:tcBorders>
            <w:shd w:val="clear" w:color="auto" w:fill="auto"/>
            <w:vAlign w:val="center"/>
          </w:tcPr>
          <w:p w14:paraId="3A2023E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项目资金下达（拨付）情况</w:t>
            </w:r>
          </w:p>
        </w:tc>
        <w:tc>
          <w:tcPr>
            <w:tcW w:w="8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6C2D4E5">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备注</w:t>
            </w:r>
          </w:p>
        </w:tc>
      </w:tr>
      <w:tr w14:paraId="6817A78B">
        <w:tblPrEx>
          <w:tblCellMar>
            <w:top w:w="0" w:type="dxa"/>
            <w:left w:w="108" w:type="dxa"/>
            <w:bottom w:w="0" w:type="dxa"/>
            <w:right w:w="108" w:type="dxa"/>
          </w:tblCellMar>
        </w:tblPrEx>
        <w:trPr>
          <w:trHeight w:val="525" w:hRule="atLeast"/>
          <w:jc w:val="center"/>
        </w:trPr>
        <w:tc>
          <w:tcPr>
            <w:tcW w:w="561" w:type="dxa"/>
            <w:vMerge w:val="continue"/>
            <w:tcBorders>
              <w:top w:val="single" w:color="auto" w:sz="4" w:space="0"/>
              <w:left w:val="single" w:color="auto" w:sz="4" w:space="0"/>
              <w:bottom w:val="single" w:color="000000" w:sz="4" w:space="0"/>
              <w:right w:val="single" w:color="auto" w:sz="4" w:space="0"/>
            </w:tcBorders>
            <w:vAlign w:val="center"/>
          </w:tcPr>
          <w:p w14:paraId="615B3B78">
            <w:pPr>
              <w:widowControl/>
              <w:jc w:val="left"/>
              <w:rPr>
                <w:rFonts w:ascii="Times New Roman" w:hAnsi="Times New Roman" w:eastAsia="仿宋_GB2312" w:cs="Times New Roman"/>
                <w:kern w:val="0"/>
                <w:sz w:val="20"/>
                <w:szCs w:val="20"/>
              </w:rPr>
            </w:pPr>
          </w:p>
        </w:tc>
        <w:tc>
          <w:tcPr>
            <w:tcW w:w="1348" w:type="dxa"/>
            <w:vMerge w:val="continue"/>
            <w:tcBorders>
              <w:top w:val="single" w:color="auto" w:sz="4" w:space="0"/>
              <w:left w:val="single" w:color="auto" w:sz="4" w:space="0"/>
              <w:bottom w:val="single" w:color="000000" w:sz="4" w:space="0"/>
              <w:right w:val="single" w:color="auto" w:sz="4" w:space="0"/>
            </w:tcBorders>
            <w:vAlign w:val="center"/>
          </w:tcPr>
          <w:p w14:paraId="241AAE9B">
            <w:pPr>
              <w:widowControl/>
              <w:jc w:val="left"/>
              <w:rPr>
                <w:rFonts w:ascii="Times New Roman" w:hAnsi="Times New Roman" w:eastAsia="仿宋_GB2312" w:cs="Times New Roman"/>
                <w:kern w:val="0"/>
                <w:sz w:val="20"/>
                <w:szCs w:val="20"/>
              </w:rPr>
            </w:pPr>
          </w:p>
        </w:tc>
        <w:tc>
          <w:tcPr>
            <w:tcW w:w="838" w:type="dxa"/>
            <w:vMerge w:val="restart"/>
            <w:tcBorders>
              <w:top w:val="nil"/>
              <w:left w:val="single" w:color="auto" w:sz="4" w:space="0"/>
              <w:bottom w:val="single" w:color="000000" w:sz="4" w:space="0"/>
              <w:right w:val="single" w:color="auto" w:sz="4" w:space="0"/>
            </w:tcBorders>
            <w:shd w:val="clear" w:color="auto" w:fill="auto"/>
            <w:vAlign w:val="center"/>
          </w:tcPr>
          <w:p w14:paraId="26F810B7">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名称</w:t>
            </w:r>
          </w:p>
        </w:tc>
        <w:tc>
          <w:tcPr>
            <w:tcW w:w="1356" w:type="dxa"/>
            <w:vMerge w:val="restart"/>
            <w:tcBorders>
              <w:top w:val="nil"/>
              <w:left w:val="single" w:color="auto" w:sz="4" w:space="0"/>
              <w:bottom w:val="single" w:color="000000" w:sz="4" w:space="0"/>
              <w:right w:val="single" w:color="auto" w:sz="4" w:space="0"/>
            </w:tcBorders>
            <w:shd w:val="clear" w:color="auto" w:fill="auto"/>
            <w:vAlign w:val="center"/>
          </w:tcPr>
          <w:p w14:paraId="1261DA6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联系人及联系电话</w:t>
            </w:r>
          </w:p>
        </w:tc>
        <w:tc>
          <w:tcPr>
            <w:tcW w:w="872" w:type="dxa"/>
            <w:vMerge w:val="continue"/>
            <w:tcBorders>
              <w:top w:val="single" w:color="auto" w:sz="4" w:space="0"/>
              <w:left w:val="single" w:color="auto" w:sz="4" w:space="0"/>
              <w:bottom w:val="single" w:color="000000" w:sz="4" w:space="0"/>
              <w:right w:val="single" w:color="auto" w:sz="4" w:space="0"/>
            </w:tcBorders>
            <w:vAlign w:val="center"/>
          </w:tcPr>
          <w:p w14:paraId="36741ADB">
            <w:pPr>
              <w:widowControl/>
              <w:jc w:val="left"/>
              <w:rPr>
                <w:rFonts w:ascii="Times New Roman" w:hAnsi="Times New Roman" w:eastAsia="仿宋_GB2312" w:cs="Times New Roman"/>
                <w:kern w:val="0"/>
                <w:sz w:val="20"/>
                <w:szCs w:val="20"/>
              </w:rPr>
            </w:pPr>
          </w:p>
        </w:tc>
        <w:tc>
          <w:tcPr>
            <w:tcW w:w="726" w:type="dxa"/>
            <w:vMerge w:val="continue"/>
            <w:tcBorders>
              <w:top w:val="single" w:color="auto" w:sz="4" w:space="0"/>
              <w:left w:val="single" w:color="auto" w:sz="4" w:space="0"/>
              <w:bottom w:val="single" w:color="000000" w:sz="4" w:space="0"/>
              <w:right w:val="single" w:color="auto" w:sz="4" w:space="0"/>
            </w:tcBorders>
            <w:vAlign w:val="center"/>
          </w:tcPr>
          <w:p w14:paraId="06FDA4E3">
            <w:pPr>
              <w:widowControl/>
              <w:jc w:val="left"/>
              <w:rPr>
                <w:rFonts w:ascii="Times New Roman" w:hAnsi="Times New Roman" w:eastAsia="仿宋_GB2312" w:cs="Times New Roman"/>
                <w:kern w:val="0"/>
                <w:sz w:val="20"/>
                <w:szCs w:val="20"/>
              </w:rPr>
            </w:pPr>
          </w:p>
        </w:tc>
        <w:tc>
          <w:tcPr>
            <w:tcW w:w="697" w:type="dxa"/>
            <w:vMerge w:val="continue"/>
            <w:tcBorders>
              <w:top w:val="single" w:color="auto" w:sz="4" w:space="0"/>
              <w:left w:val="single" w:color="auto" w:sz="4" w:space="0"/>
              <w:bottom w:val="single" w:color="000000" w:sz="4" w:space="0"/>
              <w:right w:val="single" w:color="auto" w:sz="4" w:space="0"/>
            </w:tcBorders>
            <w:vAlign w:val="center"/>
          </w:tcPr>
          <w:p w14:paraId="278E9B33">
            <w:pPr>
              <w:widowControl/>
              <w:jc w:val="left"/>
              <w:rPr>
                <w:rFonts w:ascii="Times New Roman" w:hAnsi="Times New Roman" w:eastAsia="仿宋_GB2312" w:cs="Times New Roman"/>
                <w:kern w:val="0"/>
                <w:sz w:val="20"/>
                <w:szCs w:val="20"/>
              </w:rPr>
            </w:pPr>
          </w:p>
        </w:tc>
        <w:tc>
          <w:tcPr>
            <w:tcW w:w="891" w:type="dxa"/>
            <w:vMerge w:val="restart"/>
            <w:tcBorders>
              <w:top w:val="nil"/>
              <w:left w:val="single" w:color="auto" w:sz="4" w:space="0"/>
              <w:bottom w:val="single" w:color="000000" w:sz="4" w:space="0"/>
              <w:right w:val="single" w:color="auto" w:sz="4" w:space="0"/>
            </w:tcBorders>
            <w:shd w:val="clear" w:color="auto" w:fill="auto"/>
            <w:vAlign w:val="center"/>
          </w:tcPr>
          <w:p w14:paraId="0FA030E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合计</w:t>
            </w:r>
          </w:p>
        </w:tc>
        <w:tc>
          <w:tcPr>
            <w:tcW w:w="612" w:type="dxa"/>
            <w:vMerge w:val="restart"/>
            <w:tcBorders>
              <w:top w:val="nil"/>
              <w:left w:val="single" w:color="auto" w:sz="4" w:space="0"/>
              <w:bottom w:val="single" w:color="000000" w:sz="4" w:space="0"/>
              <w:right w:val="single" w:color="auto" w:sz="4" w:space="0"/>
            </w:tcBorders>
            <w:shd w:val="clear" w:color="auto" w:fill="auto"/>
            <w:vAlign w:val="center"/>
          </w:tcPr>
          <w:p w14:paraId="338FC59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中央财政补助</w:t>
            </w:r>
          </w:p>
        </w:tc>
        <w:tc>
          <w:tcPr>
            <w:tcW w:w="612" w:type="dxa"/>
            <w:vMerge w:val="restart"/>
            <w:tcBorders>
              <w:top w:val="nil"/>
              <w:left w:val="single" w:color="auto" w:sz="4" w:space="0"/>
              <w:bottom w:val="single" w:color="000000" w:sz="4" w:space="0"/>
              <w:right w:val="single" w:color="auto" w:sz="4" w:space="0"/>
            </w:tcBorders>
            <w:shd w:val="clear" w:color="auto" w:fill="auto"/>
            <w:vAlign w:val="center"/>
          </w:tcPr>
          <w:p w14:paraId="1960F9F6">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省级财政补助</w:t>
            </w:r>
          </w:p>
        </w:tc>
        <w:tc>
          <w:tcPr>
            <w:tcW w:w="612" w:type="dxa"/>
            <w:vMerge w:val="restart"/>
            <w:tcBorders>
              <w:top w:val="nil"/>
              <w:left w:val="single" w:color="auto" w:sz="4" w:space="0"/>
              <w:bottom w:val="single" w:color="000000" w:sz="4" w:space="0"/>
              <w:right w:val="single" w:color="auto" w:sz="4" w:space="0"/>
            </w:tcBorders>
            <w:shd w:val="clear" w:color="auto" w:fill="auto"/>
            <w:vAlign w:val="center"/>
          </w:tcPr>
          <w:p w14:paraId="7E2A70B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市本级财政安排</w:t>
            </w:r>
          </w:p>
        </w:tc>
        <w:tc>
          <w:tcPr>
            <w:tcW w:w="732" w:type="dxa"/>
            <w:vMerge w:val="restart"/>
            <w:tcBorders>
              <w:top w:val="nil"/>
              <w:left w:val="single" w:color="auto" w:sz="4" w:space="0"/>
              <w:bottom w:val="single" w:color="000000" w:sz="4" w:space="0"/>
              <w:right w:val="single" w:color="auto" w:sz="4" w:space="0"/>
            </w:tcBorders>
            <w:shd w:val="clear" w:color="auto" w:fill="auto"/>
            <w:vAlign w:val="center"/>
          </w:tcPr>
          <w:p w14:paraId="67C6323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县级财政配套</w:t>
            </w:r>
          </w:p>
        </w:tc>
        <w:tc>
          <w:tcPr>
            <w:tcW w:w="891" w:type="dxa"/>
            <w:vMerge w:val="restart"/>
            <w:tcBorders>
              <w:top w:val="nil"/>
              <w:left w:val="single" w:color="auto" w:sz="4" w:space="0"/>
              <w:bottom w:val="single" w:color="000000" w:sz="4" w:space="0"/>
              <w:right w:val="single" w:color="auto" w:sz="4" w:space="0"/>
            </w:tcBorders>
            <w:shd w:val="clear" w:color="auto" w:fill="auto"/>
            <w:vAlign w:val="center"/>
          </w:tcPr>
          <w:p w14:paraId="46E8C73C">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其他</w:t>
            </w:r>
          </w:p>
        </w:tc>
        <w:tc>
          <w:tcPr>
            <w:tcW w:w="89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CCF82C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合计</w:t>
            </w:r>
          </w:p>
        </w:tc>
        <w:tc>
          <w:tcPr>
            <w:tcW w:w="89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688EAE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县本级</w:t>
            </w:r>
          </w:p>
        </w:tc>
        <w:tc>
          <w:tcPr>
            <w:tcW w:w="8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598C73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结余</w:t>
            </w:r>
          </w:p>
        </w:tc>
        <w:tc>
          <w:tcPr>
            <w:tcW w:w="812" w:type="dxa"/>
            <w:vMerge w:val="continue"/>
            <w:tcBorders>
              <w:top w:val="single" w:color="auto" w:sz="4" w:space="0"/>
              <w:left w:val="single" w:color="auto" w:sz="4" w:space="0"/>
              <w:bottom w:val="single" w:color="000000" w:sz="4" w:space="0"/>
              <w:right w:val="single" w:color="auto" w:sz="4" w:space="0"/>
            </w:tcBorders>
            <w:vAlign w:val="center"/>
          </w:tcPr>
          <w:p w14:paraId="53605FF1">
            <w:pPr>
              <w:widowControl/>
              <w:jc w:val="left"/>
              <w:rPr>
                <w:rFonts w:ascii="Times New Roman" w:hAnsi="Times New Roman" w:eastAsia="仿宋_GB2312" w:cs="Times New Roman"/>
                <w:kern w:val="0"/>
                <w:sz w:val="18"/>
                <w:szCs w:val="18"/>
              </w:rPr>
            </w:pPr>
          </w:p>
        </w:tc>
      </w:tr>
      <w:tr w14:paraId="22329AE3">
        <w:tblPrEx>
          <w:tblCellMar>
            <w:top w:w="0" w:type="dxa"/>
            <w:left w:w="108" w:type="dxa"/>
            <w:bottom w:w="0" w:type="dxa"/>
            <w:right w:w="108" w:type="dxa"/>
          </w:tblCellMar>
        </w:tblPrEx>
        <w:trPr>
          <w:trHeight w:val="930" w:hRule="atLeast"/>
          <w:jc w:val="center"/>
        </w:trPr>
        <w:tc>
          <w:tcPr>
            <w:tcW w:w="561" w:type="dxa"/>
            <w:vMerge w:val="continue"/>
            <w:tcBorders>
              <w:top w:val="single" w:color="auto" w:sz="4" w:space="0"/>
              <w:left w:val="single" w:color="auto" w:sz="4" w:space="0"/>
              <w:bottom w:val="single" w:color="000000" w:sz="4" w:space="0"/>
              <w:right w:val="single" w:color="auto" w:sz="4" w:space="0"/>
            </w:tcBorders>
            <w:vAlign w:val="center"/>
          </w:tcPr>
          <w:p w14:paraId="21FFCF58">
            <w:pPr>
              <w:widowControl/>
              <w:jc w:val="left"/>
              <w:rPr>
                <w:rFonts w:ascii="Times New Roman" w:hAnsi="Times New Roman" w:eastAsia="仿宋_GB2312" w:cs="Times New Roman"/>
                <w:kern w:val="0"/>
                <w:sz w:val="20"/>
                <w:szCs w:val="20"/>
              </w:rPr>
            </w:pPr>
          </w:p>
        </w:tc>
        <w:tc>
          <w:tcPr>
            <w:tcW w:w="1348" w:type="dxa"/>
            <w:vMerge w:val="continue"/>
            <w:tcBorders>
              <w:top w:val="single" w:color="auto" w:sz="4" w:space="0"/>
              <w:left w:val="single" w:color="auto" w:sz="4" w:space="0"/>
              <w:bottom w:val="single" w:color="000000" w:sz="4" w:space="0"/>
              <w:right w:val="single" w:color="auto" w:sz="4" w:space="0"/>
            </w:tcBorders>
            <w:vAlign w:val="center"/>
          </w:tcPr>
          <w:p w14:paraId="13B1C613">
            <w:pPr>
              <w:widowControl/>
              <w:jc w:val="left"/>
              <w:rPr>
                <w:rFonts w:ascii="Times New Roman" w:hAnsi="Times New Roman" w:eastAsia="仿宋_GB2312" w:cs="Times New Roman"/>
                <w:kern w:val="0"/>
                <w:sz w:val="20"/>
                <w:szCs w:val="20"/>
              </w:rPr>
            </w:pPr>
          </w:p>
        </w:tc>
        <w:tc>
          <w:tcPr>
            <w:tcW w:w="838" w:type="dxa"/>
            <w:vMerge w:val="continue"/>
            <w:tcBorders>
              <w:top w:val="nil"/>
              <w:left w:val="single" w:color="auto" w:sz="4" w:space="0"/>
              <w:bottom w:val="single" w:color="000000" w:sz="4" w:space="0"/>
              <w:right w:val="single" w:color="auto" w:sz="4" w:space="0"/>
            </w:tcBorders>
            <w:vAlign w:val="center"/>
          </w:tcPr>
          <w:p w14:paraId="0DC123F0">
            <w:pPr>
              <w:widowControl/>
              <w:jc w:val="left"/>
              <w:rPr>
                <w:rFonts w:ascii="Times New Roman" w:hAnsi="Times New Roman" w:eastAsia="仿宋_GB2312" w:cs="Times New Roman"/>
                <w:kern w:val="0"/>
                <w:sz w:val="20"/>
                <w:szCs w:val="20"/>
              </w:rPr>
            </w:pPr>
          </w:p>
        </w:tc>
        <w:tc>
          <w:tcPr>
            <w:tcW w:w="1356" w:type="dxa"/>
            <w:vMerge w:val="continue"/>
            <w:tcBorders>
              <w:top w:val="nil"/>
              <w:left w:val="single" w:color="auto" w:sz="4" w:space="0"/>
              <w:bottom w:val="single" w:color="000000" w:sz="4" w:space="0"/>
              <w:right w:val="single" w:color="auto" w:sz="4" w:space="0"/>
            </w:tcBorders>
            <w:vAlign w:val="center"/>
          </w:tcPr>
          <w:p w14:paraId="143FEFF4">
            <w:pPr>
              <w:widowControl/>
              <w:jc w:val="left"/>
              <w:rPr>
                <w:rFonts w:ascii="Times New Roman" w:hAnsi="Times New Roman" w:eastAsia="仿宋_GB2312" w:cs="Times New Roman"/>
                <w:kern w:val="0"/>
                <w:sz w:val="20"/>
                <w:szCs w:val="20"/>
              </w:rPr>
            </w:pPr>
          </w:p>
        </w:tc>
        <w:tc>
          <w:tcPr>
            <w:tcW w:w="872" w:type="dxa"/>
            <w:vMerge w:val="continue"/>
            <w:tcBorders>
              <w:top w:val="single" w:color="auto" w:sz="4" w:space="0"/>
              <w:left w:val="single" w:color="auto" w:sz="4" w:space="0"/>
              <w:bottom w:val="single" w:color="000000" w:sz="4" w:space="0"/>
              <w:right w:val="single" w:color="auto" w:sz="4" w:space="0"/>
            </w:tcBorders>
            <w:vAlign w:val="center"/>
          </w:tcPr>
          <w:p w14:paraId="21F13C2C">
            <w:pPr>
              <w:widowControl/>
              <w:jc w:val="left"/>
              <w:rPr>
                <w:rFonts w:ascii="Times New Roman" w:hAnsi="Times New Roman" w:eastAsia="仿宋_GB2312" w:cs="Times New Roman"/>
                <w:kern w:val="0"/>
                <w:sz w:val="20"/>
                <w:szCs w:val="20"/>
              </w:rPr>
            </w:pPr>
          </w:p>
        </w:tc>
        <w:tc>
          <w:tcPr>
            <w:tcW w:w="726" w:type="dxa"/>
            <w:vMerge w:val="continue"/>
            <w:tcBorders>
              <w:top w:val="single" w:color="auto" w:sz="4" w:space="0"/>
              <w:left w:val="single" w:color="auto" w:sz="4" w:space="0"/>
              <w:bottom w:val="single" w:color="000000" w:sz="4" w:space="0"/>
              <w:right w:val="single" w:color="auto" w:sz="4" w:space="0"/>
            </w:tcBorders>
            <w:vAlign w:val="center"/>
          </w:tcPr>
          <w:p w14:paraId="7E9B10D7">
            <w:pPr>
              <w:widowControl/>
              <w:jc w:val="left"/>
              <w:rPr>
                <w:rFonts w:ascii="Times New Roman" w:hAnsi="Times New Roman" w:eastAsia="仿宋_GB2312" w:cs="Times New Roman"/>
                <w:kern w:val="0"/>
                <w:sz w:val="20"/>
                <w:szCs w:val="20"/>
              </w:rPr>
            </w:pPr>
          </w:p>
        </w:tc>
        <w:tc>
          <w:tcPr>
            <w:tcW w:w="697" w:type="dxa"/>
            <w:vMerge w:val="continue"/>
            <w:tcBorders>
              <w:top w:val="single" w:color="auto" w:sz="4" w:space="0"/>
              <w:left w:val="single" w:color="auto" w:sz="4" w:space="0"/>
              <w:bottom w:val="single" w:color="000000" w:sz="4" w:space="0"/>
              <w:right w:val="single" w:color="auto" w:sz="4" w:space="0"/>
            </w:tcBorders>
            <w:vAlign w:val="center"/>
          </w:tcPr>
          <w:p w14:paraId="0F8FB358">
            <w:pPr>
              <w:widowControl/>
              <w:jc w:val="left"/>
              <w:rPr>
                <w:rFonts w:ascii="Times New Roman" w:hAnsi="Times New Roman" w:eastAsia="仿宋_GB2312" w:cs="Times New Roman"/>
                <w:kern w:val="0"/>
                <w:sz w:val="20"/>
                <w:szCs w:val="20"/>
              </w:rPr>
            </w:pPr>
          </w:p>
        </w:tc>
        <w:tc>
          <w:tcPr>
            <w:tcW w:w="891" w:type="dxa"/>
            <w:vMerge w:val="continue"/>
            <w:tcBorders>
              <w:top w:val="nil"/>
              <w:left w:val="single" w:color="auto" w:sz="4" w:space="0"/>
              <w:bottom w:val="single" w:color="000000" w:sz="4" w:space="0"/>
              <w:right w:val="single" w:color="auto" w:sz="4" w:space="0"/>
            </w:tcBorders>
            <w:vAlign w:val="center"/>
          </w:tcPr>
          <w:p w14:paraId="6CBAEC7C">
            <w:pPr>
              <w:widowControl/>
              <w:jc w:val="left"/>
              <w:rPr>
                <w:rFonts w:ascii="Times New Roman" w:hAnsi="Times New Roman" w:eastAsia="仿宋_GB2312" w:cs="Times New Roman"/>
                <w:kern w:val="0"/>
                <w:sz w:val="20"/>
                <w:szCs w:val="20"/>
              </w:rPr>
            </w:pPr>
          </w:p>
        </w:tc>
        <w:tc>
          <w:tcPr>
            <w:tcW w:w="612" w:type="dxa"/>
            <w:vMerge w:val="continue"/>
            <w:tcBorders>
              <w:top w:val="nil"/>
              <w:left w:val="single" w:color="auto" w:sz="4" w:space="0"/>
              <w:bottom w:val="single" w:color="000000" w:sz="4" w:space="0"/>
              <w:right w:val="single" w:color="auto" w:sz="4" w:space="0"/>
            </w:tcBorders>
            <w:vAlign w:val="center"/>
          </w:tcPr>
          <w:p w14:paraId="2FD9088E">
            <w:pPr>
              <w:widowControl/>
              <w:jc w:val="left"/>
              <w:rPr>
                <w:rFonts w:ascii="Times New Roman" w:hAnsi="Times New Roman" w:eastAsia="仿宋_GB2312" w:cs="Times New Roman"/>
                <w:kern w:val="0"/>
                <w:sz w:val="20"/>
                <w:szCs w:val="20"/>
              </w:rPr>
            </w:pPr>
          </w:p>
        </w:tc>
        <w:tc>
          <w:tcPr>
            <w:tcW w:w="612" w:type="dxa"/>
            <w:vMerge w:val="continue"/>
            <w:tcBorders>
              <w:top w:val="nil"/>
              <w:left w:val="single" w:color="auto" w:sz="4" w:space="0"/>
              <w:bottom w:val="single" w:color="000000" w:sz="4" w:space="0"/>
              <w:right w:val="single" w:color="auto" w:sz="4" w:space="0"/>
            </w:tcBorders>
            <w:vAlign w:val="center"/>
          </w:tcPr>
          <w:p w14:paraId="0EF72A2F">
            <w:pPr>
              <w:widowControl/>
              <w:jc w:val="left"/>
              <w:rPr>
                <w:rFonts w:ascii="Times New Roman" w:hAnsi="Times New Roman" w:eastAsia="仿宋_GB2312" w:cs="Times New Roman"/>
                <w:kern w:val="0"/>
                <w:sz w:val="20"/>
                <w:szCs w:val="20"/>
              </w:rPr>
            </w:pPr>
          </w:p>
        </w:tc>
        <w:tc>
          <w:tcPr>
            <w:tcW w:w="612" w:type="dxa"/>
            <w:vMerge w:val="continue"/>
            <w:tcBorders>
              <w:top w:val="nil"/>
              <w:left w:val="single" w:color="auto" w:sz="4" w:space="0"/>
              <w:bottom w:val="single" w:color="000000" w:sz="4" w:space="0"/>
              <w:right w:val="single" w:color="auto" w:sz="4" w:space="0"/>
            </w:tcBorders>
            <w:vAlign w:val="center"/>
          </w:tcPr>
          <w:p w14:paraId="4CAE3810">
            <w:pPr>
              <w:widowControl/>
              <w:jc w:val="left"/>
              <w:rPr>
                <w:rFonts w:ascii="Times New Roman" w:hAnsi="Times New Roman" w:eastAsia="仿宋_GB2312" w:cs="Times New Roman"/>
                <w:kern w:val="0"/>
                <w:sz w:val="20"/>
                <w:szCs w:val="20"/>
              </w:rPr>
            </w:pPr>
          </w:p>
        </w:tc>
        <w:tc>
          <w:tcPr>
            <w:tcW w:w="732" w:type="dxa"/>
            <w:vMerge w:val="continue"/>
            <w:tcBorders>
              <w:top w:val="nil"/>
              <w:left w:val="single" w:color="auto" w:sz="4" w:space="0"/>
              <w:bottom w:val="single" w:color="000000" w:sz="4" w:space="0"/>
              <w:right w:val="single" w:color="auto" w:sz="4" w:space="0"/>
            </w:tcBorders>
            <w:vAlign w:val="center"/>
          </w:tcPr>
          <w:p w14:paraId="1D028057">
            <w:pPr>
              <w:widowControl/>
              <w:jc w:val="left"/>
              <w:rPr>
                <w:rFonts w:ascii="Times New Roman" w:hAnsi="Times New Roman" w:eastAsia="仿宋_GB2312" w:cs="Times New Roman"/>
                <w:kern w:val="0"/>
                <w:sz w:val="20"/>
                <w:szCs w:val="20"/>
              </w:rPr>
            </w:pPr>
          </w:p>
        </w:tc>
        <w:tc>
          <w:tcPr>
            <w:tcW w:w="891" w:type="dxa"/>
            <w:vMerge w:val="continue"/>
            <w:tcBorders>
              <w:top w:val="nil"/>
              <w:left w:val="single" w:color="auto" w:sz="4" w:space="0"/>
              <w:bottom w:val="single" w:color="000000" w:sz="4" w:space="0"/>
              <w:right w:val="single" w:color="auto" w:sz="4" w:space="0"/>
            </w:tcBorders>
            <w:vAlign w:val="center"/>
          </w:tcPr>
          <w:p w14:paraId="5FA4BDB6">
            <w:pPr>
              <w:widowControl/>
              <w:jc w:val="left"/>
              <w:rPr>
                <w:rFonts w:ascii="Times New Roman" w:hAnsi="Times New Roman" w:eastAsia="仿宋_GB2312" w:cs="Times New Roman"/>
                <w:kern w:val="0"/>
                <w:sz w:val="20"/>
                <w:szCs w:val="20"/>
              </w:rPr>
            </w:pPr>
          </w:p>
        </w:tc>
        <w:tc>
          <w:tcPr>
            <w:tcW w:w="891" w:type="dxa"/>
            <w:vMerge w:val="continue"/>
            <w:tcBorders>
              <w:top w:val="single" w:color="auto" w:sz="4" w:space="0"/>
              <w:left w:val="single" w:color="auto" w:sz="4" w:space="0"/>
              <w:bottom w:val="single" w:color="000000" w:sz="4" w:space="0"/>
              <w:right w:val="single" w:color="auto" w:sz="4" w:space="0"/>
            </w:tcBorders>
            <w:vAlign w:val="center"/>
          </w:tcPr>
          <w:p w14:paraId="664E10EA">
            <w:pPr>
              <w:widowControl/>
              <w:jc w:val="left"/>
              <w:rPr>
                <w:rFonts w:ascii="Times New Roman" w:hAnsi="Times New Roman" w:eastAsia="仿宋_GB2312" w:cs="Times New Roman"/>
                <w:kern w:val="0"/>
                <w:sz w:val="20"/>
                <w:szCs w:val="20"/>
              </w:rPr>
            </w:pPr>
          </w:p>
        </w:tc>
        <w:tc>
          <w:tcPr>
            <w:tcW w:w="891" w:type="dxa"/>
            <w:vMerge w:val="continue"/>
            <w:tcBorders>
              <w:top w:val="single" w:color="auto" w:sz="4" w:space="0"/>
              <w:left w:val="single" w:color="auto" w:sz="4" w:space="0"/>
              <w:bottom w:val="single" w:color="000000" w:sz="4" w:space="0"/>
              <w:right w:val="single" w:color="auto" w:sz="4" w:space="0"/>
            </w:tcBorders>
            <w:vAlign w:val="center"/>
          </w:tcPr>
          <w:p w14:paraId="48B086C9">
            <w:pPr>
              <w:widowControl/>
              <w:jc w:val="left"/>
              <w:rPr>
                <w:rFonts w:ascii="Times New Roman" w:hAnsi="Times New Roman" w:eastAsia="仿宋_GB2312" w:cs="Times New Roman"/>
                <w:kern w:val="0"/>
                <w:sz w:val="20"/>
                <w:szCs w:val="20"/>
              </w:rPr>
            </w:pPr>
          </w:p>
        </w:tc>
        <w:tc>
          <w:tcPr>
            <w:tcW w:w="801" w:type="dxa"/>
            <w:vMerge w:val="continue"/>
            <w:tcBorders>
              <w:top w:val="single" w:color="auto" w:sz="4" w:space="0"/>
              <w:left w:val="single" w:color="auto" w:sz="4" w:space="0"/>
              <w:bottom w:val="single" w:color="000000" w:sz="4" w:space="0"/>
              <w:right w:val="single" w:color="auto" w:sz="4" w:space="0"/>
            </w:tcBorders>
            <w:vAlign w:val="center"/>
          </w:tcPr>
          <w:p w14:paraId="41A3C8E6">
            <w:pPr>
              <w:widowControl/>
              <w:jc w:val="left"/>
              <w:rPr>
                <w:rFonts w:ascii="Times New Roman" w:hAnsi="Times New Roman" w:eastAsia="仿宋_GB2312" w:cs="Times New Roman"/>
                <w:kern w:val="0"/>
                <w:sz w:val="20"/>
                <w:szCs w:val="20"/>
              </w:rPr>
            </w:pPr>
          </w:p>
        </w:tc>
        <w:tc>
          <w:tcPr>
            <w:tcW w:w="812" w:type="dxa"/>
            <w:vMerge w:val="continue"/>
            <w:tcBorders>
              <w:top w:val="single" w:color="auto" w:sz="4" w:space="0"/>
              <w:left w:val="single" w:color="auto" w:sz="4" w:space="0"/>
              <w:bottom w:val="single" w:color="000000" w:sz="4" w:space="0"/>
              <w:right w:val="single" w:color="auto" w:sz="4" w:space="0"/>
            </w:tcBorders>
            <w:vAlign w:val="center"/>
          </w:tcPr>
          <w:p w14:paraId="2B758BE4">
            <w:pPr>
              <w:widowControl/>
              <w:jc w:val="left"/>
              <w:rPr>
                <w:rFonts w:ascii="Times New Roman" w:hAnsi="Times New Roman" w:eastAsia="仿宋_GB2312" w:cs="Times New Roman"/>
                <w:kern w:val="0"/>
                <w:sz w:val="18"/>
                <w:szCs w:val="18"/>
              </w:rPr>
            </w:pPr>
          </w:p>
        </w:tc>
      </w:tr>
      <w:tr w14:paraId="415AAD57">
        <w:tblPrEx>
          <w:tblCellMar>
            <w:top w:w="0" w:type="dxa"/>
            <w:left w:w="108" w:type="dxa"/>
            <w:bottom w:w="0" w:type="dxa"/>
            <w:right w:w="108" w:type="dxa"/>
          </w:tblCellMar>
        </w:tblPrEx>
        <w:trPr>
          <w:trHeight w:val="402" w:hRule="atLeast"/>
          <w:jc w:val="center"/>
        </w:trPr>
        <w:tc>
          <w:tcPr>
            <w:tcW w:w="570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81C10EB">
            <w:pPr>
              <w:widowControl/>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小计</w:t>
            </w:r>
          </w:p>
        </w:tc>
        <w:tc>
          <w:tcPr>
            <w:tcW w:w="697" w:type="dxa"/>
            <w:tcBorders>
              <w:top w:val="nil"/>
              <w:left w:val="nil"/>
              <w:bottom w:val="single" w:color="auto" w:sz="4" w:space="0"/>
              <w:right w:val="single" w:color="auto" w:sz="4" w:space="0"/>
            </w:tcBorders>
            <w:shd w:val="clear" w:color="auto" w:fill="auto"/>
            <w:vAlign w:val="center"/>
          </w:tcPr>
          <w:p w14:paraId="7B32EB88">
            <w:pPr>
              <w:widowControl/>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　</w:t>
            </w:r>
          </w:p>
        </w:tc>
        <w:tc>
          <w:tcPr>
            <w:tcW w:w="891" w:type="dxa"/>
            <w:tcBorders>
              <w:top w:val="nil"/>
              <w:left w:val="nil"/>
              <w:bottom w:val="single" w:color="auto" w:sz="4" w:space="0"/>
              <w:right w:val="single" w:color="auto" w:sz="4" w:space="0"/>
            </w:tcBorders>
            <w:shd w:val="clear" w:color="auto" w:fill="auto"/>
            <w:vAlign w:val="center"/>
          </w:tcPr>
          <w:p w14:paraId="722CE97B">
            <w:pPr>
              <w:widowControl/>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300</w:t>
            </w:r>
          </w:p>
        </w:tc>
        <w:tc>
          <w:tcPr>
            <w:tcW w:w="612" w:type="dxa"/>
            <w:tcBorders>
              <w:top w:val="nil"/>
              <w:left w:val="nil"/>
              <w:bottom w:val="single" w:color="auto" w:sz="4" w:space="0"/>
              <w:right w:val="single" w:color="auto" w:sz="4" w:space="0"/>
            </w:tcBorders>
            <w:shd w:val="clear" w:color="auto" w:fill="auto"/>
            <w:vAlign w:val="center"/>
          </w:tcPr>
          <w:p w14:paraId="5FC0B1A5">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612" w:type="dxa"/>
            <w:tcBorders>
              <w:top w:val="nil"/>
              <w:left w:val="nil"/>
              <w:bottom w:val="single" w:color="auto" w:sz="4" w:space="0"/>
              <w:right w:val="single" w:color="auto" w:sz="4" w:space="0"/>
            </w:tcBorders>
            <w:shd w:val="clear" w:color="auto" w:fill="auto"/>
            <w:vAlign w:val="center"/>
          </w:tcPr>
          <w:p w14:paraId="408ECBD6">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612" w:type="dxa"/>
            <w:tcBorders>
              <w:top w:val="nil"/>
              <w:left w:val="nil"/>
              <w:bottom w:val="single" w:color="auto" w:sz="4" w:space="0"/>
              <w:right w:val="single" w:color="auto" w:sz="4" w:space="0"/>
            </w:tcBorders>
            <w:shd w:val="clear" w:color="auto" w:fill="auto"/>
            <w:vAlign w:val="center"/>
          </w:tcPr>
          <w:p w14:paraId="44DD6CE4">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732" w:type="dxa"/>
            <w:tcBorders>
              <w:top w:val="nil"/>
              <w:left w:val="nil"/>
              <w:bottom w:val="single" w:color="auto" w:sz="4" w:space="0"/>
              <w:right w:val="single" w:color="auto" w:sz="4" w:space="0"/>
            </w:tcBorders>
            <w:shd w:val="clear" w:color="auto" w:fill="auto"/>
            <w:vAlign w:val="center"/>
          </w:tcPr>
          <w:p w14:paraId="6D8605C0">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300</w:t>
            </w:r>
          </w:p>
        </w:tc>
        <w:tc>
          <w:tcPr>
            <w:tcW w:w="891" w:type="dxa"/>
            <w:tcBorders>
              <w:top w:val="nil"/>
              <w:left w:val="nil"/>
              <w:bottom w:val="single" w:color="auto" w:sz="4" w:space="0"/>
              <w:right w:val="single" w:color="auto" w:sz="4" w:space="0"/>
            </w:tcBorders>
            <w:shd w:val="clear" w:color="auto" w:fill="auto"/>
            <w:vAlign w:val="center"/>
          </w:tcPr>
          <w:p w14:paraId="46B293B5">
            <w:pPr>
              <w:widowControl/>
              <w:jc w:val="center"/>
              <w:rPr>
                <w:rFonts w:ascii="Times New Roman" w:hAnsi="Times New Roman" w:eastAsia="仿宋_GB2312" w:cs="Times New Roman"/>
                <w:kern w:val="0"/>
                <w:sz w:val="18"/>
                <w:szCs w:val="18"/>
              </w:rPr>
            </w:pPr>
          </w:p>
        </w:tc>
        <w:tc>
          <w:tcPr>
            <w:tcW w:w="891" w:type="dxa"/>
            <w:tcBorders>
              <w:top w:val="nil"/>
              <w:left w:val="nil"/>
              <w:bottom w:val="single" w:color="auto" w:sz="4" w:space="0"/>
              <w:right w:val="single" w:color="auto" w:sz="4" w:space="0"/>
            </w:tcBorders>
            <w:shd w:val="clear" w:color="auto" w:fill="auto"/>
            <w:vAlign w:val="center"/>
          </w:tcPr>
          <w:p w14:paraId="1F40F04F">
            <w:pPr>
              <w:widowControl/>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300</w:t>
            </w:r>
          </w:p>
        </w:tc>
        <w:tc>
          <w:tcPr>
            <w:tcW w:w="891" w:type="dxa"/>
            <w:tcBorders>
              <w:top w:val="nil"/>
              <w:left w:val="nil"/>
              <w:bottom w:val="single" w:color="auto" w:sz="4" w:space="0"/>
              <w:right w:val="single" w:color="auto" w:sz="4" w:space="0"/>
            </w:tcBorders>
            <w:shd w:val="clear" w:color="auto" w:fill="auto"/>
            <w:vAlign w:val="center"/>
          </w:tcPr>
          <w:p w14:paraId="5788FEEB">
            <w:pPr>
              <w:widowControl/>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300</w:t>
            </w:r>
          </w:p>
        </w:tc>
        <w:tc>
          <w:tcPr>
            <w:tcW w:w="801" w:type="dxa"/>
            <w:tcBorders>
              <w:top w:val="nil"/>
              <w:left w:val="nil"/>
              <w:bottom w:val="single" w:color="auto" w:sz="4" w:space="0"/>
              <w:right w:val="single" w:color="auto" w:sz="4" w:space="0"/>
            </w:tcBorders>
            <w:shd w:val="clear" w:color="auto" w:fill="auto"/>
            <w:vAlign w:val="center"/>
          </w:tcPr>
          <w:p w14:paraId="4835EF68">
            <w:pPr>
              <w:widowControl/>
              <w:jc w:val="center"/>
              <w:rPr>
                <w:rFonts w:ascii="Times New Roman" w:hAnsi="Times New Roman" w:eastAsia="仿宋_GB2312" w:cs="Times New Roman"/>
                <w:kern w:val="0"/>
                <w:sz w:val="18"/>
                <w:szCs w:val="18"/>
              </w:rPr>
            </w:pPr>
          </w:p>
        </w:tc>
        <w:tc>
          <w:tcPr>
            <w:tcW w:w="812" w:type="dxa"/>
            <w:tcBorders>
              <w:top w:val="nil"/>
              <w:left w:val="nil"/>
              <w:bottom w:val="single" w:color="auto" w:sz="4" w:space="0"/>
              <w:right w:val="single" w:color="auto" w:sz="4" w:space="0"/>
            </w:tcBorders>
            <w:shd w:val="clear" w:color="auto" w:fill="auto"/>
            <w:vAlign w:val="center"/>
          </w:tcPr>
          <w:p w14:paraId="4A4CC209">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14:paraId="694C38F5">
        <w:tblPrEx>
          <w:tblCellMar>
            <w:top w:w="0" w:type="dxa"/>
            <w:left w:w="108" w:type="dxa"/>
            <w:bottom w:w="0" w:type="dxa"/>
            <w:right w:w="108" w:type="dxa"/>
          </w:tblCellMar>
        </w:tblPrEx>
        <w:trPr>
          <w:trHeight w:val="112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14:paraId="3B92DBF6">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w:t>
            </w:r>
          </w:p>
        </w:tc>
        <w:tc>
          <w:tcPr>
            <w:tcW w:w="1348" w:type="dxa"/>
            <w:tcBorders>
              <w:top w:val="nil"/>
              <w:left w:val="nil"/>
              <w:bottom w:val="single" w:color="auto" w:sz="4" w:space="0"/>
              <w:right w:val="single" w:color="auto" w:sz="4" w:space="0"/>
            </w:tcBorders>
            <w:shd w:val="clear" w:color="auto" w:fill="auto"/>
            <w:vAlign w:val="center"/>
          </w:tcPr>
          <w:p w14:paraId="40128FE0">
            <w:pPr>
              <w:widowControl/>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寻甸县市七运会场馆能力提升项目</w:t>
            </w:r>
          </w:p>
        </w:tc>
        <w:tc>
          <w:tcPr>
            <w:tcW w:w="838" w:type="dxa"/>
            <w:tcBorders>
              <w:top w:val="nil"/>
              <w:left w:val="nil"/>
              <w:bottom w:val="single" w:color="auto" w:sz="4" w:space="0"/>
              <w:right w:val="single" w:color="auto" w:sz="4" w:space="0"/>
            </w:tcBorders>
            <w:shd w:val="clear" w:color="auto" w:fill="auto"/>
            <w:vAlign w:val="center"/>
          </w:tcPr>
          <w:p w14:paraId="24A6AD33">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寻甸回族彝族自治县教育体育局</w:t>
            </w:r>
          </w:p>
        </w:tc>
        <w:tc>
          <w:tcPr>
            <w:tcW w:w="1356" w:type="dxa"/>
            <w:tcBorders>
              <w:top w:val="nil"/>
              <w:left w:val="nil"/>
              <w:bottom w:val="single" w:color="auto" w:sz="4" w:space="0"/>
              <w:right w:val="single" w:color="auto" w:sz="4" w:space="0"/>
            </w:tcBorders>
            <w:shd w:val="clear" w:color="auto" w:fill="auto"/>
            <w:vAlign w:val="center"/>
          </w:tcPr>
          <w:p w14:paraId="4911B526">
            <w:pPr>
              <w:widowControl/>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白志松</w:t>
            </w:r>
            <w:r>
              <w:rPr>
                <w:rFonts w:ascii="Times New Roman" w:hAnsi="Times New Roman" w:eastAsia="仿宋_GB2312" w:cs="Times New Roman"/>
                <w:kern w:val="0"/>
                <w:sz w:val="18"/>
                <w:szCs w:val="18"/>
              </w:rPr>
              <w:t>0871-62665531</w:t>
            </w:r>
          </w:p>
        </w:tc>
        <w:tc>
          <w:tcPr>
            <w:tcW w:w="872" w:type="dxa"/>
            <w:tcBorders>
              <w:top w:val="nil"/>
              <w:left w:val="nil"/>
              <w:bottom w:val="single" w:color="auto" w:sz="4" w:space="0"/>
              <w:right w:val="single" w:color="auto" w:sz="4" w:space="0"/>
            </w:tcBorders>
            <w:shd w:val="clear" w:color="auto" w:fill="auto"/>
            <w:vAlign w:val="center"/>
          </w:tcPr>
          <w:p w14:paraId="79B4D245">
            <w:pPr>
              <w:widowControl/>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当年新增　</w:t>
            </w:r>
          </w:p>
        </w:tc>
        <w:tc>
          <w:tcPr>
            <w:tcW w:w="726" w:type="dxa"/>
            <w:tcBorders>
              <w:top w:val="nil"/>
              <w:left w:val="nil"/>
              <w:bottom w:val="single" w:color="auto" w:sz="4" w:space="0"/>
              <w:right w:val="single" w:color="auto" w:sz="4" w:space="0"/>
            </w:tcBorders>
            <w:shd w:val="clear" w:color="auto" w:fill="auto"/>
            <w:vAlign w:val="center"/>
          </w:tcPr>
          <w:p w14:paraId="27C5CC6B">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r>
              <w:rPr>
                <w:rFonts w:hint="eastAsia" w:ascii="Times New Roman" w:hAnsi="Times New Roman" w:eastAsia="仿宋_GB2312" w:cs="Times New Roman"/>
                <w:kern w:val="0"/>
                <w:sz w:val="18"/>
                <w:szCs w:val="18"/>
              </w:rPr>
              <w:t>2</w:t>
            </w:r>
            <w:r>
              <w:rPr>
                <w:rFonts w:ascii="Times New Roman" w:hAnsi="Times New Roman" w:eastAsia="仿宋_GB2312" w:cs="Times New Roman"/>
                <w:kern w:val="0"/>
                <w:sz w:val="18"/>
                <w:szCs w:val="18"/>
              </w:rPr>
              <w:t>023年</w:t>
            </w:r>
            <w:r>
              <w:rPr>
                <w:rFonts w:hint="eastAsia" w:ascii="Times New Roman" w:hAnsi="Times New Roman" w:eastAsia="仿宋_GB2312" w:cs="Times New Roman"/>
                <w:kern w:val="0"/>
                <w:sz w:val="18"/>
                <w:szCs w:val="18"/>
              </w:rPr>
              <w:t>8月3</w:t>
            </w:r>
            <w:r>
              <w:rPr>
                <w:rFonts w:ascii="Times New Roman" w:hAnsi="Times New Roman" w:eastAsia="仿宋_GB2312" w:cs="Times New Roman"/>
                <w:kern w:val="0"/>
                <w:sz w:val="18"/>
                <w:szCs w:val="18"/>
              </w:rPr>
              <w:t>1日前</w:t>
            </w:r>
          </w:p>
        </w:tc>
        <w:tc>
          <w:tcPr>
            <w:tcW w:w="697" w:type="dxa"/>
            <w:tcBorders>
              <w:top w:val="nil"/>
              <w:left w:val="nil"/>
              <w:bottom w:val="single" w:color="auto" w:sz="4" w:space="0"/>
              <w:right w:val="single" w:color="auto" w:sz="4" w:space="0"/>
            </w:tcBorders>
            <w:shd w:val="clear" w:color="auto" w:fill="auto"/>
            <w:vAlign w:val="center"/>
          </w:tcPr>
          <w:p w14:paraId="78F2965F">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891" w:type="dxa"/>
            <w:tcBorders>
              <w:top w:val="nil"/>
              <w:left w:val="nil"/>
              <w:bottom w:val="single" w:color="auto" w:sz="4" w:space="0"/>
              <w:right w:val="single" w:color="auto" w:sz="4" w:space="0"/>
            </w:tcBorders>
            <w:shd w:val="clear" w:color="auto" w:fill="auto"/>
            <w:vAlign w:val="center"/>
          </w:tcPr>
          <w:p w14:paraId="2A489CDE">
            <w:pPr>
              <w:widowControl/>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300</w:t>
            </w:r>
          </w:p>
        </w:tc>
        <w:tc>
          <w:tcPr>
            <w:tcW w:w="612" w:type="dxa"/>
            <w:tcBorders>
              <w:top w:val="nil"/>
              <w:left w:val="nil"/>
              <w:bottom w:val="single" w:color="auto" w:sz="4" w:space="0"/>
              <w:right w:val="single" w:color="auto" w:sz="4" w:space="0"/>
            </w:tcBorders>
            <w:shd w:val="clear" w:color="auto" w:fill="auto"/>
            <w:vAlign w:val="center"/>
          </w:tcPr>
          <w:p w14:paraId="6D2F0239">
            <w:pPr>
              <w:widowControl/>
              <w:jc w:val="center"/>
              <w:rPr>
                <w:rFonts w:ascii="Times New Roman" w:hAnsi="Times New Roman" w:eastAsia="仿宋_GB2312" w:cs="Times New Roman"/>
                <w:kern w:val="0"/>
                <w:sz w:val="18"/>
                <w:szCs w:val="18"/>
              </w:rPr>
            </w:pPr>
          </w:p>
        </w:tc>
        <w:tc>
          <w:tcPr>
            <w:tcW w:w="612" w:type="dxa"/>
            <w:tcBorders>
              <w:top w:val="nil"/>
              <w:left w:val="nil"/>
              <w:bottom w:val="single" w:color="auto" w:sz="4" w:space="0"/>
              <w:right w:val="single" w:color="auto" w:sz="4" w:space="0"/>
            </w:tcBorders>
            <w:shd w:val="clear" w:color="auto" w:fill="auto"/>
            <w:vAlign w:val="center"/>
          </w:tcPr>
          <w:p w14:paraId="39027A5C">
            <w:pPr>
              <w:widowControl/>
              <w:jc w:val="center"/>
              <w:rPr>
                <w:rFonts w:ascii="Times New Roman" w:hAnsi="Times New Roman" w:eastAsia="仿宋_GB2312" w:cs="Times New Roman"/>
                <w:kern w:val="0"/>
                <w:sz w:val="18"/>
                <w:szCs w:val="18"/>
              </w:rPr>
            </w:pPr>
          </w:p>
        </w:tc>
        <w:tc>
          <w:tcPr>
            <w:tcW w:w="612" w:type="dxa"/>
            <w:tcBorders>
              <w:top w:val="nil"/>
              <w:left w:val="nil"/>
              <w:bottom w:val="single" w:color="auto" w:sz="4" w:space="0"/>
              <w:right w:val="single" w:color="auto" w:sz="4" w:space="0"/>
            </w:tcBorders>
            <w:shd w:val="clear" w:color="auto" w:fill="auto"/>
            <w:vAlign w:val="center"/>
          </w:tcPr>
          <w:p w14:paraId="6BA2C1C7">
            <w:pPr>
              <w:widowControl/>
              <w:jc w:val="center"/>
              <w:rPr>
                <w:rFonts w:ascii="Times New Roman" w:hAnsi="Times New Roman" w:eastAsia="仿宋_GB2312" w:cs="Times New Roman"/>
                <w:kern w:val="0"/>
                <w:sz w:val="18"/>
                <w:szCs w:val="18"/>
              </w:rPr>
            </w:pPr>
          </w:p>
        </w:tc>
        <w:tc>
          <w:tcPr>
            <w:tcW w:w="732" w:type="dxa"/>
            <w:tcBorders>
              <w:top w:val="nil"/>
              <w:left w:val="nil"/>
              <w:bottom w:val="single" w:color="auto" w:sz="4" w:space="0"/>
              <w:right w:val="single" w:color="auto" w:sz="4" w:space="0"/>
            </w:tcBorders>
            <w:shd w:val="clear" w:color="auto" w:fill="auto"/>
            <w:vAlign w:val="center"/>
          </w:tcPr>
          <w:p w14:paraId="1618CEF7">
            <w:pPr>
              <w:widowControl/>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w:t>
            </w:r>
            <w:r>
              <w:rPr>
                <w:rFonts w:ascii="Times New Roman" w:hAnsi="Times New Roman" w:eastAsia="仿宋_GB2312" w:cs="Times New Roman"/>
                <w:kern w:val="0"/>
                <w:sz w:val="18"/>
                <w:szCs w:val="18"/>
              </w:rPr>
              <w:t>00</w:t>
            </w:r>
          </w:p>
        </w:tc>
        <w:tc>
          <w:tcPr>
            <w:tcW w:w="891" w:type="dxa"/>
            <w:tcBorders>
              <w:top w:val="nil"/>
              <w:left w:val="nil"/>
              <w:bottom w:val="single" w:color="auto" w:sz="4" w:space="0"/>
              <w:right w:val="single" w:color="auto" w:sz="4" w:space="0"/>
            </w:tcBorders>
            <w:shd w:val="clear" w:color="auto" w:fill="auto"/>
            <w:vAlign w:val="center"/>
          </w:tcPr>
          <w:p w14:paraId="7B30A8C5">
            <w:pPr>
              <w:widowControl/>
              <w:jc w:val="center"/>
              <w:rPr>
                <w:rFonts w:ascii="Times New Roman" w:hAnsi="Times New Roman" w:eastAsia="仿宋_GB2312" w:cs="Times New Roman"/>
                <w:kern w:val="0"/>
                <w:sz w:val="18"/>
                <w:szCs w:val="18"/>
              </w:rPr>
            </w:pPr>
          </w:p>
        </w:tc>
        <w:tc>
          <w:tcPr>
            <w:tcW w:w="891" w:type="dxa"/>
            <w:tcBorders>
              <w:top w:val="nil"/>
              <w:left w:val="nil"/>
              <w:bottom w:val="single" w:color="auto" w:sz="4" w:space="0"/>
              <w:right w:val="single" w:color="auto" w:sz="4" w:space="0"/>
            </w:tcBorders>
            <w:shd w:val="clear" w:color="auto" w:fill="auto"/>
            <w:vAlign w:val="center"/>
          </w:tcPr>
          <w:p w14:paraId="7AA70ED4">
            <w:pPr>
              <w:widowControl/>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300</w:t>
            </w:r>
          </w:p>
        </w:tc>
        <w:tc>
          <w:tcPr>
            <w:tcW w:w="891" w:type="dxa"/>
            <w:tcBorders>
              <w:top w:val="nil"/>
              <w:left w:val="nil"/>
              <w:bottom w:val="single" w:color="auto" w:sz="4" w:space="0"/>
              <w:right w:val="single" w:color="auto" w:sz="4" w:space="0"/>
            </w:tcBorders>
            <w:shd w:val="clear" w:color="auto" w:fill="auto"/>
            <w:vAlign w:val="center"/>
          </w:tcPr>
          <w:p w14:paraId="4B051375">
            <w:pPr>
              <w:widowControl/>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300</w:t>
            </w:r>
          </w:p>
        </w:tc>
        <w:tc>
          <w:tcPr>
            <w:tcW w:w="801" w:type="dxa"/>
            <w:tcBorders>
              <w:top w:val="nil"/>
              <w:left w:val="nil"/>
              <w:bottom w:val="single" w:color="auto" w:sz="4" w:space="0"/>
              <w:right w:val="single" w:color="auto" w:sz="4" w:space="0"/>
            </w:tcBorders>
            <w:shd w:val="clear" w:color="auto" w:fill="auto"/>
            <w:vAlign w:val="center"/>
          </w:tcPr>
          <w:p w14:paraId="5C9F3DF4">
            <w:pPr>
              <w:widowControl/>
              <w:jc w:val="center"/>
              <w:rPr>
                <w:rFonts w:ascii="Times New Roman" w:hAnsi="Times New Roman" w:eastAsia="仿宋_GB2312" w:cs="Times New Roman"/>
                <w:kern w:val="0"/>
                <w:sz w:val="18"/>
                <w:szCs w:val="18"/>
              </w:rPr>
            </w:pPr>
          </w:p>
        </w:tc>
        <w:tc>
          <w:tcPr>
            <w:tcW w:w="812" w:type="dxa"/>
            <w:tcBorders>
              <w:top w:val="nil"/>
              <w:left w:val="nil"/>
              <w:bottom w:val="single" w:color="auto" w:sz="4" w:space="0"/>
              <w:right w:val="single" w:color="auto" w:sz="4" w:space="0"/>
            </w:tcBorders>
            <w:shd w:val="clear" w:color="auto" w:fill="auto"/>
            <w:vAlign w:val="center"/>
          </w:tcPr>
          <w:p w14:paraId="1097A740">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bl>
    <w:p w14:paraId="4E2B6F1E">
      <w:pPr>
        <w:spacing w:line="620" w:lineRule="exact"/>
        <w:rPr>
          <w:rFonts w:ascii="仿宋_GB2312" w:eastAsia="仿宋_GB2312"/>
        </w:rPr>
      </w:pPr>
    </w:p>
    <w:p w14:paraId="56F68099">
      <w:pPr>
        <w:spacing w:line="620" w:lineRule="exact"/>
        <w:rPr>
          <w:rFonts w:ascii="仿宋_GB2312" w:eastAsia="仿宋_GB2312"/>
        </w:rPr>
      </w:pPr>
    </w:p>
    <w:p w14:paraId="336227C7">
      <w:pPr>
        <w:spacing w:line="620" w:lineRule="exact"/>
        <w:rPr>
          <w:rFonts w:ascii="仿宋_GB2312" w:eastAsia="仿宋_GB2312"/>
        </w:rPr>
        <w:sectPr>
          <w:pgSz w:w="16838" w:h="11906" w:orient="landscape"/>
          <w:pgMar w:top="1797" w:right="1440" w:bottom="1797" w:left="1440" w:header="851" w:footer="992" w:gutter="0"/>
          <w:cols w:space="425" w:num="1"/>
          <w:docGrid w:type="lines" w:linePitch="312" w:charSpace="0"/>
        </w:sectPr>
      </w:pPr>
    </w:p>
    <w:p w14:paraId="2284BC42">
      <w:pPr>
        <w:spacing w:line="560" w:lineRule="exact"/>
        <w:rPr>
          <w:rFonts w:ascii="黑体" w:eastAsia="黑体"/>
          <w:sz w:val="28"/>
          <w:szCs w:val="28"/>
        </w:rPr>
      </w:pPr>
      <w:r>
        <w:rPr>
          <w:rFonts w:hint="eastAsia" w:ascii="黑体" w:eastAsia="黑体"/>
          <w:sz w:val="28"/>
          <w:szCs w:val="28"/>
        </w:rPr>
        <w:t>附件3:</w:t>
      </w:r>
    </w:p>
    <w:p w14:paraId="6DE61B1A">
      <w:pPr>
        <w:spacing w:line="560" w:lineRule="exact"/>
        <w:jc w:val="center"/>
        <w:rPr>
          <w:rFonts w:ascii="黑体" w:hAnsi="方正小标宋简体" w:eastAsia="黑体" w:cs="方正小标宋简体"/>
          <w:sz w:val="32"/>
          <w:szCs w:val="32"/>
        </w:rPr>
      </w:pPr>
      <w:r>
        <w:rPr>
          <w:rFonts w:hint="eastAsia" w:ascii="黑体" w:hAnsi="方正小标宋简体" w:eastAsia="黑体" w:cs="方正小标宋简体"/>
          <w:sz w:val="32"/>
          <w:szCs w:val="32"/>
        </w:rPr>
        <w:t>寻甸县市七运会场馆能力提升项目建设项目调查问卷</w:t>
      </w:r>
    </w:p>
    <w:p w14:paraId="65876D65">
      <w:pPr>
        <w:pStyle w:val="8"/>
        <w:spacing w:after="0" w:line="560" w:lineRule="exact"/>
        <w:ind w:right="900" w:firstLine="560"/>
        <w:jc w:val="right"/>
        <w:rPr>
          <w:rFonts w:ascii="仿宋_GB2312" w:hAnsi="宋体" w:eastAsia="仿宋_GB2312"/>
          <w:sz w:val="28"/>
          <w:szCs w:val="28"/>
          <w:u w:val="single"/>
        </w:rPr>
      </w:pPr>
      <w:r>
        <w:rPr>
          <w:rFonts w:hint="eastAsia" w:ascii="仿宋_GB2312" w:hAnsi="宋体" w:eastAsia="仿宋_GB2312"/>
          <w:sz w:val="28"/>
          <w:szCs w:val="28"/>
        </w:rPr>
        <w:t>编号：</w:t>
      </w:r>
    </w:p>
    <w:p w14:paraId="3A0FDC65">
      <w:pPr>
        <w:pStyle w:val="8"/>
        <w:spacing w:after="0" w:line="560" w:lineRule="exact"/>
        <w:ind w:left="0" w:leftChars="0" w:firstLine="0" w:firstLineChars="0"/>
        <w:rPr>
          <w:rFonts w:ascii="仿宋_GB2312" w:hAnsi="宋体" w:eastAsia="仿宋_GB2312"/>
          <w:sz w:val="28"/>
          <w:szCs w:val="28"/>
        </w:rPr>
      </w:pPr>
      <w:r>
        <w:rPr>
          <w:rFonts w:hint="eastAsia" w:ascii="仿宋_GB2312" w:hAnsi="宋体" w:eastAsia="仿宋_GB2312"/>
          <w:sz w:val="28"/>
          <w:szCs w:val="28"/>
        </w:rPr>
        <w:t>您好!</w:t>
      </w:r>
    </w:p>
    <w:p w14:paraId="0859CC8A">
      <w:pPr>
        <w:pStyle w:val="8"/>
        <w:spacing w:after="0" w:line="560" w:lineRule="exact"/>
        <w:ind w:left="0" w:leftChars="0" w:firstLine="560"/>
        <w:rPr>
          <w:rFonts w:ascii="仿宋_GB2312" w:hAnsi="宋体" w:eastAsia="仿宋_GB2312"/>
          <w:sz w:val="28"/>
          <w:szCs w:val="28"/>
        </w:rPr>
      </w:pPr>
      <w:r>
        <w:rPr>
          <w:rFonts w:hint="eastAsia" w:ascii="仿宋_GB2312" w:hAnsi="宋体" w:eastAsia="仿宋_GB2312"/>
          <w:sz w:val="28"/>
          <w:szCs w:val="28"/>
        </w:rPr>
        <w:t>为了解寻甸县重大项目建设工作的基本情况，我们组织了这次调查，希望能得到您的支持与合作，协助我们完成这份访谈问卷。您的回答无所谓对错，只要反映真实情况即可。调查问卷是匿名的，不会损害您的隐私权。衷心感谢您的支持与合作!</w:t>
      </w:r>
    </w:p>
    <w:p w14:paraId="2836895C">
      <w:pPr>
        <w:pStyle w:val="8"/>
        <w:spacing w:after="0" w:line="560" w:lineRule="exact"/>
        <w:ind w:left="0" w:leftChars="0" w:firstLine="560"/>
        <w:rPr>
          <w:rFonts w:ascii="仿宋_GB2312" w:hAnsi="宋体" w:eastAsia="仿宋_GB2312"/>
          <w:sz w:val="28"/>
          <w:szCs w:val="28"/>
        </w:rPr>
      </w:pPr>
      <w:r>
        <w:rPr>
          <w:rFonts w:hint="eastAsia" w:ascii="仿宋_GB2312" w:hAnsi="宋体" w:eastAsia="仿宋_GB2312"/>
          <w:sz w:val="28"/>
          <w:szCs w:val="28"/>
        </w:rPr>
        <w:t>重大项目名称</w:t>
      </w:r>
      <w:r>
        <w:rPr>
          <w:rFonts w:hint="eastAsia" w:ascii="仿宋_GB2312" w:hAnsi="宋体" w:eastAsia="仿宋_GB2312"/>
          <w:sz w:val="28"/>
          <w:szCs w:val="28"/>
          <w:u w:val="single"/>
        </w:rPr>
        <w:t>：</w:t>
      </w:r>
      <w:r>
        <w:rPr>
          <w:rFonts w:hint="eastAsia" w:ascii="仿宋_GB2312" w:hAnsi="仿宋" w:eastAsia="仿宋_GB2312"/>
          <w:sz w:val="28"/>
          <w:szCs w:val="28"/>
          <w:u w:val="single"/>
        </w:rPr>
        <w:t>寻甸县市七运会场馆能力提升项目</w:t>
      </w:r>
      <w:r>
        <w:rPr>
          <w:rFonts w:hint="eastAsia" w:ascii="仿宋_GB2312" w:hAnsi="方正小标宋简体" w:eastAsia="仿宋_GB2312" w:cs="方正小标宋简体"/>
          <w:sz w:val="28"/>
          <w:szCs w:val="28"/>
        </w:rPr>
        <w:t>。</w:t>
      </w:r>
    </w:p>
    <w:p w14:paraId="46408058">
      <w:pPr>
        <w:pStyle w:val="8"/>
        <w:spacing w:after="0" w:line="560" w:lineRule="exact"/>
        <w:ind w:left="0" w:leftChars="0" w:firstLine="560"/>
        <w:rPr>
          <w:rFonts w:ascii="仿宋_GB2312" w:hAnsi="宋体" w:eastAsia="仿宋_GB2312"/>
          <w:sz w:val="28"/>
          <w:szCs w:val="28"/>
        </w:rPr>
      </w:pPr>
      <w:r>
        <w:rPr>
          <w:rFonts w:hint="eastAsia" w:ascii="仿宋_GB2312" w:hAnsi="宋体" w:eastAsia="仿宋_GB2312"/>
          <w:sz w:val="28"/>
          <w:szCs w:val="28"/>
        </w:rPr>
        <w:t>调查者</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14:paraId="2A1421E9">
      <w:pPr>
        <w:pStyle w:val="8"/>
        <w:spacing w:after="0" w:line="560" w:lineRule="exact"/>
        <w:ind w:left="0" w:leftChars="0" w:firstLine="560"/>
        <w:rPr>
          <w:rFonts w:ascii="仿宋_GB2312" w:hAnsi="宋体" w:eastAsia="仿宋_GB2312"/>
          <w:sz w:val="28"/>
          <w:szCs w:val="28"/>
          <w:u w:val="single"/>
        </w:rPr>
      </w:pPr>
      <w:r>
        <w:rPr>
          <w:rFonts w:hint="eastAsia" w:ascii="仿宋_GB2312" w:hAnsi="宋体" w:eastAsia="仿宋_GB2312"/>
          <w:sz w:val="28"/>
          <w:szCs w:val="28"/>
        </w:rPr>
        <w:t>调查时间</w:t>
      </w:r>
      <w:r>
        <w:rPr>
          <w:rFonts w:hint="eastAsia" w:ascii="仿宋_GB2312" w:hAnsi="宋体" w:eastAsia="仿宋_GB2312"/>
          <w:sz w:val="28"/>
          <w:szCs w:val="28"/>
          <w:u w:val="single"/>
        </w:rPr>
        <w:t>：2024年5月10日</w:t>
      </w:r>
    </w:p>
    <w:p w14:paraId="0EF596CB">
      <w:pPr>
        <w:pStyle w:val="8"/>
        <w:spacing w:after="0" w:line="560" w:lineRule="exact"/>
        <w:ind w:firstLine="560"/>
        <w:rPr>
          <w:rFonts w:ascii="黑体" w:hAnsi="黑体" w:eastAsia="黑体"/>
          <w:sz w:val="28"/>
          <w:szCs w:val="28"/>
        </w:rPr>
      </w:pPr>
      <w:r>
        <w:rPr>
          <w:rFonts w:hint="eastAsia" w:ascii="黑体" w:hAnsi="黑体" w:eastAsia="黑体"/>
          <w:sz w:val="28"/>
          <w:szCs w:val="28"/>
        </w:rPr>
        <w:t>一、调查对象基本情况</w:t>
      </w:r>
    </w:p>
    <w:p w14:paraId="71A13FBE">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1．性别：A．男B．女</w:t>
      </w:r>
    </w:p>
    <w:p w14:paraId="5E7014C0">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2．年龄：岁（实足年龄）</w:t>
      </w:r>
    </w:p>
    <w:p w14:paraId="55CC122C">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3．身份：A．政府工作人员B．企业员工</w:t>
      </w:r>
      <w:r>
        <w:rPr>
          <w:rFonts w:ascii="仿宋_GB2312" w:hAnsi="宋体" w:eastAsia="仿宋_GB2312"/>
          <w:sz w:val="28"/>
          <w:szCs w:val="28"/>
        </w:rPr>
        <w:t>C.社会群众</w:t>
      </w:r>
    </w:p>
    <w:p w14:paraId="02F02383">
      <w:pPr>
        <w:pStyle w:val="8"/>
        <w:spacing w:after="0" w:line="560" w:lineRule="exact"/>
        <w:ind w:firstLine="560"/>
        <w:rPr>
          <w:rFonts w:ascii="黑体" w:hAnsi="黑体" w:eastAsia="黑体"/>
          <w:sz w:val="28"/>
          <w:szCs w:val="28"/>
        </w:rPr>
      </w:pPr>
      <w:r>
        <w:rPr>
          <w:rFonts w:hint="eastAsia" w:ascii="黑体" w:hAnsi="黑体" w:eastAsia="黑体"/>
          <w:sz w:val="28"/>
          <w:szCs w:val="28"/>
        </w:rPr>
        <w:t>二、对寻甸县市七运会场馆能力提升项目建设项目的满意情况</w:t>
      </w:r>
    </w:p>
    <w:p w14:paraId="262A99F4">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1．对工程实施管理方面的总体评价。</w:t>
      </w:r>
    </w:p>
    <w:p w14:paraId="33EAA2B6">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A．满意B.基本满意C.不满意</w:t>
      </w:r>
    </w:p>
    <w:p w14:paraId="74D91149">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2．对项目实施过程中安全防护管理的满意度。</w:t>
      </w:r>
    </w:p>
    <w:p w14:paraId="039649EA">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A．满意B．基本满意C．不满意</w:t>
      </w:r>
    </w:p>
    <w:p w14:paraId="2391F47D">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3.对项目实施过程中环境卫生、噪声污染状况的满意度。</w:t>
      </w:r>
    </w:p>
    <w:p w14:paraId="4D268637">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A．满意B．基本满意C．不满意</w:t>
      </w:r>
    </w:p>
    <w:p w14:paraId="3B3368E6">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4.对工程项目建设安全文明施工的满意度。</w:t>
      </w:r>
    </w:p>
    <w:p w14:paraId="009552AC">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A．满意B．基本满意C．不满意</w:t>
      </w:r>
    </w:p>
    <w:p w14:paraId="0C591B0B">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5.对项目实施全过程的总体满意度。</w:t>
      </w:r>
    </w:p>
    <w:p w14:paraId="2E6E4ABC">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A．满意B．基本满意C．不满意</w:t>
      </w:r>
    </w:p>
    <w:p w14:paraId="67C2866B">
      <w:pPr>
        <w:pStyle w:val="8"/>
        <w:spacing w:after="0" w:line="560" w:lineRule="exact"/>
        <w:ind w:firstLine="560"/>
        <w:rPr>
          <w:rFonts w:ascii="黑体" w:hAnsi="黑体" w:eastAsia="黑体"/>
          <w:sz w:val="28"/>
          <w:szCs w:val="28"/>
        </w:rPr>
      </w:pPr>
      <w:r>
        <w:rPr>
          <w:rFonts w:hint="eastAsia" w:ascii="黑体" w:hAnsi="黑体" w:eastAsia="黑体"/>
          <w:sz w:val="28"/>
          <w:szCs w:val="28"/>
        </w:rPr>
        <w:t>三、寻甸县市七运会场馆能力提升项目建设项目效果的满意情况</w:t>
      </w:r>
    </w:p>
    <w:p w14:paraId="1B36756B">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1．项目实施后县城公共体育</w:t>
      </w:r>
      <w:r>
        <w:rPr>
          <w:rFonts w:hint="eastAsia" w:ascii="仿宋_GB2312" w:hAnsi="宋体" w:eastAsia="仿宋_GB2312" w:cs="宋体"/>
          <w:sz w:val="28"/>
          <w:szCs w:val="28"/>
        </w:rPr>
        <w:t>条件会有所提升吗？</w:t>
      </w:r>
    </w:p>
    <w:p w14:paraId="5169820E">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A．有较大提升B．有提升C．没有改变</w:t>
      </w:r>
    </w:p>
    <w:p w14:paraId="39611FF5">
      <w:pPr>
        <w:pStyle w:val="8"/>
        <w:spacing w:after="0" w:line="560" w:lineRule="exact"/>
        <w:ind w:firstLine="560"/>
        <w:rPr>
          <w:rFonts w:ascii="仿宋_GB2312" w:hAnsi="宋体" w:eastAsia="仿宋_GB2312" w:cs="宋体"/>
          <w:sz w:val="28"/>
          <w:szCs w:val="28"/>
        </w:rPr>
      </w:pPr>
      <w:r>
        <w:rPr>
          <w:rFonts w:hint="eastAsia" w:ascii="仿宋_GB2312" w:hAnsi="宋体" w:eastAsia="仿宋_GB2312"/>
          <w:sz w:val="28"/>
          <w:szCs w:val="28"/>
        </w:rPr>
        <w:t>2．你认为本</w:t>
      </w:r>
      <w:r>
        <w:rPr>
          <w:rFonts w:hint="eastAsia" w:ascii="仿宋_GB2312" w:hAnsi="宋体" w:eastAsia="仿宋_GB2312" w:cs="宋体"/>
          <w:sz w:val="28"/>
          <w:szCs w:val="28"/>
        </w:rPr>
        <w:t>项目资金的使用效益高吗？</w:t>
      </w:r>
    </w:p>
    <w:p w14:paraId="16E53C29">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A．较高B．一般C．不高</w:t>
      </w:r>
    </w:p>
    <w:p w14:paraId="3E8237EB">
      <w:pPr>
        <w:pStyle w:val="8"/>
        <w:spacing w:after="0" w:line="560" w:lineRule="exact"/>
        <w:ind w:firstLine="560"/>
        <w:rPr>
          <w:rFonts w:ascii="仿宋_GB2312" w:hAnsi="宋体" w:eastAsia="仿宋_GB2312" w:cs="宋体"/>
          <w:sz w:val="28"/>
          <w:szCs w:val="28"/>
        </w:rPr>
      </w:pPr>
      <w:r>
        <w:rPr>
          <w:rFonts w:hint="eastAsia" w:ascii="仿宋_GB2312" w:hAnsi="宋体" w:eastAsia="仿宋_GB2312" w:cs="宋体"/>
          <w:sz w:val="28"/>
          <w:szCs w:val="28"/>
        </w:rPr>
        <w:t>3.</w:t>
      </w:r>
      <w:r>
        <w:rPr>
          <w:rFonts w:hint="eastAsia" w:ascii="仿宋_GB2312" w:hAnsi="宋体" w:eastAsia="仿宋_GB2312"/>
          <w:sz w:val="28"/>
          <w:szCs w:val="28"/>
        </w:rPr>
        <w:t>你认为</w:t>
      </w:r>
      <w:r>
        <w:rPr>
          <w:rFonts w:hint="eastAsia" w:ascii="仿宋_GB2312" w:hAnsi="宋体" w:eastAsia="仿宋_GB2312" w:cs="宋体"/>
          <w:sz w:val="28"/>
          <w:szCs w:val="28"/>
        </w:rPr>
        <w:t>项目实施后体育场馆貌相比以前会有所提升吗？</w:t>
      </w:r>
    </w:p>
    <w:p w14:paraId="54626AE7">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A．有较大改善B．有改善C．没有改善</w:t>
      </w:r>
    </w:p>
    <w:p w14:paraId="5B8A4AA6">
      <w:pPr>
        <w:pStyle w:val="8"/>
        <w:spacing w:after="0" w:line="560" w:lineRule="exact"/>
        <w:ind w:firstLine="560"/>
        <w:rPr>
          <w:rFonts w:ascii="仿宋_GB2312" w:hAnsi="宋体" w:eastAsia="仿宋_GB2312" w:cs="宋体"/>
          <w:sz w:val="28"/>
          <w:szCs w:val="28"/>
        </w:rPr>
      </w:pPr>
      <w:r>
        <w:rPr>
          <w:rFonts w:hint="eastAsia" w:ascii="仿宋_GB2312" w:hAnsi="宋体" w:eastAsia="仿宋_GB2312" w:cs="宋体"/>
          <w:sz w:val="28"/>
          <w:szCs w:val="28"/>
        </w:rPr>
        <w:t>4.</w:t>
      </w:r>
      <w:r>
        <w:rPr>
          <w:rFonts w:hint="eastAsia" w:ascii="仿宋_GB2312" w:hAnsi="宋体" w:eastAsia="仿宋_GB2312"/>
          <w:sz w:val="28"/>
          <w:szCs w:val="28"/>
        </w:rPr>
        <w:t>你认为此</w:t>
      </w:r>
      <w:r>
        <w:rPr>
          <w:rFonts w:hint="eastAsia" w:ascii="仿宋_GB2312" w:hAnsi="宋体" w:eastAsia="仿宋_GB2312" w:cs="宋体"/>
          <w:sz w:val="28"/>
          <w:szCs w:val="28"/>
        </w:rPr>
        <w:t>项目实施后对公共体育效益好吗？</w:t>
      </w:r>
    </w:p>
    <w:p w14:paraId="08A774FB">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A．是B．不清楚C．否</w:t>
      </w:r>
    </w:p>
    <w:p w14:paraId="54DD498E">
      <w:pPr>
        <w:pStyle w:val="8"/>
        <w:spacing w:after="0" w:line="560" w:lineRule="exact"/>
        <w:ind w:firstLine="560"/>
        <w:rPr>
          <w:rFonts w:ascii="仿宋_GB2312" w:hAnsi="宋体" w:eastAsia="仿宋_GB2312" w:cs="宋体"/>
          <w:sz w:val="28"/>
          <w:szCs w:val="28"/>
        </w:rPr>
      </w:pPr>
      <w:r>
        <w:rPr>
          <w:rFonts w:hint="eastAsia" w:ascii="仿宋_GB2312" w:hAnsi="宋体" w:eastAsia="仿宋_GB2312" w:cs="宋体"/>
          <w:sz w:val="28"/>
          <w:szCs w:val="28"/>
        </w:rPr>
        <w:t>5.</w:t>
      </w:r>
      <w:r>
        <w:rPr>
          <w:rFonts w:hint="eastAsia" w:ascii="仿宋_GB2312" w:hAnsi="宋体" w:eastAsia="仿宋_GB2312"/>
          <w:sz w:val="28"/>
          <w:szCs w:val="28"/>
        </w:rPr>
        <w:t>你认为此</w:t>
      </w:r>
      <w:r>
        <w:rPr>
          <w:rFonts w:hint="eastAsia" w:ascii="仿宋_GB2312" w:hAnsi="宋体" w:eastAsia="仿宋_GB2312" w:cs="宋体"/>
          <w:sz w:val="28"/>
          <w:szCs w:val="28"/>
        </w:rPr>
        <w:t>项目实施后对体育是否可持续发挥效益？</w:t>
      </w:r>
    </w:p>
    <w:p w14:paraId="45EDA293">
      <w:pPr>
        <w:pStyle w:val="8"/>
        <w:spacing w:after="0" w:line="560" w:lineRule="exact"/>
        <w:ind w:firstLine="560"/>
        <w:rPr>
          <w:rFonts w:ascii="仿宋_GB2312" w:hAnsi="宋体" w:eastAsia="仿宋_GB2312"/>
          <w:sz w:val="28"/>
          <w:szCs w:val="28"/>
        </w:rPr>
      </w:pPr>
      <w:r>
        <w:rPr>
          <w:rFonts w:hint="eastAsia" w:ascii="仿宋_GB2312" w:hAnsi="宋体" w:eastAsia="仿宋_GB2312"/>
          <w:sz w:val="28"/>
          <w:szCs w:val="28"/>
        </w:rPr>
        <w:t>A．是B．不清楚C．否</w:t>
      </w:r>
    </w:p>
    <w:p w14:paraId="5D922416">
      <w:pPr>
        <w:pStyle w:val="8"/>
        <w:spacing w:after="0" w:line="360" w:lineRule="auto"/>
        <w:rPr>
          <w:rFonts w:ascii="仿宋_GB2312" w:hAnsi="宋体" w:eastAsia="仿宋_GB2312"/>
          <w:szCs w:val="21"/>
        </w:rPr>
      </w:pPr>
    </w:p>
    <w:p w14:paraId="3B0FA95C">
      <w:pPr>
        <w:pStyle w:val="8"/>
        <w:spacing w:after="0" w:line="360" w:lineRule="auto"/>
        <w:rPr>
          <w:rFonts w:ascii="仿宋_GB2312" w:hAnsi="宋体" w:eastAsia="仿宋_GB2312"/>
          <w:szCs w:val="21"/>
        </w:rPr>
      </w:pPr>
    </w:p>
    <w:p w14:paraId="7246B93D">
      <w:pPr>
        <w:pStyle w:val="8"/>
        <w:spacing w:after="0" w:line="360" w:lineRule="auto"/>
        <w:rPr>
          <w:rFonts w:ascii="仿宋_GB2312" w:hAnsi="宋体" w:eastAsia="仿宋_GB2312"/>
          <w:szCs w:val="21"/>
        </w:rPr>
      </w:pPr>
    </w:p>
    <w:p w14:paraId="339D0AD7">
      <w:pPr>
        <w:pStyle w:val="16"/>
      </w:pPr>
    </w:p>
    <w:p w14:paraId="1CFAA621">
      <w:pPr>
        <w:rPr>
          <w:rFonts w:ascii="仿宋_GB2312" w:hAnsi="黑体" w:eastAsia="仿宋_GB2312"/>
          <w:sz w:val="28"/>
          <w:szCs w:val="28"/>
        </w:rPr>
        <w:sectPr>
          <w:pgSz w:w="11906" w:h="16838"/>
          <w:pgMar w:top="1440" w:right="1800" w:bottom="1440" w:left="1800" w:header="851" w:footer="992" w:gutter="0"/>
          <w:cols w:space="425" w:num="1"/>
          <w:docGrid w:type="lines" w:linePitch="312" w:charSpace="0"/>
        </w:sectPr>
      </w:pPr>
    </w:p>
    <w:p w14:paraId="79320153">
      <w:pPr>
        <w:spacing w:line="400" w:lineRule="exact"/>
        <w:rPr>
          <w:rFonts w:ascii="仿宋_GB2312" w:hAnsi="黑体" w:eastAsia="仿宋_GB2312"/>
          <w:sz w:val="28"/>
          <w:szCs w:val="28"/>
        </w:rPr>
      </w:pPr>
      <w:r>
        <w:rPr>
          <w:rFonts w:hint="eastAsia" w:ascii="仿宋_GB2312" w:hAnsi="黑体" w:eastAsia="仿宋_GB2312"/>
          <w:sz w:val="28"/>
          <w:szCs w:val="28"/>
        </w:rPr>
        <w:t>附件4：</w:t>
      </w:r>
    </w:p>
    <w:p w14:paraId="75B431A3">
      <w:pPr>
        <w:spacing w:line="400" w:lineRule="exact"/>
        <w:jc w:val="center"/>
      </w:pPr>
      <w:r>
        <w:rPr>
          <w:rFonts w:hint="eastAsia" w:ascii="黑体" w:eastAsia="黑体"/>
          <w:sz w:val="32"/>
          <w:szCs w:val="32"/>
        </w:rPr>
        <w:t>寻甸县市七运会场馆能力提升项目满意度调查问</w:t>
      </w:r>
      <w:r>
        <w:rPr>
          <w:rFonts w:hint="eastAsia" w:ascii="黑体" w:hAnsi="方正小标宋简体" w:eastAsia="黑体" w:cs="方正小标宋简体"/>
          <w:sz w:val="32"/>
          <w:szCs w:val="32"/>
        </w:rPr>
        <w:t>卷调查情况汇总</w:t>
      </w:r>
    </w:p>
    <w:tbl>
      <w:tblPr>
        <w:tblStyle w:val="9"/>
        <w:tblW w:w="13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8"/>
        <w:gridCol w:w="700"/>
        <w:gridCol w:w="686"/>
        <w:gridCol w:w="732"/>
        <w:gridCol w:w="732"/>
        <w:gridCol w:w="732"/>
        <w:gridCol w:w="732"/>
        <w:gridCol w:w="732"/>
        <w:gridCol w:w="732"/>
        <w:gridCol w:w="732"/>
      </w:tblGrid>
      <w:tr w14:paraId="2310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vMerge w:val="restart"/>
            <w:vAlign w:val="center"/>
          </w:tcPr>
          <w:p w14:paraId="45CF650E">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调查内容</w:t>
            </w:r>
          </w:p>
        </w:tc>
        <w:tc>
          <w:tcPr>
            <w:tcW w:w="2118" w:type="dxa"/>
            <w:gridSpan w:val="3"/>
            <w:vAlign w:val="center"/>
          </w:tcPr>
          <w:p w14:paraId="21635064">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政府工作人员</w:t>
            </w:r>
          </w:p>
        </w:tc>
        <w:tc>
          <w:tcPr>
            <w:tcW w:w="2196" w:type="dxa"/>
            <w:gridSpan w:val="3"/>
          </w:tcPr>
          <w:p w14:paraId="09F8F714">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企业员工</w:t>
            </w:r>
          </w:p>
        </w:tc>
        <w:tc>
          <w:tcPr>
            <w:tcW w:w="2196" w:type="dxa"/>
            <w:gridSpan w:val="3"/>
          </w:tcPr>
          <w:p w14:paraId="1D6B99BC">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社会群众</w:t>
            </w:r>
          </w:p>
        </w:tc>
      </w:tr>
      <w:tr w14:paraId="0BA6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vMerge w:val="continue"/>
            <w:vAlign w:val="center"/>
          </w:tcPr>
          <w:p w14:paraId="4D178476">
            <w:pPr>
              <w:pStyle w:val="8"/>
              <w:spacing w:after="0" w:line="400" w:lineRule="exact"/>
              <w:ind w:left="0" w:leftChars="0" w:firstLine="0" w:firstLineChars="0"/>
              <w:jc w:val="center"/>
              <w:rPr>
                <w:rFonts w:ascii="Times New Roman" w:hAnsi="Times New Roman" w:eastAsia="仿宋_GB2312"/>
                <w:sz w:val="24"/>
                <w:szCs w:val="24"/>
              </w:rPr>
            </w:pPr>
          </w:p>
        </w:tc>
        <w:tc>
          <w:tcPr>
            <w:tcW w:w="700" w:type="dxa"/>
            <w:vAlign w:val="center"/>
          </w:tcPr>
          <w:p w14:paraId="26189E1B">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A</w:t>
            </w:r>
          </w:p>
        </w:tc>
        <w:tc>
          <w:tcPr>
            <w:tcW w:w="686" w:type="dxa"/>
            <w:vAlign w:val="center"/>
          </w:tcPr>
          <w:p w14:paraId="45E4EB7D">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B</w:t>
            </w:r>
          </w:p>
        </w:tc>
        <w:tc>
          <w:tcPr>
            <w:tcW w:w="732" w:type="dxa"/>
            <w:vAlign w:val="center"/>
          </w:tcPr>
          <w:p w14:paraId="2B737B98">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C</w:t>
            </w:r>
          </w:p>
        </w:tc>
        <w:tc>
          <w:tcPr>
            <w:tcW w:w="732" w:type="dxa"/>
            <w:vAlign w:val="center"/>
          </w:tcPr>
          <w:p w14:paraId="4879A3FA">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A</w:t>
            </w:r>
          </w:p>
        </w:tc>
        <w:tc>
          <w:tcPr>
            <w:tcW w:w="732" w:type="dxa"/>
            <w:vAlign w:val="center"/>
          </w:tcPr>
          <w:p w14:paraId="30EAB30C">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B</w:t>
            </w:r>
          </w:p>
        </w:tc>
        <w:tc>
          <w:tcPr>
            <w:tcW w:w="732" w:type="dxa"/>
            <w:vAlign w:val="center"/>
          </w:tcPr>
          <w:p w14:paraId="477B9962">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C</w:t>
            </w:r>
          </w:p>
        </w:tc>
        <w:tc>
          <w:tcPr>
            <w:tcW w:w="732" w:type="dxa"/>
            <w:vAlign w:val="center"/>
          </w:tcPr>
          <w:p w14:paraId="43107E6D">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A</w:t>
            </w:r>
          </w:p>
        </w:tc>
        <w:tc>
          <w:tcPr>
            <w:tcW w:w="732" w:type="dxa"/>
            <w:vAlign w:val="center"/>
          </w:tcPr>
          <w:p w14:paraId="23614561">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B</w:t>
            </w:r>
          </w:p>
        </w:tc>
        <w:tc>
          <w:tcPr>
            <w:tcW w:w="732" w:type="dxa"/>
            <w:vAlign w:val="center"/>
          </w:tcPr>
          <w:p w14:paraId="612AF743">
            <w:pPr>
              <w:pStyle w:val="8"/>
              <w:spacing w:after="0" w:line="400" w:lineRule="exact"/>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C</w:t>
            </w:r>
          </w:p>
        </w:tc>
      </w:tr>
      <w:tr w14:paraId="5A91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vAlign w:val="center"/>
          </w:tcPr>
          <w:p w14:paraId="772FDA5B">
            <w:pPr>
              <w:pStyle w:val="8"/>
              <w:spacing w:after="0" w:line="400" w:lineRule="exact"/>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1.对工程实施管理方面的总体评价。</w:t>
            </w:r>
          </w:p>
        </w:tc>
        <w:tc>
          <w:tcPr>
            <w:tcW w:w="700" w:type="dxa"/>
            <w:vAlign w:val="center"/>
          </w:tcPr>
          <w:p w14:paraId="68969D0F">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686" w:type="dxa"/>
            <w:vAlign w:val="center"/>
          </w:tcPr>
          <w:p w14:paraId="68E1375C">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385428E7">
            <w:pPr>
              <w:pStyle w:val="8"/>
              <w:spacing w:after="0" w:line="480" w:lineRule="exact"/>
              <w:ind w:left="0" w:leftChars="0" w:firstLine="0" w:firstLineChars="0"/>
              <w:jc w:val="center"/>
              <w:rPr>
                <w:rFonts w:ascii="Times New Roman" w:hAnsi="Times New Roman" w:eastAsia="仿宋_GB2312"/>
                <w:szCs w:val="21"/>
              </w:rPr>
            </w:pPr>
          </w:p>
        </w:tc>
        <w:tc>
          <w:tcPr>
            <w:tcW w:w="732" w:type="dxa"/>
            <w:vAlign w:val="center"/>
          </w:tcPr>
          <w:p w14:paraId="79DA2A01">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732" w:type="dxa"/>
            <w:vAlign w:val="center"/>
          </w:tcPr>
          <w:p w14:paraId="14F71821">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20CDCB18">
            <w:pPr>
              <w:spacing w:line="400" w:lineRule="exact"/>
              <w:jc w:val="center"/>
              <w:rPr>
                <w:rFonts w:ascii="Times New Roman" w:hAnsi="Times New Roman" w:eastAsia="仿宋_GB2312" w:cs="Times New Roman"/>
                <w:szCs w:val="21"/>
              </w:rPr>
            </w:pPr>
          </w:p>
        </w:tc>
        <w:tc>
          <w:tcPr>
            <w:tcW w:w="732" w:type="dxa"/>
            <w:vAlign w:val="center"/>
          </w:tcPr>
          <w:p w14:paraId="3C20D603">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732" w:type="dxa"/>
            <w:vAlign w:val="center"/>
          </w:tcPr>
          <w:p w14:paraId="4FCAA158">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0320925F">
            <w:pPr>
              <w:pStyle w:val="8"/>
              <w:spacing w:after="0" w:line="480" w:lineRule="exact"/>
              <w:ind w:left="0" w:leftChars="0" w:firstLine="0" w:firstLineChars="0"/>
              <w:jc w:val="center"/>
              <w:rPr>
                <w:rFonts w:ascii="Times New Roman" w:hAnsi="Times New Roman" w:eastAsia="仿宋_GB2312"/>
                <w:szCs w:val="21"/>
              </w:rPr>
            </w:pPr>
          </w:p>
        </w:tc>
      </w:tr>
      <w:tr w14:paraId="2D22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vAlign w:val="center"/>
          </w:tcPr>
          <w:p w14:paraId="2AF6E2A7">
            <w:pPr>
              <w:pStyle w:val="8"/>
              <w:spacing w:after="0" w:line="400" w:lineRule="exact"/>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2.对项目实施过程中安全防护管理的满意度。</w:t>
            </w:r>
          </w:p>
        </w:tc>
        <w:tc>
          <w:tcPr>
            <w:tcW w:w="700" w:type="dxa"/>
            <w:vAlign w:val="center"/>
          </w:tcPr>
          <w:p w14:paraId="31BCC5FB">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686" w:type="dxa"/>
            <w:vAlign w:val="center"/>
          </w:tcPr>
          <w:p w14:paraId="552D4C00">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7F0BCC7E">
            <w:pPr>
              <w:pStyle w:val="8"/>
              <w:spacing w:after="0" w:line="480" w:lineRule="exact"/>
              <w:ind w:left="0" w:leftChars="0" w:firstLine="0" w:firstLineChars="0"/>
              <w:jc w:val="center"/>
              <w:rPr>
                <w:rFonts w:ascii="Times New Roman" w:hAnsi="Times New Roman" w:eastAsia="仿宋_GB2312"/>
                <w:szCs w:val="21"/>
              </w:rPr>
            </w:pPr>
          </w:p>
        </w:tc>
        <w:tc>
          <w:tcPr>
            <w:tcW w:w="732" w:type="dxa"/>
            <w:vAlign w:val="center"/>
          </w:tcPr>
          <w:p w14:paraId="4EF2DB0D">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732" w:type="dxa"/>
            <w:vAlign w:val="center"/>
          </w:tcPr>
          <w:p w14:paraId="5DC9AA1D">
            <w:pPr>
              <w:pStyle w:val="8"/>
              <w:spacing w:after="0" w:line="400" w:lineRule="exact"/>
              <w:ind w:left="0" w:leftChars="0" w:firstLine="0" w:firstLineChars="0"/>
              <w:jc w:val="center"/>
              <w:rPr>
                <w:rFonts w:ascii="Times New Roman" w:hAnsi="Times New Roman" w:eastAsia="仿宋_GB2312"/>
                <w:szCs w:val="21"/>
              </w:rPr>
            </w:pPr>
            <w:r>
              <w:rPr>
                <w:rFonts w:hint="eastAsia" w:ascii="Times New Roman" w:hAnsi="Times New Roman" w:eastAsia="仿宋_GB2312"/>
                <w:szCs w:val="21"/>
              </w:rPr>
              <w:t>1</w:t>
            </w:r>
          </w:p>
        </w:tc>
        <w:tc>
          <w:tcPr>
            <w:tcW w:w="732" w:type="dxa"/>
            <w:vAlign w:val="center"/>
          </w:tcPr>
          <w:p w14:paraId="227A5E0D">
            <w:pPr>
              <w:spacing w:line="400" w:lineRule="exact"/>
              <w:jc w:val="center"/>
              <w:rPr>
                <w:rFonts w:ascii="Times New Roman" w:hAnsi="Times New Roman" w:eastAsia="仿宋_GB2312" w:cs="Times New Roman"/>
                <w:szCs w:val="21"/>
              </w:rPr>
            </w:pPr>
          </w:p>
        </w:tc>
        <w:tc>
          <w:tcPr>
            <w:tcW w:w="732" w:type="dxa"/>
            <w:vAlign w:val="center"/>
          </w:tcPr>
          <w:p w14:paraId="73802D2C">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732" w:type="dxa"/>
            <w:vAlign w:val="center"/>
          </w:tcPr>
          <w:p w14:paraId="6FF93A44">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1F22A63D">
            <w:pPr>
              <w:pStyle w:val="8"/>
              <w:spacing w:after="0" w:line="480" w:lineRule="exact"/>
              <w:ind w:left="0" w:leftChars="0" w:firstLine="0" w:firstLineChars="0"/>
              <w:jc w:val="center"/>
              <w:rPr>
                <w:rFonts w:ascii="Times New Roman" w:hAnsi="Times New Roman" w:eastAsia="仿宋_GB2312"/>
                <w:szCs w:val="21"/>
              </w:rPr>
            </w:pPr>
          </w:p>
        </w:tc>
      </w:tr>
      <w:tr w14:paraId="5D2B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vAlign w:val="center"/>
          </w:tcPr>
          <w:p w14:paraId="34F13FBE">
            <w:pPr>
              <w:pStyle w:val="8"/>
              <w:spacing w:after="0" w:line="400" w:lineRule="exact"/>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3.对项目实施过程中环境卫生、噪声污染状况的满意度。</w:t>
            </w:r>
          </w:p>
        </w:tc>
        <w:tc>
          <w:tcPr>
            <w:tcW w:w="700" w:type="dxa"/>
            <w:vAlign w:val="center"/>
          </w:tcPr>
          <w:p w14:paraId="65C6DEA1">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686" w:type="dxa"/>
            <w:vAlign w:val="center"/>
          </w:tcPr>
          <w:p w14:paraId="679204A3">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7BE23644">
            <w:pPr>
              <w:pStyle w:val="8"/>
              <w:spacing w:after="0" w:line="480" w:lineRule="exact"/>
              <w:ind w:left="0" w:leftChars="0" w:firstLine="0" w:firstLineChars="0"/>
              <w:jc w:val="center"/>
              <w:rPr>
                <w:rFonts w:ascii="Times New Roman" w:hAnsi="Times New Roman" w:eastAsia="仿宋_GB2312"/>
                <w:szCs w:val="21"/>
              </w:rPr>
            </w:pPr>
          </w:p>
        </w:tc>
        <w:tc>
          <w:tcPr>
            <w:tcW w:w="732" w:type="dxa"/>
            <w:vAlign w:val="center"/>
          </w:tcPr>
          <w:p w14:paraId="62535E0D">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732" w:type="dxa"/>
            <w:vAlign w:val="center"/>
          </w:tcPr>
          <w:p w14:paraId="30C0A866">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58479386">
            <w:pPr>
              <w:spacing w:line="400" w:lineRule="exact"/>
              <w:jc w:val="center"/>
              <w:rPr>
                <w:rFonts w:ascii="Times New Roman" w:hAnsi="Times New Roman" w:eastAsia="仿宋_GB2312" w:cs="Times New Roman"/>
                <w:szCs w:val="21"/>
              </w:rPr>
            </w:pPr>
          </w:p>
        </w:tc>
        <w:tc>
          <w:tcPr>
            <w:tcW w:w="732" w:type="dxa"/>
            <w:vAlign w:val="center"/>
          </w:tcPr>
          <w:p w14:paraId="33064F2C">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732" w:type="dxa"/>
            <w:vAlign w:val="center"/>
          </w:tcPr>
          <w:p w14:paraId="1D19109D">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144C1934">
            <w:pPr>
              <w:pStyle w:val="8"/>
              <w:spacing w:after="0" w:line="480" w:lineRule="exact"/>
              <w:ind w:left="0" w:leftChars="0" w:firstLine="0" w:firstLineChars="0"/>
              <w:jc w:val="center"/>
              <w:rPr>
                <w:rFonts w:ascii="Times New Roman" w:hAnsi="Times New Roman" w:eastAsia="仿宋_GB2312"/>
                <w:szCs w:val="21"/>
              </w:rPr>
            </w:pPr>
          </w:p>
        </w:tc>
      </w:tr>
      <w:tr w14:paraId="4214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vAlign w:val="center"/>
          </w:tcPr>
          <w:p w14:paraId="168E3E36">
            <w:pPr>
              <w:pStyle w:val="8"/>
              <w:spacing w:after="0" w:line="400" w:lineRule="exact"/>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4.对工程项目建设安全文明施工的满意度。</w:t>
            </w:r>
          </w:p>
        </w:tc>
        <w:tc>
          <w:tcPr>
            <w:tcW w:w="700" w:type="dxa"/>
            <w:vAlign w:val="center"/>
          </w:tcPr>
          <w:p w14:paraId="3A6A1E05">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686" w:type="dxa"/>
            <w:vAlign w:val="center"/>
          </w:tcPr>
          <w:p w14:paraId="2DB2C74D">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46BABFB1">
            <w:pPr>
              <w:pStyle w:val="8"/>
              <w:spacing w:after="0" w:line="480" w:lineRule="exact"/>
              <w:ind w:left="0" w:leftChars="0" w:firstLine="0" w:firstLineChars="0"/>
              <w:jc w:val="center"/>
              <w:rPr>
                <w:rFonts w:ascii="Times New Roman" w:hAnsi="Times New Roman" w:eastAsia="仿宋_GB2312"/>
                <w:szCs w:val="21"/>
              </w:rPr>
            </w:pPr>
          </w:p>
        </w:tc>
        <w:tc>
          <w:tcPr>
            <w:tcW w:w="732" w:type="dxa"/>
            <w:vAlign w:val="center"/>
          </w:tcPr>
          <w:p w14:paraId="3AB3B339">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732" w:type="dxa"/>
            <w:vAlign w:val="center"/>
          </w:tcPr>
          <w:p w14:paraId="4C680602">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03A738B8">
            <w:pPr>
              <w:spacing w:line="400" w:lineRule="exact"/>
              <w:jc w:val="center"/>
              <w:rPr>
                <w:rFonts w:ascii="Times New Roman" w:hAnsi="Times New Roman" w:eastAsia="仿宋_GB2312" w:cs="Times New Roman"/>
                <w:szCs w:val="21"/>
              </w:rPr>
            </w:pPr>
          </w:p>
        </w:tc>
        <w:tc>
          <w:tcPr>
            <w:tcW w:w="732" w:type="dxa"/>
            <w:vAlign w:val="center"/>
          </w:tcPr>
          <w:p w14:paraId="0D58E010">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732" w:type="dxa"/>
            <w:vAlign w:val="center"/>
          </w:tcPr>
          <w:p w14:paraId="164E4F24">
            <w:pPr>
              <w:pStyle w:val="8"/>
              <w:spacing w:after="0" w:line="400" w:lineRule="exact"/>
              <w:ind w:left="0" w:leftChars="0" w:firstLine="0" w:firstLineChars="0"/>
              <w:jc w:val="center"/>
              <w:rPr>
                <w:rFonts w:ascii="Times New Roman" w:hAnsi="Times New Roman" w:eastAsia="仿宋_GB2312"/>
                <w:szCs w:val="21"/>
              </w:rPr>
            </w:pPr>
            <w:r>
              <w:rPr>
                <w:rFonts w:hint="eastAsia" w:ascii="Times New Roman" w:hAnsi="Times New Roman" w:eastAsia="仿宋_GB2312"/>
                <w:szCs w:val="21"/>
              </w:rPr>
              <w:t>2</w:t>
            </w:r>
          </w:p>
        </w:tc>
        <w:tc>
          <w:tcPr>
            <w:tcW w:w="732" w:type="dxa"/>
            <w:vAlign w:val="center"/>
          </w:tcPr>
          <w:p w14:paraId="78C123E3">
            <w:pPr>
              <w:pStyle w:val="8"/>
              <w:spacing w:after="0" w:line="480" w:lineRule="exact"/>
              <w:ind w:left="0" w:leftChars="0" w:firstLine="0" w:firstLineChars="0"/>
              <w:jc w:val="center"/>
              <w:rPr>
                <w:rFonts w:ascii="Times New Roman" w:hAnsi="Times New Roman" w:eastAsia="仿宋_GB2312"/>
                <w:szCs w:val="21"/>
              </w:rPr>
            </w:pPr>
          </w:p>
        </w:tc>
      </w:tr>
      <w:tr w14:paraId="3ED7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vAlign w:val="center"/>
          </w:tcPr>
          <w:p w14:paraId="1F919CF9">
            <w:pPr>
              <w:pStyle w:val="8"/>
              <w:spacing w:after="0" w:line="400" w:lineRule="exact"/>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5.对项目</w:t>
            </w:r>
            <w:r>
              <w:rPr>
                <w:rFonts w:hint="eastAsia" w:ascii="Times New Roman" w:hAnsi="Times New Roman" w:eastAsia="仿宋_GB2312"/>
                <w:sz w:val="24"/>
                <w:szCs w:val="24"/>
              </w:rPr>
              <w:t>实施</w:t>
            </w:r>
            <w:r>
              <w:rPr>
                <w:rFonts w:ascii="Times New Roman" w:hAnsi="Times New Roman" w:eastAsia="仿宋_GB2312"/>
                <w:sz w:val="24"/>
                <w:szCs w:val="24"/>
              </w:rPr>
              <w:t>全过程的总体满意度。</w:t>
            </w:r>
          </w:p>
        </w:tc>
        <w:tc>
          <w:tcPr>
            <w:tcW w:w="700" w:type="dxa"/>
            <w:vAlign w:val="center"/>
          </w:tcPr>
          <w:p w14:paraId="27E9C565">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686" w:type="dxa"/>
            <w:vAlign w:val="center"/>
          </w:tcPr>
          <w:p w14:paraId="5C765856">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71CBF0C1">
            <w:pPr>
              <w:pStyle w:val="8"/>
              <w:spacing w:after="0" w:line="480" w:lineRule="exact"/>
              <w:ind w:left="0" w:leftChars="0" w:firstLine="0" w:firstLineChars="0"/>
              <w:jc w:val="center"/>
              <w:rPr>
                <w:rFonts w:ascii="Times New Roman" w:hAnsi="Times New Roman" w:eastAsia="仿宋_GB2312"/>
                <w:szCs w:val="21"/>
              </w:rPr>
            </w:pPr>
          </w:p>
        </w:tc>
        <w:tc>
          <w:tcPr>
            <w:tcW w:w="732" w:type="dxa"/>
            <w:vAlign w:val="center"/>
          </w:tcPr>
          <w:p w14:paraId="598248A4">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732" w:type="dxa"/>
            <w:vAlign w:val="center"/>
          </w:tcPr>
          <w:p w14:paraId="6377E63D">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17535EB8">
            <w:pPr>
              <w:spacing w:line="400" w:lineRule="exact"/>
              <w:jc w:val="center"/>
              <w:rPr>
                <w:rFonts w:ascii="Times New Roman" w:hAnsi="Times New Roman" w:eastAsia="仿宋_GB2312" w:cs="Times New Roman"/>
                <w:szCs w:val="21"/>
              </w:rPr>
            </w:pPr>
          </w:p>
        </w:tc>
        <w:tc>
          <w:tcPr>
            <w:tcW w:w="732" w:type="dxa"/>
            <w:vAlign w:val="center"/>
          </w:tcPr>
          <w:p w14:paraId="15F0FA65">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732" w:type="dxa"/>
            <w:vAlign w:val="center"/>
          </w:tcPr>
          <w:p w14:paraId="429D1B66">
            <w:pPr>
              <w:pStyle w:val="8"/>
              <w:spacing w:after="0" w:line="400" w:lineRule="exact"/>
              <w:ind w:left="0" w:leftChars="0" w:firstLine="0" w:firstLineChars="0"/>
              <w:jc w:val="center"/>
              <w:rPr>
                <w:rFonts w:ascii="Times New Roman" w:hAnsi="Times New Roman" w:eastAsia="仿宋_GB2312"/>
                <w:szCs w:val="21"/>
              </w:rPr>
            </w:pPr>
            <w:r>
              <w:rPr>
                <w:rFonts w:hint="eastAsia" w:ascii="Times New Roman" w:hAnsi="Times New Roman" w:eastAsia="仿宋_GB2312"/>
                <w:szCs w:val="21"/>
              </w:rPr>
              <w:t>2</w:t>
            </w:r>
          </w:p>
        </w:tc>
        <w:tc>
          <w:tcPr>
            <w:tcW w:w="732" w:type="dxa"/>
            <w:vAlign w:val="center"/>
          </w:tcPr>
          <w:p w14:paraId="67AD4F7F">
            <w:pPr>
              <w:pStyle w:val="8"/>
              <w:spacing w:after="0" w:line="480" w:lineRule="exact"/>
              <w:ind w:left="0" w:leftChars="0" w:firstLine="0" w:firstLineChars="0"/>
              <w:jc w:val="center"/>
              <w:rPr>
                <w:rFonts w:ascii="Times New Roman" w:hAnsi="Times New Roman" w:eastAsia="仿宋_GB2312"/>
                <w:szCs w:val="21"/>
              </w:rPr>
            </w:pPr>
          </w:p>
        </w:tc>
      </w:tr>
      <w:tr w14:paraId="6650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vAlign w:val="center"/>
          </w:tcPr>
          <w:p w14:paraId="52177D1C">
            <w:pPr>
              <w:pStyle w:val="8"/>
              <w:spacing w:after="0" w:line="400" w:lineRule="exact"/>
              <w:ind w:left="0" w:leftChars="0" w:firstLine="0" w:firstLineChars="0"/>
              <w:jc w:val="center"/>
              <w:rPr>
                <w:rFonts w:ascii="Times New Roman" w:hAnsi="Times New Roman" w:eastAsia="仿宋_GB2312"/>
                <w:b/>
                <w:sz w:val="24"/>
                <w:szCs w:val="24"/>
              </w:rPr>
            </w:pPr>
            <w:r>
              <w:rPr>
                <w:rFonts w:ascii="Times New Roman" w:hAnsi="仿宋_GB2312" w:eastAsia="仿宋_GB2312"/>
                <w:b/>
                <w:sz w:val="24"/>
                <w:szCs w:val="24"/>
              </w:rPr>
              <w:t>小计（一）</w:t>
            </w:r>
          </w:p>
        </w:tc>
        <w:tc>
          <w:tcPr>
            <w:tcW w:w="700" w:type="dxa"/>
            <w:vAlign w:val="center"/>
          </w:tcPr>
          <w:p w14:paraId="16041DCD">
            <w:pPr>
              <w:spacing w:line="4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50</w:t>
            </w:r>
          </w:p>
        </w:tc>
        <w:tc>
          <w:tcPr>
            <w:tcW w:w="686" w:type="dxa"/>
            <w:vAlign w:val="center"/>
          </w:tcPr>
          <w:p w14:paraId="641EC500">
            <w:pPr>
              <w:pStyle w:val="8"/>
              <w:spacing w:after="0" w:line="400" w:lineRule="exact"/>
              <w:ind w:left="0" w:leftChars="0" w:firstLine="0" w:firstLineChars="0"/>
              <w:jc w:val="center"/>
              <w:rPr>
                <w:rFonts w:ascii="Times New Roman" w:hAnsi="Times New Roman" w:eastAsia="仿宋_GB2312"/>
                <w:b/>
                <w:szCs w:val="21"/>
              </w:rPr>
            </w:pPr>
          </w:p>
        </w:tc>
        <w:tc>
          <w:tcPr>
            <w:tcW w:w="732" w:type="dxa"/>
            <w:vAlign w:val="center"/>
          </w:tcPr>
          <w:p w14:paraId="42B1F611">
            <w:pPr>
              <w:pStyle w:val="8"/>
              <w:spacing w:after="0" w:line="480" w:lineRule="exact"/>
              <w:ind w:left="0" w:leftChars="0" w:firstLine="0" w:firstLineChars="0"/>
              <w:jc w:val="center"/>
              <w:rPr>
                <w:rFonts w:ascii="Times New Roman" w:hAnsi="Times New Roman" w:eastAsia="仿宋_GB2312"/>
                <w:b/>
                <w:szCs w:val="21"/>
              </w:rPr>
            </w:pPr>
          </w:p>
        </w:tc>
        <w:tc>
          <w:tcPr>
            <w:tcW w:w="732" w:type="dxa"/>
            <w:vAlign w:val="center"/>
          </w:tcPr>
          <w:p w14:paraId="3ED3FF24">
            <w:pPr>
              <w:spacing w:line="4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49</w:t>
            </w:r>
          </w:p>
        </w:tc>
        <w:tc>
          <w:tcPr>
            <w:tcW w:w="732" w:type="dxa"/>
            <w:vAlign w:val="center"/>
          </w:tcPr>
          <w:p w14:paraId="61CC06A6">
            <w:pPr>
              <w:pStyle w:val="8"/>
              <w:spacing w:after="0" w:line="400" w:lineRule="exact"/>
              <w:ind w:left="0" w:leftChars="0" w:firstLine="0" w:firstLineChars="0"/>
              <w:jc w:val="center"/>
              <w:rPr>
                <w:rFonts w:ascii="Times New Roman" w:hAnsi="Times New Roman" w:eastAsia="仿宋_GB2312"/>
                <w:b/>
                <w:szCs w:val="21"/>
              </w:rPr>
            </w:pPr>
            <w:r>
              <w:rPr>
                <w:rFonts w:hint="eastAsia" w:ascii="Times New Roman" w:hAnsi="Times New Roman" w:eastAsia="仿宋_GB2312"/>
                <w:b/>
                <w:szCs w:val="21"/>
              </w:rPr>
              <w:t>1</w:t>
            </w:r>
          </w:p>
        </w:tc>
        <w:tc>
          <w:tcPr>
            <w:tcW w:w="732" w:type="dxa"/>
            <w:vAlign w:val="center"/>
          </w:tcPr>
          <w:p w14:paraId="66F94E95">
            <w:pPr>
              <w:spacing w:line="400" w:lineRule="exact"/>
              <w:jc w:val="center"/>
              <w:rPr>
                <w:rFonts w:ascii="Times New Roman" w:hAnsi="Times New Roman" w:eastAsia="仿宋_GB2312" w:cs="Times New Roman"/>
                <w:b/>
                <w:szCs w:val="21"/>
              </w:rPr>
            </w:pPr>
          </w:p>
        </w:tc>
        <w:tc>
          <w:tcPr>
            <w:tcW w:w="732" w:type="dxa"/>
            <w:vAlign w:val="center"/>
          </w:tcPr>
          <w:p w14:paraId="130BAB34">
            <w:pPr>
              <w:spacing w:line="4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46</w:t>
            </w:r>
          </w:p>
        </w:tc>
        <w:tc>
          <w:tcPr>
            <w:tcW w:w="732" w:type="dxa"/>
            <w:vAlign w:val="center"/>
          </w:tcPr>
          <w:p w14:paraId="7825E357">
            <w:pPr>
              <w:pStyle w:val="8"/>
              <w:spacing w:after="0" w:line="400" w:lineRule="exact"/>
              <w:ind w:left="0" w:leftChars="0" w:firstLine="0" w:firstLineChars="0"/>
              <w:jc w:val="center"/>
              <w:rPr>
                <w:rFonts w:ascii="Times New Roman" w:hAnsi="Times New Roman" w:eastAsia="仿宋_GB2312"/>
                <w:b/>
                <w:szCs w:val="21"/>
              </w:rPr>
            </w:pPr>
            <w:r>
              <w:rPr>
                <w:rFonts w:hint="eastAsia" w:ascii="Times New Roman" w:hAnsi="Times New Roman" w:eastAsia="仿宋_GB2312"/>
                <w:b/>
                <w:szCs w:val="21"/>
              </w:rPr>
              <w:t>4</w:t>
            </w:r>
          </w:p>
        </w:tc>
        <w:tc>
          <w:tcPr>
            <w:tcW w:w="732" w:type="dxa"/>
            <w:vAlign w:val="center"/>
          </w:tcPr>
          <w:p w14:paraId="0AAF9EA7">
            <w:pPr>
              <w:pStyle w:val="8"/>
              <w:spacing w:after="0" w:line="480" w:lineRule="exact"/>
              <w:ind w:left="0" w:leftChars="0" w:firstLine="0" w:firstLineChars="0"/>
              <w:jc w:val="center"/>
              <w:rPr>
                <w:rFonts w:ascii="Times New Roman" w:hAnsi="Times New Roman" w:eastAsia="仿宋_GB2312"/>
                <w:b/>
                <w:szCs w:val="21"/>
              </w:rPr>
            </w:pPr>
          </w:p>
        </w:tc>
      </w:tr>
      <w:tr w14:paraId="66D7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vAlign w:val="center"/>
          </w:tcPr>
          <w:p w14:paraId="41617CB0">
            <w:pPr>
              <w:pStyle w:val="8"/>
              <w:spacing w:after="0" w:line="400" w:lineRule="exact"/>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项目实施后县城公共体育条件会有所提升吗？</w:t>
            </w:r>
          </w:p>
        </w:tc>
        <w:tc>
          <w:tcPr>
            <w:tcW w:w="700" w:type="dxa"/>
            <w:vAlign w:val="center"/>
          </w:tcPr>
          <w:p w14:paraId="2DF32C83">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686" w:type="dxa"/>
            <w:vAlign w:val="center"/>
          </w:tcPr>
          <w:p w14:paraId="6D927257">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2433B7DE">
            <w:pPr>
              <w:pStyle w:val="8"/>
              <w:spacing w:after="0" w:line="480" w:lineRule="exact"/>
              <w:ind w:left="0" w:leftChars="0" w:firstLine="0" w:firstLineChars="0"/>
              <w:jc w:val="center"/>
              <w:rPr>
                <w:rFonts w:ascii="Times New Roman" w:hAnsi="Times New Roman" w:eastAsia="仿宋_GB2312"/>
                <w:szCs w:val="21"/>
              </w:rPr>
            </w:pPr>
          </w:p>
        </w:tc>
        <w:tc>
          <w:tcPr>
            <w:tcW w:w="732" w:type="dxa"/>
            <w:vAlign w:val="center"/>
          </w:tcPr>
          <w:p w14:paraId="6DD8BE01">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732" w:type="dxa"/>
            <w:vAlign w:val="center"/>
          </w:tcPr>
          <w:p w14:paraId="58566372">
            <w:pPr>
              <w:pStyle w:val="8"/>
              <w:spacing w:after="0" w:line="400" w:lineRule="exact"/>
              <w:ind w:left="0" w:leftChars="0" w:firstLine="0" w:firstLineChars="0"/>
              <w:jc w:val="center"/>
              <w:rPr>
                <w:rFonts w:ascii="Times New Roman" w:hAnsi="Times New Roman" w:eastAsia="仿宋_GB2312"/>
                <w:szCs w:val="21"/>
              </w:rPr>
            </w:pPr>
            <w:r>
              <w:rPr>
                <w:rFonts w:ascii="Times New Roman" w:hAnsi="Times New Roman" w:eastAsia="仿宋_GB2312"/>
                <w:szCs w:val="21"/>
              </w:rPr>
              <w:t>2</w:t>
            </w:r>
          </w:p>
        </w:tc>
        <w:tc>
          <w:tcPr>
            <w:tcW w:w="732" w:type="dxa"/>
            <w:vAlign w:val="center"/>
          </w:tcPr>
          <w:p w14:paraId="25BCA0BC">
            <w:pPr>
              <w:spacing w:line="400" w:lineRule="exact"/>
              <w:jc w:val="center"/>
              <w:rPr>
                <w:rFonts w:ascii="Times New Roman" w:hAnsi="Times New Roman" w:eastAsia="仿宋_GB2312" w:cs="Times New Roman"/>
                <w:szCs w:val="21"/>
              </w:rPr>
            </w:pPr>
          </w:p>
        </w:tc>
        <w:tc>
          <w:tcPr>
            <w:tcW w:w="732" w:type="dxa"/>
            <w:vAlign w:val="center"/>
          </w:tcPr>
          <w:p w14:paraId="42FC804D">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732" w:type="dxa"/>
            <w:vAlign w:val="center"/>
          </w:tcPr>
          <w:p w14:paraId="702CA5E5">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15BE11E9">
            <w:pPr>
              <w:pStyle w:val="8"/>
              <w:spacing w:after="0" w:line="480" w:lineRule="exact"/>
              <w:ind w:left="0" w:leftChars="0" w:firstLine="0" w:firstLineChars="0"/>
              <w:jc w:val="center"/>
              <w:rPr>
                <w:rFonts w:ascii="Times New Roman" w:hAnsi="Times New Roman" w:eastAsia="仿宋_GB2312"/>
                <w:szCs w:val="21"/>
              </w:rPr>
            </w:pPr>
          </w:p>
        </w:tc>
      </w:tr>
      <w:tr w14:paraId="61AD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vAlign w:val="center"/>
          </w:tcPr>
          <w:p w14:paraId="0CB7500E">
            <w:pPr>
              <w:pStyle w:val="8"/>
              <w:spacing w:after="0" w:line="400" w:lineRule="exact"/>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2.你认为本项目资金的使用效益高吗？</w:t>
            </w:r>
          </w:p>
        </w:tc>
        <w:tc>
          <w:tcPr>
            <w:tcW w:w="700" w:type="dxa"/>
            <w:vAlign w:val="center"/>
          </w:tcPr>
          <w:p w14:paraId="35982E64">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686" w:type="dxa"/>
            <w:vAlign w:val="center"/>
          </w:tcPr>
          <w:p w14:paraId="16DEA00E">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616313AB">
            <w:pPr>
              <w:pStyle w:val="8"/>
              <w:spacing w:after="0" w:line="480" w:lineRule="exact"/>
              <w:ind w:left="0" w:leftChars="0" w:firstLine="0" w:firstLineChars="0"/>
              <w:jc w:val="center"/>
              <w:rPr>
                <w:rFonts w:ascii="Times New Roman" w:hAnsi="Times New Roman" w:eastAsia="仿宋_GB2312"/>
                <w:szCs w:val="21"/>
              </w:rPr>
            </w:pPr>
          </w:p>
        </w:tc>
        <w:tc>
          <w:tcPr>
            <w:tcW w:w="732" w:type="dxa"/>
            <w:vAlign w:val="center"/>
          </w:tcPr>
          <w:p w14:paraId="7ECF3163">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732" w:type="dxa"/>
            <w:vAlign w:val="center"/>
          </w:tcPr>
          <w:p w14:paraId="2A9092A1">
            <w:pPr>
              <w:pStyle w:val="8"/>
              <w:spacing w:after="0" w:line="400" w:lineRule="exact"/>
              <w:ind w:left="0" w:leftChars="0" w:firstLine="0" w:firstLineChars="0"/>
              <w:jc w:val="center"/>
              <w:rPr>
                <w:rFonts w:ascii="Times New Roman" w:hAnsi="Times New Roman" w:eastAsia="仿宋_GB2312"/>
                <w:szCs w:val="21"/>
              </w:rPr>
            </w:pPr>
            <w:r>
              <w:rPr>
                <w:rFonts w:hint="eastAsia" w:ascii="Times New Roman" w:hAnsi="Times New Roman" w:eastAsia="仿宋_GB2312"/>
                <w:szCs w:val="21"/>
              </w:rPr>
              <w:t>1</w:t>
            </w:r>
          </w:p>
        </w:tc>
        <w:tc>
          <w:tcPr>
            <w:tcW w:w="732" w:type="dxa"/>
            <w:vAlign w:val="center"/>
          </w:tcPr>
          <w:p w14:paraId="405CD7A9">
            <w:pPr>
              <w:spacing w:line="400" w:lineRule="exact"/>
              <w:jc w:val="center"/>
              <w:rPr>
                <w:rFonts w:ascii="Times New Roman" w:hAnsi="Times New Roman" w:eastAsia="仿宋_GB2312" w:cs="Times New Roman"/>
                <w:szCs w:val="21"/>
              </w:rPr>
            </w:pPr>
          </w:p>
        </w:tc>
        <w:tc>
          <w:tcPr>
            <w:tcW w:w="732" w:type="dxa"/>
            <w:vAlign w:val="center"/>
          </w:tcPr>
          <w:p w14:paraId="1BFE1B75">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732" w:type="dxa"/>
            <w:vAlign w:val="center"/>
          </w:tcPr>
          <w:p w14:paraId="406C770D">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0FEAF87A">
            <w:pPr>
              <w:pStyle w:val="8"/>
              <w:spacing w:after="0" w:line="480" w:lineRule="exact"/>
              <w:ind w:left="0" w:leftChars="0" w:firstLine="0" w:firstLineChars="0"/>
              <w:jc w:val="center"/>
              <w:rPr>
                <w:rFonts w:ascii="Times New Roman" w:hAnsi="Times New Roman" w:eastAsia="仿宋_GB2312"/>
                <w:szCs w:val="21"/>
              </w:rPr>
            </w:pPr>
          </w:p>
        </w:tc>
      </w:tr>
      <w:tr w14:paraId="7833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vAlign w:val="center"/>
          </w:tcPr>
          <w:p w14:paraId="25944744">
            <w:pPr>
              <w:pStyle w:val="8"/>
              <w:spacing w:after="0" w:line="400" w:lineRule="exact"/>
              <w:ind w:left="0" w:leftChars="0" w:firstLine="0" w:firstLineChars="0"/>
              <w:jc w:val="left"/>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你认为项目实施后体育场馆貌相比以前会有所提升吗？</w:t>
            </w:r>
          </w:p>
        </w:tc>
        <w:tc>
          <w:tcPr>
            <w:tcW w:w="700" w:type="dxa"/>
            <w:vAlign w:val="center"/>
          </w:tcPr>
          <w:p w14:paraId="17FCE09C">
            <w:pPr>
              <w:pStyle w:val="8"/>
              <w:spacing w:after="0" w:line="400" w:lineRule="exact"/>
              <w:ind w:left="0" w:leftChars="0" w:firstLine="0" w:firstLineChars="0"/>
              <w:jc w:val="center"/>
              <w:rPr>
                <w:rFonts w:ascii="Times New Roman" w:hAnsi="Times New Roman" w:eastAsia="仿宋_GB2312"/>
                <w:szCs w:val="21"/>
              </w:rPr>
            </w:pPr>
            <w:r>
              <w:rPr>
                <w:rFonts w:ascii="Times New Roman" w:hAnsi="Times New Roman" w:eastAsia="仿宋_GB2312"/>
                <w:szCs w:val="21"/>
              </w:rPr>
              <w:t>10</w:t>
            </w:r>
          </w:p>
        </w:tc>
        <w:tc>
          <w:tcPr>
            <w:tcW w:w="686" w:type="dxa"/>
            <w:vAlign w:val="center"/>
          </w:tcPr>
          <w:p w14:paraId="456AABC3">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6DD76EE7">
            <w:pPr>
              <w:pStyle w:val="8"/>
              <w:spacing w:after="0" w:line="480" w:lineRule="exact"/>
              <w:ind w:left="0" w:leftChars="0" w:firstLine="0" w:firstLineChars="0"/>
              <w:jc w:val="center"/>
              <w:rPr>
                <w:rFonts w:ascii="Times New Roman" w:hAnsi="Times New Roman" w:eastAsia="仿宋_GB2312"/>
                <w:szCs w:val="21"/>
              </w:rPr>
            </w:pPr>
          </w:p>
        </w:tc>
        <w:tc>
          <w:tcPr>
            <w:tcW w:w="732" w:type="dxa"/>
            <w:vAlign w:val="center"/>
          </w:tcPr>
          <w:p w14:paraId="4E82B0ED">
            <w:pPr>
              <w:pStyle w:val="8"/>
              <w:spacing w:after="0" w:line="400" w:lineRule="exact"/>
              <w:ind w:left="0" w:leftChars="0" w:firstLine="0" w:firstLineChars="0"/>
              <w:jc w:val="center"/>
              <w:rPr>
                <w:rFonts w:ascii="Times New Roman" w:hAnsi="Times New Roman" w:eastAsia="仿宋_GB2312"/>
                <w:szCs w:val="21"/>
              </w:rPr>
            </w:pPr>
            <w:r>
              <w:rPr>
                <w:rFonts w:ascii="Times New Roman" w:hAnsi="Times New Roman" w:eastAsia="仿宋_GB2312"/>
                <w:szCs w:val="21"/>
              </w:rPr>
              <w:t>10</w:t>
            </w:r>
          </w:p>
        </w:tc>
        <w:tc>
          <w:tcPr>
            <w:tcW w:w="732" w:type="dxa"/>
            <w:vAlign w:val="center"/>
          </w:tcPr>
          <w:p w14:paraId="3774BFD4">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2685685D">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4904FD68">
            <w:pPr>
              <w:pStyle w:val="8"/>
              <w:spacing w:after="0" w:line="400" w:lineRule="exact"/>
              <w:ind w:left="0" w:leftChars="0" w:firstLine="0" w:firstLineChars="0"/>
              <w:jc w:val="center"/>
              <w:rPr>
                <w:rFonts w:ascii="Times New Roman" w:hAnsi="Times New Roman" w:eastAsia="仿宋_GB2312"/>
                <w:szCs w:val="21"/>
              </w:rPr>
            </w:pPr>
            <w:r>
              <w:rPr>
                <w:rFonts w:ascii="Times New Roman" w:hAnsi="Times New Roman" w:eastAsia="仿宋_GB2312"/>
                <w:szCs w:val="21"/>
              </w:rPr>
              <w:t>10</w:t>
            </w:r>
          </w:p>
        </w:tc>
        <w:tc>
          <w:tcPr>
            <w:tcW w:w="732" w:type="dxa"/>
            <w:vAlign w:val="center"/>
          </w:tcPr>
          <w:p w14:paraId="48480B1C">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799389DA">
            <w:pPr>
              <w:pStyle w:val="8"/>
              <w:spacing w:after="0" w:line="480" w:lineRule="exact"/>
              <w:ind w:left="0" w:leftChars="0" w:firstLine="0" w:firstLineChars="0"/>
              <w:jc w:val="center"/>
              <w:rPr>
                <w:rFonts w:ascii="Times New Roman" w:hAnsi="Times New Roman" w:eastAsia="仿宋_GB2312"/>
                <w:szCs w:val="21"/>
              </w:rPr>
            </w:pPr>
          </w:p>
        </w:tc>
      </w:tr>
      <w:tr w14:paraId="1911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tcBorders>
              <w:top w:val="single" w:color="auto" w:sz="4" w:space="0"/>
              <w:left w:val="single" w:color="auto" w:sz="4" w:space="0"/>
              <w:bottom w:val="single" w:color="auto" w:sz="4" w:space="0"/>
              <w:right w:val="single" w:color="auto" w:sz="4" w:space="0"/>
            </w:tcBorders>
            <w:vAlign w:val="center"/>
          </w:tcPr>
          <w:p w14:paraId="61D00239">
            <w:pPr>
              <w:pStyle w:val="8"/>
              <w:spacing w:after="0" w:line="360" w:lineRule="auto"/>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4.</w:t>
            </w:r>
            <w:r>
              <w:rPr>
                <w:rFonts w:hint="eastAsia" w:ascii="Times New Roman" w:hAnsi="Times New Roman" w:eastAsia="仿宋_GB2312"/>
                <w:sz w:val="24"/>
                <w:szCs w:val="24"/>
              </w:rPr>
              <w:t>你认为此项目实施后对公共体育效益好吗？</w:t>
            </w:r>
          </w:p>
        </w:tc>
        <w:tc>
          <w:tcPr>
            <w:tcW w:w="700" w:type="dxa"/>
            <w:vAlign w:val="center"/>
          </w:tcPr>
          <w:p w14:paraId="1A8AEA58">
            <w:pPr>
              <w:pStyle w:val="8"/>
              <w:spacing w:after="0" w:line="400" w:lineRule="exact"/>
              <w:ind w:left="0" w:leftChars="0" w:firstLine="0" w:firstLineChars="0"/>
              <w:jc w:val="center"/>
              <w:rPr>
                <w:rFonts w:ascii="Times New Roman" w:hAnsi="Times New Roman" w:eastAsia="仿宋_GB2312"/>
                <w:szCs w:val="21"/>
              </w:rPr>
            </w:pPr>
            <w:r>
              <w:rPr>
                <w:rFonts w:ascii="Times New Roman" w:hAnsi="Times New Roman" w:eastAsia="仿宋_GB2312"/>
                <w:szCs w:val="21"/>
              </w:rPr>
              <w:t>10</w:t>
            </w:r>
          </w:p>
        </w:tc>
        <w:tc>
          <w:tcPr>
            <w:tcW w:w="686" w:type="dxa"/>
            <w:vAlign w:val="center"/>
          </w:tcPr>
          <w:p w14:paraId="6C68931F">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3644E305">
            <w:pPr>
              <w:pStyle w:val="8"/>
              <w:spacing w:after="0" w:line="480" w:lineRule="exact"/>
              <w:ind w:left="0" w:leftChars="0" w:firstLine="0" w:firstLineChars="0"/>
              <w:jc w:val="center"/>
              <w:rPr>
                <w:rFonts w:ascii="Times New Roman" w:hAnsi="Times New Roman" w:eastAsia="仿宋_GB2312"/>
                <w:szCs w:val="21"/>
              </w:rPr>
            </w:pPr>
          </w:p>
        </w:tc>
        <w:tc>
          <w:tcPr>
            <w:tcW w:w="732" w:type="dxa"/>
            <w:vAlign w:val="center"/>
          </w:tcPr>
          <w:p w14:paraId="072428AC">
            <w:pPr>
              <w:pStyle w:val="8"/>
              <w:spacing w:after="0" w:line="400" w:lineRule="exact"/>
              <w:ind w:left="0" w:leftChars="0" w:firstLine="0" w:firstLineChars="0"/>
              <w:jc w:val="center"/>
              <w:rPr>
                <w:rFonts w:ascii="Times New Roman" w:hAnsi="Times New Roman" w:eastAsia="仿宋_GB2312"/>
                <w:szCs w:val="21"/>
              </w:rPr>
            </w:pPr>
            <w:r>
              <w:rPr>
                <w:rFonts w:ascii="Times New Roman" w:hAnsi="Times New Roman" w:eastAsia="仿宋_GB2312"/>
                <w:szCs w:val="21"/>
              </w:rPr>
              <w:t>9</w:t>
            </w:r>
          </w:p>
        </w:tc>
        <w:tc>
          <w:tcPr>
            <w:tcW w:w="732" w:type="dxa"/>
            <w:vAlign w:val="center"/>
          </w:tcPr>
          <w:p w14:paraId="25AA03FA">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70F568A7">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2C77DE45">
            <w:pPr>
              <w:pStyle w:val="8"/>
              <w:spacing w:after="0" w:line="400" w:lineRule="exact"/>
              <w:ind w:left="0" w:leftChars="0" w:firstLine="0" w:firstLineChars="0"/>
              <w:jc w:val="center"/>
              <w:rPr>
                <w:rFonts w:ascii="Times New Roman" w:hAnsi="Times New Roman" w:eastAsia="仿宋_GB2312"/>
                <w:szCs w:val="21"/>
              </w:rPr>
            </w:pPr>
            <w:r>
              <w:rPr>
                <w:rFonts w:ascii="Times New Roman" w:hAnsi="Times New Roman" w:eastAsia="仿宋_GB2312"/>
                <w:szCs w:val="21"/>
              </w:rPr>
              <w:t>10</w:t>
            </w:r>
          </w:p>
        </w:tc>
        <w:tc>
          <w:tcPr>
            <w:tcW w:w="732" w:type="dxa"/>
            <w:vAlign w:val="center"/>
          </w:tcPr>
          <w:p w14:paraId="522BBA2F">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2E437FC9">
            <w:pPr>
              <w:pStyle w:val="8"/>
              <w:spacing w:after="0" w:line="480" w:lineRule="exact"/>
              <w:ind w:left="0" w:leftChars="0" w:firstLine="0" w:firstLineChars="0"/>
              <w:jc w:val="center"/>
              <w:rPr>
                <w:rFonts w:ascii="Times New Roman" w:hAnsi="Times New Roman" w:eastAsia="仿宋_GB2312"/>
                <w:szCs w:val="21"/>
              </w:rPr>
            </w:pPr>
          </w:p>
        </w:tc>
      </w:tr>
      <w:tr w14:paraId="4311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tcBorders>
              <w:top w:val="single" w:color="auto" w:sz="4" w:space="0"/>
              <w:left w:val="single" w:color="auto" w:sz="4" w:space="0"/>
              <w:bottom w:val="single" w:color="auto" w:sz="4" w:space="0"/>
              <w:right w:val="single" w:color="auto" w:sz="4" w:space="0"/>
            </w:tcBorders>
            <w:vAlign w:val="center"/>
          </w:tcPr>
          <w:p w14:paraId="78485142">
            <w:pPr>
              <w:pStyle w:val="8"/>
              <w:spacing w:after="0" w:line="400" w:lineRule="exact"/>
              <w:ind w:left="0" w:leftChars="0" w:firstLine="0" w:firstLineChars="0"/>
              <w:jc w:val="left"/>
              <w:rPr>
                <w:rFonts w:ascii="Times New Roman" w:hAnsi="Times New Roman" w:eastAsia="仿宋_GB2312"/>
                <w:sz w:val="24"/>
                <w:szCs w:val="24"/>
              </w:rPr>
            </w:pPr>
            <w:r>
              <w:rPr>
                <w:rFonts w:ascii="Times New Roman" w:hAnsi="Times New Roman" w:eastAsia="仿宋_GB2312"/>
                <w:sz w:val="24"/>
                <w:szCs w:val="24"/>
              </w:rPr>
              <w:t>5.</w:t>
            </w:r>
            <w:r>
              <w:rPr>
                <w:rFonts w:hint="eastAsia" w:ascii="Times New Roman" w:hAnsi="Times New Roman" w:eastAsia="仿宋_GB2312"/>
                <w:sz w:val="24"/>
                <w:szCs w:val="24"/>
              </w:rPr>
              <w:t>你认为此项目实施后对体育是否可持续发挥效益？</w:t>
            </w:r>
          </w:p>
        </w:tc>
        <w:tc>
          <w:tcPr>
            <w:tcW w:w="700" w:type="dxa"/>
            <w:vAlign w:val="center"/>
          </w:tcPr>
          <w:p w14:paraId="67510C0F">
            <w:pPr>
              <w:pStyle w:val="8"/>
              <w:spacing w:after="0" w:line="400" w:lineRule="exact"/>
              <w:ind w:left="0" w:leftChars="0" w:firstLine="0" w:firstLineChars="0"/>
              <w:jc w:val="center"/>
              <w:rPr>
                <w:rFonts w:ascii="Times New Roman" w:hAnsi="Times New Roman" w:eastAsia="仿宋_GB2312"/>
                <w:szCs w:val="21"/>
              </w:rPr>
            </w:pPr>
            <w:r>
              <w:rPr>
                <w:rFonts w:ascii="Times New Roman" w:hAnsi="Times New Roman" w:eastAsia="仿宋_GB2312"/>
                <w:szCs w:val="21"/>
              </w:rPr>
              <w:t>10</w:t>
            </w:r>
          </w:p>
        </w:tc>
        <w:tc>
          <w:tcPr>
            <w:tcW w:w="686" w:type="dxa"/>
            <w:vAlign w:val="center"/>
          </w:tcPr>
          <w:p w14:paraId="30B9F124">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2E0D60F3">
            <w:pPr>
              <w:pStyle w:val="8"/>
              <w:spacing w:after="0" w:line="480" w:lineRule="exact"/>
              <w:ind w:left="0" w:leftChars="0" w:firstLine="0" w:firstLineChars="0"/>
              <w:jc w:val="center"/>
              <w:rPr>
                <w:rFonts w:ascii="Times New Roman" w:hAnsi="Times New Roman" w:eastAsia="仿宋_GB2312"/>
                <w:szCs w:val="21"/>
              </w:rPr>
            </w:pPr>
          </w:p>
        </w:tc>
        <w:tc>
          <w:tcPr>
            <w:tcW w:w="732" w:type="dxa"/>
            <w:vAlign w:val="center"/>
          </w:tcPr>
          <w:p w14:paraId="3381799D">
            <w:pPr>
              <w:pStyle w:val="8"/>
              <w:spacing w:after="0" w:line="400" w:lineRule="exact"/>
              <w:ind w:left="0" w:leftChars="0" w:firstLine="0" w:firstLineChars="0"/>
              <w:jc w:val="center"/>
              <w:rPr>
                <w:rFonts w:ascii="Times New Roman" w:hAnsi="Times New Roman" w:eastAsia="仿宋_GB2312"/>
                <w:szCs w:val="21"/>
              </w:rPr>
            </w:pPr>
            <w:r>
              <w:rPr>
                <w:rFonts w:ascii="Times New Roman" w:hAnsi="Times New Roman" w:eastAsia="仿宋_GB2312"/>
                <w:szCs w:val="21"/>
              </w:rPr>
              <w:t>9</w:t>
            </w:r>
          </w:p>
        </w:tc>
        <w:tc>
          <w:tcPr>
            <w:tcW w:w="732" w:type="dxa"/>
            <w:vAlign w:val="center"/>
          </w:tcPr>
          <w:p w14:paraId="21157CFF">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2CE1720F">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4E972E59">
            <w:pPr>
              <w:pStyle w:val="8"/>
              <w:spacing w:after="0" w:line="400" w:lineRule="exact"/>
              <w:ind w:left="0" w:leftChars="0" w:firstLine="0" w:firstLineChars="0"/>
              <w:jc w:val="center"/>
              <w:rPr>
                <w:rFonts w:ascii="Times New Roman" w:hAnsi="Times New Roman" w:eastAsia="仿宋_GB2312"/>
                <w:szCs w:val="21"/>
              </w:rPr>
            </w:pPr>
            <w:r>
              <w:rPr>
                <w:rFonts w:ascii="Times New Roman" w:hAnsi="Times New Roman" w:eastAsia="仿宋_GB2312"/>
                <w:szCs w:val="21"/>
              </w:rPr>
              <w:t>10</w:t>
            </w:r>
          </w:p>
        </w:tc>
        <w:tc>
          <w:tcPr>
            <w:tcW w:w="732" w:type="dxa"/>
            <w:vAlign w:val="center"/>
          </w:tcPr>
          <w:p w14:paraId="29B4F657">
            <w:pPr>
              <w:pStyle w:val="8"/>
              <w:spacing w:after="0" w:line="400" w:lineRule="exact"/>
              <w:ind w:left="0" w:leftChars="0" w:firstLine="0" w:firstLineChars="0"/>
              <w:jc w:val="center"/>
              <w:rPr>
                <w:rFonts w:ascii="Times New Roman" w:hAnsi="Times New Roman" w:eastAsia="仿宋_GB2312"/>
                <w:szCs w:val="21"/>
              </w:rPr>
            </w:pPr>
          </w:p>
        </w:tc>
        <w:tc>
          <w:tcPr>
            <w:tcW w:w="732" w:type="dxa"/>
            <w:vAlign w:val="center"/>
          </w:tcPr>
          <w:p w14:paraId="0B37D342">
            <w:pPr>
              <w:pStyle w:val="8"/>
              <w:spacing w:after="0" w:line="480" w:lineRule="exact"/>
              <w:ind w:left="0" w:leftChars="0" w:firstLine="0" w:firstLineChars="0"/>
              <w:jc w:val="center"/>
              <w:rPr>
                <w:rFonts w:ascii="Times New Roman" w:hAnsi="Times New Roman" w:eastAsia="仿宋_GB2312"/>
                <w:szCs w:val="21"/>
              </w:rPr>
            </w:pPr>
          </w:p>
        </w:tc>
      </w:tr>
      <w:tr w14:paraId="7B4A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tcBorders>
              <w:top w:val="single" w:color="auto" w:sz="4" w:space="0"/>
              <w:left w:val="single" w:color="auto" w:sz="4" w:space="0"/>
              <w:bottom w:val="single" w:color="auto" w:sz="4" w:space="0"/>
              <w:right w:val="single" w:color="auto" w:sz="4" w:space="0"/>
            </w:tcBorders>
            <w:vAlign w:val="center"/>
          </w:tcPr>
          <w:p w14:paraId="283BABC5">
            <w:pPr>
              <w:pStyle w:val="8"/>
              <w:spacing w:after="0" w:line="400" w:lineRule="exact"/>
              <w:ind w:left="0" w:leftChars="0" w:firstLine="0" w:firstLineChars="0"/>
              <w:jc w:val="center"/>
              <w:rPr>
                <w:rFonts w:ascii="Times New Roman" w:hAnsi="Times New Roman" w:eastAsia="仿宋_GB2312"/>
                <w:b/>
                <w:sz w:val="24"/>
                <w:szCs w:val="24"/>
              </w:rPr>
            </w:pPr>
            <w:r>
              <w:rPr>
                <w:rFonts w:ascii="Times New Roman" w:hAnsi="仿宋_GB2312" w:eastAsia="仿宋_GB2312"/>
                <w:b/>
                <w:sz w:val="24"/>
                <w:szCs w:val="24"/>
              </w:rPr>
              <w:t>小计（二）</w:t>
            </w:r>
          </w:p>
        </w:tc>
        <w:tc>
          <w:tcPr>
            <w:tcW w:w="700" w:type="dxa"/>
            <w:vAlign w:val="center"/>
          </w:tcPr>
          <w:p w14:paraId="07A4FDD0">
            <w:pPr>
              <w:pStyle w:val="8"/>
              <w:spacing w:after="0" w:line="400" w:lineRule="exact"/>
              <w:ind w:left="0" w:leftChars="0" w:firstLine="0" w:firstLineChars="0"/>
              <w:jc w:val="center"/>
              <w:rPr>
                <w:rFonts w:ascii="Times New Roman" w:hAnsi="Times New Roman" w:eastAsia="仿宋_GB2312"/>
                <w:b/>
                <w:szCs w:val="21"/>
              </w:rPr>
            </w:pPr>
            <w:r>
              <w:rPr>
                <w:rFonts w:ascii="Times New Roman" w:hAnsi="Times New Roman" w:eastAsia="仿宋_GB2312"/>
                <w:b/>
                <w:szCs w:val="21"/>
              </w:rPr>
              <w:t>50</w:t>
            </w:r>
          </w:p>
        </w:tc>
        <w:tc>
          <w:tcPr>
            <w:tcW w:w="686" w:type="dxa"/>
            <w:vAlign w:val="center"/>
          </w:tcPr>
          <w:p w14:paraId="5DED6DFD">
            <w:pPr>
              <w:pStyle w:val="8"/>
              <w:spacing w:after="0" w:line="400" w:lineRule="exact"/>
              <w:ind w:left="0" w:leftChars="0" w:firstLine="0" w:firstLineChars="0"/>
              <w:jc w:val="center"/>
              <w:rPr>
                <w:rFonts w:ascii="Times New Roman" w:hAnsi="Times New Roman" w:eastAsia="仿宋_GB2312"/>
                <w:b/>
                <w:szCs w:val="21"/>
              </w:rPr>
            </w:pPr>
          </w:p>
        </w:tc>
        <w:tc>
          <w:tcPr>
            <w:tcW w:w="732" w:type="dxa"/>
            <w:vAlign w:val="center"/>
          </w:tcPr>
          <w:p w14:paraId="4DCA5833">
            <w:pPr>
              <w:pStyle w:val="8"/>
              <w:spacing w:after="0" w:line="480" w:lineRule="exact"/>
              <w:ind w:left="0" w:leftChars="0" w:firstLine="0" w:firstLineChars="0"/>
              <w:jc w:val="center"/>
              <w:rPr>
                <w:rFonts w:ascii="Times New Roman" w:hAnsi="Times New Roman" w:eastAsia="仿宋_GB2312"/>
                <w:b/>
                <w:szCs w:val="21"/>
              </w:rPr>
            </w:pPr>
          </w:p>
        </w:tc>
        <w:tc>
          <w:tcPr>
            <w:tcW w:w="732" w:type="dxa"/>
            <w:vAlign w:val="center"/>
          </w:tcPr>
          <w:p w14:paraId="4188950E">
            <w:pPr>
              <w:pStyle w:val="8"/>
              <w:spacing w:after="0" w:line="400" w:lineRule="exact"/>
              <w:ind w:left="0" w:leftChars="0" w:firstLine="0" w:firstLineChars="0"/>
              <w:jc w:val="center"/>
              <w:rPr>
                <w:rFonts w:ascii="Times New Roman" w:hAnsi="Times New Roman" w:eastAsia="仿宋_GB2312"/>
                <w:b/>
                <w:szCs w:val="21"/>
              </w:rPr>
            </w:pPr>
            <w:r>
              <w:rPr>
                <w:rFonts w:ascii="Times New Roman" w:hAnsi="Times New Roman" w:eastAsia="仿宋_GB2312"/>
                <w:b/>
                <w:szCs w:val="21"/>
              </w:rPr>
              <w:t>47</w:t>
            </w:r>
          </w:p>
        </w:tc>
        <w:tc>
          <w:tcPr>
            <w:tcW w:w="732" w:type="dxa"/>
            <w:vAlign w:val="center"/>
          </w:tcPr>
          <w:p w14:paraId="23033222">
            <w:pPr>
              <w:pStyle w:val="8"/>
              <w:spacing w:after="0" w:line="400" w:lineRule="exact"/>
              <w:ind w:left="0" w:leftChars="0" w:firstLine="0" w:firstLineChars="0"/>
              <w:jc w:val="center"/>
              <w:rPr>
                <w:rFonts w:ascii="Times New Roman" w:hAnsi="Times New Roman" w:eastAsia="仿宋_GB2312"/>
                <w:b/>
                <w:szCs w:val="21"/>
              </w:rPr>
            </w:pPr>
            <w:r>
              <w:rPr>
                <w:rFonts w:ascii="Times New Roman" w:hAnsi="Times New Roman" w:eastAsia="仿宋_GB2312"/>
                <w:b/>
                <w:szCs w:val="21"/>
              </w:rPr>
              <w:t>3</w:t>
            </w:r>
          </w:p>
        </w:tc>
        <w:tc>
          <w:tcPr>
            <w:tcW w:w="732" w:type="dxa"/>
            <w:vAlign w:val="center"/>
          </w:tcPr>
          <w:p w14:paraId="3805F583">
            <w:pPr>
              <w:pStyle w:val="8"/>
              <w:spacing w:after="0" w:line="400" w:lineRule="exact"/>
              <w:ind w:left="0" w:leftChars="0" w:firstLine="0" w:firstLineChars="0"/>
              <w:jc w:val="center"/>
              <w:rPr>
                <w:rFonts w:ascii="Times New Roman" w:hAnsi="Times New Roman" w:eastAsia="仿宋_GB2312"/>
                <w:b/>
                <w:szCs w:val="21"/>
              </w:rPr>
            </w:pPr>
          </w:p>
        </w:tc>
        <w:tc>
          <w:tcPr>
            <w:tcW w:w="732" w:type="dxa"/>
            <w:vAlign w:val="center"/>
          </w:tcPr>
          <w:p w14:paraId="392F9BB0">
            <w:pPr>
              <w:pStyle w:val="8"/>
              <w:spacing w:after="0" w:line="400" w:lineRule="exact"/>
              <w:ind w:left="0" w:leftChars="0" w:firstLine="0" w:firstLineChars="0"/>
              <w:jc w:val="center"/>
              <w:rPr>
                <w:rFonts w:ascii="Times New Roman" w:hAnsi="Times New Roman" w:eastAsia="仿宋_GB2312"/>
                <w:b/>
                <w:szCs w:val="21"/>
              </w:rPr>
            </w:pPr>
            <w:r>
              <w:rPr>
                <w:rFonts w:ascii="Times New Roman" w:hAnsi="Times New Roman" w:eastAsia="仿宋_GB2312"/>
                <w:b/>
                <w:szCs w:val="21"/>
              </w:rPr>
              <w:t>50</w:t>
            </w:r>
          </w:p>
        </w:tc>
        <w:tc>
          <w:tcPr>
            <w:tcW w:w="732" w:type="dxa"/>
            <w:vAlign w:val="center"/>
          </w:tcPr>
          <w:p w14:paraId="758A1B3A">
            <w:pPr>
              <w:pStyle w:val="8"/>
              <w:spacing w:after="0" w:line="400" w:lineRule="exact"/>
              <w:ind w:left="0" w:leftChars="0" w:firstLine="0" w:firstLineChars="0"/>
              <w:jc w:val="center"/>
              <w:rPr>
                <w:rFonts w:ascii="Times New Roman" w:hAnsi="Times New Roman" w:eastAsia="仿宋_GB2312"/>
                <w:b/>
                <w:szCs w:val="21"/>
              </w:rPr>
            </w:pPr>
          </w:p>
        </w:tc>
        <w:tc>
          <w:tcPr>
            <w:tcW w:w="732" w:type="dxa"/>
            <w:vAlign w:val="center"/>
          </w:tcPr>
          <w:p w14:paraId="5096544A">
            <w:pPr>
              <w:pStyle w:val="8"/>
              <w:spacing w:after="0" w:line="480" w:lineRule="exact"/>
              <w:ind w:left="0" w:leftChars="0" w:firstLine="0" w:firstLineChars="0"/>
              <w:jc w:val="center"/>
              <w:rPr>
                <w:rFonts w:ascii="Times New Roman" w:hAnsi="Times New Roman" w:eastAsia="仿宋_GB2312"/>
                <w:b/>
                <w:szCs w:val="21"/>
              </w:rPr>
            </w:pPr>
          </w:p>
        </w:tc>
      </w:tr>
      <w:tr w14:paraId="77A6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8" w:type="dxa"/>
            <w:tcBorders>
              <w:top w:val="single" w:color="auto" w:sz="4" w:space="0"/>
              <w:left w:val="single" w:color="auto" w:sz="4" w:space="0"/>
              <w:bottom w:val="single" w:color="auto" w:sz="4" w:space="0"/>
              <w:right w:val="single" w:color="auto" w:sz="4" w:space="0"/>
            </w:tcBorders>
            <w:vAlign w:val="center"/>
          </w:tcPr>
          <w:p w14:paraId="50EFD398">
            <w:pPr>
              <w:pStyle w:val="8"/>
              <w:spacing w:after="0" w:line="400" w:lineRule="exact"/>
              <w:ind w:left="0" w:leftChars="0" w:firstLine="0" w:firstLineChars="0"/>
              <w:jc w:val="center"/>
              <w:rPr>
                <w:rFonts w:ascii="Times New Roman" w:hAnsi="Times New Roman" w:eastAsia="仿宋_GB2312"/>
                <w:b/>
                <w:sz w:val="24"/>
                <w:szCs w:val="24"/>
              </w:rPr>
            </w:pPr>
            <w:r>
              <w:rPr>
                <w:rFonts w:ascii="Times New Roman" w:hAnsi="Times New Roman" w:eastAsia="仿宋_GB2312"/>
                <w:b/>
                <w:sz w:val="24"/>
                <w:szCs w:val="24"/>
              </w:rPr>
              <w:t>合计</w:t>
            </w:r>
          </w:p>
        </w:tc>
        <w:tc>
          <w:tcPr>
            <w:tcW w:w="700" w:type="dxa"/>
            <w:vAlign w:val="center"/>
          </w:tcPr>
          <w:p w14:paraId="261E556E">
            <w:pPr>
              <w:pStyle w:val="8"/>
              <w:spacing w:after="0" w:line="400" w:lineRule="exact"/>
              <w:ind w:left="0" w:leftChars="0" w:firstLine="0" w:firstLineChars="0"/>
              <w:jc w:val="center"/>
              <w:rPr>
                <w:rFonts w:ascii="Times New Roman" w:hAnsi="Times New Roman" w:eastAsia="仿宋_GB2312"/>
                <w:b/>
                <w:szCs w:val="21"/>
              </w:rPr>
            </w:pPr>
            <w:r>
              <w:rPr>
                <w:rFonts w:ascii="Times New Roman" w:hAnsi="Times New Roman" w:eastAsia="仿宋_GB2312"/>
                <w:b/>
                <w:szCs w:val="21"/>
              </w:rPr>
              <w:t>100</w:t>
            </w:r>
          </w:p>
        </w:tc>
        <w:tc>
          <w:tcPr>
            <w:tcW w:w="686" w:type="dxa"/>
            <w:vAlign w:val="center"/>
          </w:tcPr>
          <w:p w14:paraId="0F73D728">
            <w:pPr>
              <w:pStyle w:val="8"/>
              <w:spacing w:after="0" w:line="400" w:lineRule="exact"/>
              <w:ind w:left="0" w:leftChars="0" w:firstLine="0" w:firstLineChars="0"/>
              <w:jc w:val="center"/>
              <w:rPr>
                <w:rFonts w:ascii="Times New Roman" w:hAnsi="Times New Roman" w:eastAsia="仿宋_GB2312"/>
                <w:b/>
                <w:szCs w:val="21"/>
              </w:rPr>
            </w:pPr>
          </w:p>
        </w:tc>
        <w:tc>
          <w:tcPr>
            <w:tcW w:w="732" w:type="dxa"/>
            <w:vAlign w:val="center"/>
          </w:tcPr>
          <w:p w14:paraId="28C3844D">
            <w:pPr>
              <w:pStyle w:val="8"/>
              <w:spacing w:after="0" w:line="480" w:lineRule="exact"/>
              <w:ind w:left="0" w:leftChars="0" w:firstLine="0" w:firstLineChars="0"/>
              <w:jc w:val="center"/>
              <w:rPr>
                <w:rFonts w:ascii="Times New Roman" w:hAnsi="Times New Roman" w:eastAsia="仿宋_GB2312"/>
                <w:b/>
                <w:szCs w:val="21"/>
              </w:rPr>
            </w:pPr>
          </w:p>
        </w:tc>
        <w:tc>
          <w:tcPr>
            <w:tcW w:w="732" w:type="dxa"/>
            <w:vAlign w:val="center"/>
          </w:tcPr>
          <w:p w14:paraId="180473FD">
            <w:pPr>
              <w:pStyle w:val="8"/>
              <w:spacing w:after="0" w:line="400" w:lineRule="exact"/>
              <w:ind w:left="0" w:leftChars="0" w:firstLine="0" w:firstLineChars="0"/>
              <w:jc w:val="center"/>
              <w:rPr>
                <w:rFonts w:ascii="Times New Roman" w:hAnsi="Times New Roman" w:eastAsia="仿宋_GB2312"/>
                <w:b/>
                <w:szCs w:val="21"/>
              </w:rPr>
            </w:pPr>
            <w:r>
              <w:rPr>
                <w:rFonts w:ascii="Times New Roman" w:hAnsi="Times New Roman" w:eastAsia="仿宋_GB2312"/>
                <w:b/>
                <w:szCs w:val="21"/>
              </w:rPr>
              <w:t>96</w:t>
            </w:r>
          </w:p>
        </w:tc>
        <w:tc>
          <w:tcPr>
            <w:tcW w:w="732" w:type="dxa"/>
            <w:vAlign w:val="center"/>
          </w:tcPr>
          <w:p w14:paraId="4BC6E50D">
            <w:pPr>
              <w:pStyle w:val="8"/>
              <w:spacing w:after="0" w:line="400" w:lineRule="exact"/>
              <w:ind w:left="0" w:leftChars="0" w:firstLine="0" w:firstLineChars="0"/>
              <w:jc w:val="center"/>
              <w:rPr>
                <w:rFonts w:ascii="Times New Roman" w:hAnsi="Times New Roman" w:eastAsia="仿宋_GB2312"/>
                <w:b/>
                <w:szCs w:val="21"/>
              </w:rPr>
            </w:pPr>
            <w:r>
              <w:rPr>
                <w:rFonts w:ascii="Times New Roman" w:hAnsi="Times New Roman" w:eastAsia="仿宋_GB2312"/>
                <w:b/>
                <w:szCs w:val="21"/>
              </w:rPr>
              <w:t>4</w:t>
            </w:r>
          </w:p>
        </w:tc>
        <w:tc>
          <w:tcPr>
            <w:tcW w:w="732" w:type="dxa"/>
            <w:vAlign w:val="center"/>
          </w:tcPr>
          <w:p w14:paraId="3296C013">
            <w:pPr>
              <w:pStyle w:val="8"/>
              <w:spacing w:after="0" w:line="400" w:lineRule="exact"/>
              <w:ind w:left="0" w:leftChars="0" w:firstLine="0" w:firstLineChars="0"/>
              <w:jc w:val="center"/>
              <w:rPr>
                <w:rFonts w:ascii="Times New Roman" w:hAnsi="Times New Roman" w:eastAsia="仿宋_GB2312"/>
                <w:b/>
                <w:szCs w:val="21"/>
              </w:rPr>
            </w:pPr>
          </w:p>
        </w:tc>
        <w:tc>
          <w:tcPr>
            <w:tcW w:w="732" w:type="dxa"/>
            <w:vAlign w:val="center"/>
          </w:tcPr>
          <w:p w14:paraId="28483590">
            <w:pPr>
              <w:pStyle w:val="8"/>
              <w:spacing w:after="0" w:line="400" w:lineRule="exact"/>
              <w:ind w:left="0" w:leftChars="0" w:firstLine="0" w:firstLineChars="0"/>
              <w:jc w:val="center"/>
              <w:rPr>
                <w:rFonts w:ascii="Times New Roman" w:hAnsi="Times New Roman" w:eastAsia="仿宋_GB2312"/>
                <w:b/>
                <w:szCs w:val="21"/>
              </w:rPr>
            </w:pPr>
            <w:r>
              <w:rPr>
                <w:rFonts w:ascii="Times New Roman" w:hAnsi="Times New Roman" w:eastAsia="仿宋_GB2312"/>
                <w:b/>
                <w:szCs w:val="21"/>
              </w:rPr>
              <w:t>96</w:t>
            </w:r>
          </w:p>
        </w:tc>
        <w:tc>
          <w:tcPr>
            <w:tcW w:w="732" w:type="dxa"/>
            <w:vAlign w:val="center"/>
          </w:tcPr>
          <w:p w14:paraId="20ABAF90">
            <w:pPr>
              <w:pStyle w:val="8"/>
              <w:spacing w:after="0" w:line="400" w:lineRule="exact"/>
              <w:ind w:left="0" w:leftChars="0" w:firstLine="0" w:firstLineChars="0"/>
              <w:jc w:val="center"/>
              <w:rPr>
                <w:rFonts w:ascii="Times New Roman" w:hAnsi="Times New Roman" w:eastAsia="仿宋_GB2312"/>
                <w:b/>
                <w:szCs w:val="21"/>
              </w:rPr>
            </w:pPr>
            <w:r>
              <w:rPr>
                <w:rFonts w:ascii="Times New Roman" w:hAnsi="Times New Roman" w:eastAsia="仿宋_GB2312"/>
                <w:b/>
                <w:szCs w:val="21"/>
              </w:rPr>
              <w:t>4</w:t>
            </w:r>
          </w:p>
        </w:tc>
        <w:tc>
          <w:tcPr>
            <w:tcW w:w="732" w:type="dxa"/>
            <w:vAlign w:val="center"/>
          </w:tcPr>
          <w:p w14:paraId="5A903C50">
            <w:pPr>
              <w:pStyle w:val="8"/>
              <w:spacing w:after="0" w:line="480" w:lineRule="exact"/>
              <w:ind w:left="0" w:leftChars="0" w:firstLine="0" w:firstLineChars="0"/>
              <w:jc w:val="center"/>
              <w:rPr>
                <w:rFonts w:ascii="Times New Roman" w:hAnsi="Times New Roman" w:eastAsia="仿宋_GB2312"/>
                <w:b/>
                <w:szCs w:val="21"/>
              </w:rPr>
            </w:pPr>
          </w:p>
        </w:tc>
      </w:tr>
    </w:tbl>
    <w:p w14:paraId="4D5FB3C3">
      <w:pPr>
        <w:pStyle w:val="8"/>
        <w:widowControl/>
        <w:overflowPunct w:val="0"/>
        <w:autoSpaceDE w:val="0"/>
        <w:autoSpaceDN w:val="0"/>
        <w:adjustRightInd w:val="0"/>
        <w:spacing w:after="0" w:line="400" w:lineRule="exact"/>
        <w:ind w:left="0" w:leftChars="0" w:firstLine="560"/>
        <w:rPr>
          <w:rFonts w:ascii="仿宋_GB2312" w:eastAsia="仿宋_GB2312"/>
          <w:sz w:val="28"/>
          <w:szCs w:val="28"/>
        </w:rPr>
        <w:sectPr>
          <w:pgSz w:w="16838" w:h="11906" w:orient="landscape"/>
          <w:pgMar w:top="1797" w:right="1440" w:bottom="1797" w:left="1440" w:header="851" w:footer="992" w:gutter="0"/>
          <w:cols w:space="425" w:num="1"/>
          <w:docGrid w:type="linesAndChars" w:linePitch="312" w:charSpace="0"/>
        </w:sect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计分标准：A=10分；B=5分；C=0分。2</w:t>
      </w:r>
      <w:r>
        <w:rPr>
          <w:rFonts w:ascii="仿宋_GB2312" w:hAnsi="宋体" w:eastAsia="仿宋_GB2312"/>
          <w:sz w:val="28"/>
          <w:szCs w:val="28"/>
        </w:rPr>
        <w:t>.</w:t>
      </w:r>
      <w:r>
        <w:rPr>
          <w:rFonts w:ascii="仿宋_GB2312" w:eastAsia="仿宋_GB2312"/>
          <w:sz w:val="28"/>
          <w:szCs w:val="28"/>
        </w:rPr>
        <w:t>政府满意度</w:t>
      </w:r>
      <w:r>
        <w:rPr>
          <w:rFonts w:hint="eastAsia" w:ascii="仿宋_GB2312" w:eastAsia="仿宋_GB2312"/>
          <w:sz w:val="28"/>
          <w:szCs w:val="28"/>
        </w:rPr>
        <w:t>=（</w:t>
      </w:r>
      <w:r>
        <w:rPr>
          <w:rFonts w:ascii="仿宋_GB2312" w:eastAsia="仿宋_GB2312"/>
          <w:sz w:val="28"/>
          <w:szCs w:val="28"/>
        </w:rPr>
        <w:t>100*10+0*5）</w:t>
      </w:r>
      <w:r>
        <w:rPr>
          <w:rFonts w:hint="eastAsia" w:ascii="仿宋_GB2312" w:eastAsia="仿宋_GB2312"/>
          <w:sz w:val="28"/>
          <w:szCs w:val="28"/>
        </w:rPr>
        <w:t>/（</w:t>
      </w:r>
      <w:r>
        <w:rPr>
          <w:rFonts w:ascii="仿宋_GB2312" w:eastAsia="仿宋_GB2312"/>
          <w:sz w:val="28"/>
          <w:szCs w:val="28"/>
        </w:rPr>
        <w:t>100*10）*100%=100%</w:t>
      </w:r>
      <w:r>
        <w:rPr>
          <w:rFonts w:hint="eastAsia" w:ascii="仿宋_GB2312" w:eastAsia="仿宋_GB2312"/>
          <w:sz w:val="28"/>
          <w:szCs w:val="28"/>
        </w:rPr>
        <w:t>。企业</w:t>
      </w:r>
      <w:r>
        <w:rPr>
          <w:rFonts w:ascii="仿宋_GB2312" w:eastAsia="仿宋_GB2312"/>
          <w:sz w:val="28"/>
          <w:szCs w:val="28"/>
        </w:rPr>
        <w:t>满意度</w:t>
      </w:r>
      <w:r>
        <w:rPr>
          <w:rFonts w:hint="eastAsia" w:ascii="仿宋_GB2312" w:eastAsia="仿宋_GB2312"/>
          <w:sz w:val="28"/>
          <w:szCs w:val="28"/>
        </w:rPr>
        <w:t>=（</w:t>
      </w:r>
      <w:r>
        <w:rPr>
          <w:rFonts w:ascii="仿宋_GB2312" w:eastAsia="仿宋_GB2312"/>
          <w:sz w:val="28"/>
          <w:szCs w:val="28"/>
        </w:rPr>
        <w:t>96*10+4*5）</w:t>
      </w:r>
      <w:r>
        <w:rPr>
          <w:rFonts w:hint="eastAsia" w:ascii="仿宋_GB2312" w:eastAsia="仿宋_GB2312"/>
          <w:sz w:val="28"/>
          <w:szCs w:val="28"/>
        </w:rPr>
        <w:t>/（</w:t>
      </w:r>
      <w:r>
        <w:rPr>
          <w:rFonts w:ascii="仿宋_GB2312" w:eastAsia="仿宋_GB2312"/>
          <w:sz w:val="28"/>
          <w:szCs w:val="28"/>
        </w:rPr>
        <w:t>100*10）*100%=98%。社会群众满意度</w:t>
      </w:r>
      <w:r>
        <w:rPr>
          <w:rFonts w:hint="eastAsia" w:ascii="仿宋_GB2312" w:eastAsia="仿宋_GB2312"/>
          <w:sz w:val="28"/>
          <w:szCs w:val="28"/>
        </w:rPr>
        <w:t>=（</w:t>
      </w:r>
      <w:r>
        <w:rPr>
          <w:rFonts w:ascii="仿宋_GB2312" w:eastAsia="仿宋_GB2312"/>
          <w:sz w:val="28"/>
          <w:szCs w:val="28"/>
        </w:rPr>
        <w:t>96*10+4*5）</w:t>
      </w:r>
      <w:r>
        <w:rPr>
          <w:rFonts w:hint="eastAsia" w:ascii="仿宋_GB2312" w:eastAsia="仿宋_GB2312"/>
          <w:sz w:val="28"/>
          <w:szCs w:val="28"/>
        </w:rPr>
        <w:t>/（</w:t>
      </w:r>
      <w:r>
        <w:rPr>
          <w:rFonts w:ascii="仿宋_GB2312" w:eastAsia="仿宋_GB2312"/>
          <w:sz w:val="28"/>
          <w:szCs w:val="28"/>
        </w:rPr>
        <w:t>100*10）*100%=98%。</w:t>
      </w:r>
    </w:p>
    <w:p w14:paraId="0961701C">
      <w:pPr>
        <w:rPr>
          <w:rFonts w:ascii="仿宋_GB2312" w:eastAsia="仿宋_GB2312"/>
          <w:sz w:val="32"/>
          <w:szCs w:val="32"/>
        </w:rPr>
      </w:pPr>
      <w:r>
        <w:rPr>
          <w:rFonts w:hint="eastAsia" w:ascii="仿宋_GB2312" w:eastAsia="仿宋_GB2312"/>
          <w:sz w:val="32"/>
          <w:szCs w:val="32"/>
        </w:rPr>
        <w:t>附件5：</w:t>
      </w:r>
    </w:p>
    <w:p w14:paraId="71AC409E">
      <w:pPr>
        <w:jc w:val="center"/>
        <w:rPr>
          <w:rFonts w:ascii="方正小标宋简体" w:eastAsia="方正小标宋简体"/>
          <w:sz w:val="32"/>
          <w:szCs w:val="32"/>
        </w:rPr>
      </w:pPr>
      <w:r>
        <w:rPr>
          <w:rFonts w:hint="eastAsia" w:ascii="方正小标宋简体" w:eastAsia="方正小标宋简体"/>
          <w:sz w:val="32"/>
          <w:szCs w:val="32"/>
        </w:rPr>
        <w:t>项目支出绩效目标表</w:t>
      </w:r>
    </w:p>
    <w:p w14:paraId="4D46B0AC">
      <w:pPr>
        <w:rPr>
          <w:rFonts w:ascii="仿宋_GB2312" w:eastAsia="仿宋_GB2312"/>
        </w:rPr>
      </w:pPr>
      <w:r>
        <w:rPr>
          <w:rFonts w:hint="eastAsia" w:ascii="仿宋_GB2312" w:eastAsia="仿宋_GB2312"/>
        </w:rPr>
        <w:t>单位名称：寻甸回族彝族自治县教育体育局</w:t>
      </w:r>
    </w:p>
    <w:tbl>
      <w:tblPr>
        <w:tblStyle w:val="9"/>
        <w:tblW w:w="13920" w:type="dxa"/>
        <w:tblInd w:w="95" w:type="dxa"/>
        <w:tblLayout w:type="autofit"/>
        <w:tblCellMar>
          <w:top w:w="0" w:type="dxa"/>
          <w:left w:w="108" w:type="dxa"/>
          <w:bottom w:w="0" w:type="dxa"/>
          <w:right w:w="108" w:type="dxa"/>
        </w:tblCellMar>
      </w:tblPr>
      <w:tblGrid>
        <w:gridCol w:w="1328"/>
        <w:gridCol w:w="3056"/>
        <w:gridCol w:w="1064"/>
        <w:gridCol w:w="1140"/>
        <w:gridCol w:w="1753"/>
        <w:gridCol w:w="640"/>
        <w:gridCol w:w="916"/>
        <w:gridCol w:w="780"/>
        <w:gridCol w:w="1180"/>
        <w:gridCol w:w="2063"/>
      </w:tblGrid>
      <w:tr w14:paraId="2D3EEC2A">
        <w:tblPrEx>
          <w:tblCellMar>
            <w:top w:w="0" w:type="dxa"/>
            <w:left w:w="108" w:type="dxa"/>
            <w:bottom w:w="0" w:type="dxa"/>
            <w:right w:w="108" w:type="dxa"/>
          </w:tblCellMar>
        </w:tblPrEx>
        <w:trPr>
          <w:trHeight w:val="480" w:hRule="atLeast"/>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1F77707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单位名称、项目名称</w:t>
            </w:r>
          </w:p>
        </w:tc>
        <w:tc>
          <w:tcPr>
            <w:tcW w:w="3073" w:type="dxa"/>
            <w:tcBorders>
              <w:top w:val="single" w:color="auto" w:sz="4" w:space="0"/>
              <w:left w:val="nil"/>
              <w:bottom w:val="single" w:color="auto" w:sz="4" w:space="0"/>
              <w:right w:val="single" w:color="auto" w:sz="4" w:space="0"/>
            </w:tcBorders>
            <w:shd w:val="clear" w:color="auto" w:fill="auto"/>
            <w:vAlign w:val="center"/>
          </w:tcPr>
          <w:p w14:paraId="317DE5C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项目年度绩效目标</w:t>
            </w:r>
          </w:p>
        </w:tc>
        <w:tc>
          <w:tcPr>
            <w:tcW w:w="1068" w:type="dxa"/>
            <w:tcBorders>
              <w:top w:val="single" w:color="auto" w:sz="4" w:space="0"/>
              <w:left w:val="nil"/>
              <w:bottom w:val="single" w:color="auto" w:sz="4" w:space="0"/>
              <w:right w:val="single" w:color="auto" w:sz="4" w:space="0"/>
            </w:tcBorders>
            <w:shd w:val="clear" w:color="auto" w:fill="auto"/>
            <w:vAlign w:val="center"/>
          </w:tcPr>
          <w:p w14:paraId="510D774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一级指标</w:t>
            </w:r>
          </w:p>
        </w:tc>
        <w:tc>
          <w:tcPr>
            <w:tcW w:w="1145" w:type="dxa"/>
            <w:tcBorders>
              <w:top w:val="single" w:color="auto" w:sz="4" w:space="0"/>
              <w:left w:val="nil"/>
              <w:bottom w:val="single" w:color="auto" w:sz="4" w:space="0"/>
              <w:right w:val="single" w:color="auto" w:sz="4" w:space="0"/>
            </w:tcBorders>
            <w:shd w:val="clear" w:color="auto" w:fill="auto"/>
            <w:vAlign w:val="center"/>
          </w:tcPr>
          <w:p w14:paraId="60BF181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二级指标</w:t>
            </w:r>
          </w:p>
        </w:tc>
        <w:tc>
          <w:tcPr>
            <w:tcW w:w="1761" w:type="dxa"/>
            <w:tcBorders>
              <w:top w:val="single" w:color="auto" w:sz="4" w:space="0"/>
              <w:left w:val="nil"/>
              <w:bottom w:val="single" w:color="auto" w:sz="4" w:space="0"/>
              <w:right w:val="single" w:color="auto" w:sz="4" w:space="0"/>
            </w:tcBorders>
            <w:shd w:val="clear" w:color="auto" w:fill="auto"/>
            <w:vAlign w:val="center"/>
          </w:tcPr>
          <w:p w14:paraId="286765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三级指标</w:t>
            </w:r>
          </w:p>
        </w:tc>
        <w:tc>
          <w:tcPr>
            <w:tcW w:w="640" w:type="dxa"/>
            <w:tcBorders>
              <w:top w:val="single" w:color="auto" w:sz="4" w:space="0"/>
              <w:left w:val="nil"/>
              <w:bottom w:val="single" w:color="auto" w:sz="4" w:space="0"/>
              <w:right w:val="single" w:color="auto" w:sz="4" w:space="0"/>
            </w:tcBorders>
            <w:shd w:val="clear" w:color="auto" w:fill="auto"/>
            <w:vAlign w:val="center"/>
          </w:tcPr>
          <w:p w14:paraId="4712039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指标性质</w:t>
            </w:r>
          </w:p>
        </w:tc>
        <w:tc>
          <w:tcPr>
            <w:tcW w:w="866" w:type="dxa"/>
            <w:tcBorders>
              <w:top w:val="single" w:color="auto" w:sz="4" w:space="0"/>
              <w:left w:val="nil"/>
              <w:bottom w:val="single" w:color="auto" w:sz="4" w:space="0"/>
              <w:right w:val="single" w:color="auto" w:sz="4" w:space="0"/>
            </w:tcBorders>
            <w:shd w:val="clear" w:color="auto" w:fill="auto"/>
            <w:vAlign w:val="center"/>
          </w:tcPr>
          <w:p w14:paraId="5966668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指标值</w:t>
            </w:r>
          </w:p>
        </w:tc>
        <w:tc>
          <w:tcPr>
            <w:tcW w:w="780" w:type="dxa"/>
            <w:tcBorders>
              <w:top w:val="single" w:color="auto" w:sz="4" w:space="0"/>
              <w:left w:val="nil"/>
              <w:bottom w:val="single" w:color="auto" w:sz="4" w:space="0"/>
              <w:right w:val="single" w:color="auto" w:sz="4" w:space="0"/>
            </w:tcBorders>
            <w:shd w:val="clear" w:color="auto" w:fill="auto"/>
            <w:vAlign w:val="center"/>
          </w:tcPr>
          <w:p w14:paraId="1E97F3D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度量单位</w:t>
            </w:r>
          </w:p>
        </w:tc>
        <w:tc>
          <w:tcPr>
            <w:tcW w:w="1180" w:type="dxa"/>
            <w:tcBorders>
              <w:top w:val="single" w:color="auto" w:sz="4" w:space="0"/>
              <w:left w:val="nil"/>
              <w:bottom w:val="single" w:color="auto" w:sz="4" w:space="0"/>
              <w:right w:val="single" w:color="auto" w:sz="4" w:space="0"/>
            </w:tcBorders>
            <w:shd w:val="clear" w:color="auto" w:fill="auto"/>
            <w:vAlign w:val="center"/>
          </w:tcPr>
          <w:p w14:paraId="6451D2B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指标属性</w:t>
            </w:r>
          </w:p>
        </w:tc>
        <w:tc>
          <w:tcPr>
            <w:tcW w:w="2073" w:type="dxa"/>
            <w:tcBorders>
              <w:top w:val="single" w:color="auto" w:sz="4" w:space="0"/>
              <w:left w:val="nil"/>
              <w:bottom w:val="single" w:color="auto" w:sz="4" w:space="0"/>
              <w:right w:val="single" w:color="auto" w:sz="4" w:space="0"/>
            </w:tcBorders>
            <w:shd w:val="clear" w:color="auto" w:fill="auto"/>
            <w:vAlign w:val="center"/>
          </w:tcPr>
          <w:p w14:paraId="34F1ACC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指标内容</w:t>
            </w:r>
          </w:p>
        </w:tc>
      </w:tr>
      <w:tr w14:paraId="27439A6B">
        <w:tblPrEx>
          <w:tblCellMar>
            <w:top w:w="0" w:type="dxa"/>
            <w:left w:w="108" w:type="dxa"/>
            <w:bottom w:w="0" w:type="dxa"/>
            <w:right w:w="108" w:type="dxa"/>
          </w:tblCellMar>
        </w:tblPrEx>
        <w:trPr>
          <w:trHeight w:val="270"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16152CC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073" w:type="dxa"/>
            <w:tcBorders>
              <w:top w:val="nil"/>
              <w:left w:val="nil"/>
              <w:bottom w:val="single" w:color="auto" w:sz="4" w:space="0"/>
              <w:right w:val="single" w:color="auto" w:sz="4" w:space="0"/>
            </w:tcBorders>
            <w:shd w:val="clear" w:color="auto" w:fill="auto"/>
            <w:vAlign w:val="center"/>
          </w:tcPr>
          <w:p w14:paraId="15EB5CF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68" w:type="dxa"/>
            <w:tcBorders>
              <w:top w:val="nil"/>
              <w:left w:val="nil"/>
              <w:bottom w:val="single" w:color="auto" w:sz="4" w:space="0"/>
              <w:right w:val="single" w:color="auto" w:sz="4" w:space="0"/>
            </w:tcBorders>
            <w:shd w:val="clear" w:color="auto" w:fill="auto"/>
            <w:vAlign w:val="center"/>
          </w:tcPr>
          <w:p w14:paraId="6D13978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145" w:type="dxa"/>
            <w:tcBorders>
              <w:top w:val="nil"/>
              <w:left w:val="nil"/>
              <w:bottom w:val="single" w:color="auto" w:sz="4" w:space="0"/>
              <w:right w:val="single" w:color="auto" w:sz="4" w:space="0"/>
            </w:tcBorders>
            <w:shd w:val="clear" w:color="auto" w:fill="auto"/>
            <w:vAlign w:val="center"/>
          </w:tcPr>
          <w:p w14:paraId="64A7D3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761" w:type="dxa"/>
            <w:tcBorders>
              <w:top w:val="nil"/>
              <w:left w:val="nil"/>
              <w:bottom w:val="single" w:color="auto" w:sz="4" w:space="0"/>
              <w:right w:val="single" w:color="auto" w:sz="4" w:space="0"/>
            </w:tcBorders>
            <w:shd w:val="clear" w:color="auto" w:fill="auto"/>
            <w:vAlign w:val="center"/>
          </w:tcPr>
          <w:p w14:paraId="5048F02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640" w:type="dxa"/>
            <w:tcBorders>
              <w:top w:val="nil"/>
              <w:left w:val="nil"/>
              <w:bottom w:val="single" w:color="auto" w:sz="4" w:space="0"/>
              <w:right w:val="single" w:color="auto" w:sz="4" w:space="0"/>
            </w:tcBorders>
            <w:shd w:val="clear" w:color="auto" w:fill="auto"/>
            <w:vAlign w:val="center"/>
          </w:tcPr>
          <w:p w14:paraId="4D18DB6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66" w:type="dxa"/>
            <w:tcBorders>
              <w:top w:val="nil"/>
              <w:left w:val="nil"/>
              <w:bottom w:val="single" w:color="auto" w:sz="4" w:space="0"/>
              <w:right w:val="single" w:color="auto" w:sz="4" w:space="0"/>
            </w:tcBorders>
            <w:shd w:val="clear" w:color="auto" w:fill="auto"/>
            <w:vAlign w:val="center"/>
          </w:tcPr>
          <w:p w14:paraId="7C2DF00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780" w:type="dxa"/>
            <w:tcBorders>
              <w:top w:val="nil"/>
              <w:left w:val="nil"/>
              <w:bottom w:val="single" w:color="auto" w:sz="4" w:space="0"/>
              <w:right w:val="single" w:color="auto" w:sz="4" w:space="0"/>
            </w:tcBorders>
            <w:shd w:val="clear" w:color="auto" w:fill="auto"/>
            <w:vAlign w:val="center"/>
          </w:tcPr>
          <w:p w14:paraId="51FF33D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180" w:type="dxa"/>
            <w:tcBorders>
              <w:top w:val="nil"/>
              <w:left w:val="nil"/>
              <w:bottom w:val="single" w:color="auto" w:sz="4" w:space="0"/>
              <w:right w:val="single" w:color="auto" w:sz="4" w:space="0"/>
            </w:tcBorders>
            <w:shd w:val="clear" w:color="auto" w:fill="auto"/>
            <w:vAlign w:val="center"/>
          </w:tcPr>
          <w:p w14:paraId="3A7952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2073" w:type="dxa"/>
            <w:tcBorders>
              <w:top w:val="nil"/>
              <w:left w:val="nil"/>
              <w:bottom w:val="single" w:color="auto" w:sz="4" w:space="0"/>
              <w:right w:val="single" w:color="auto" w:sz="4" w:space="0"/>
            </w:tcBorders>
            <w:shd w:val="clear" w:color="auto" w:fill="auto"/>
            <w:vAlign w:val="center"/>
          </w:tcPr>
          <w:p w14:paraId="08015AE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r>
      <w:tr w14:paraId="75520F30">
        <w:tblPrEx>
          <w:tblCellMar>
            <w:top w:w="0" w:type="dxa"/>
            <w:left w:w="108" w:type="dxa"/>
            <w:bottom w:w="0" w:type="dxa"/>
            <w:right w:w="108" w:type="dxa"/>
          </w:tblCellMar>
        </w:tblPrEx>
        <w:trPr>
          <w:trHeight w:val="240" w:hRule="atLeast"/>
        </w:trPr>
        <w:tc>
          <w:tcPr>
            <w:tcW w:w="1334" w:type="dxa"/>
            <w:vMerge w:val="restart"/>
            <w:tcBorders>
              <w:top w:val="nil"/>
              <w:left w:val="single" w:color="auto" w:sz="4" w:space="0"/>
              <w:right w:val="single" w:color="auto" w:sz="4" w:space="0"/>
            </w:tcBorders>
            <w:vAlign w:val="center"/>
          </w:tcPr>
          <w:p w14:paraId="64F4886E">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寻甸县市七运会场馆能力提升项目</w:t>
            </w:r>
          </w:p>
        </w:tc>
        <w:tc>
          <w:tcPr>
            <w:tcW w:w="3073" w:type="dxa"/>
            <w:vMerge w:val="restart"/>
            <w:tcBorders>
              <w:top w:val="nil"/>
              <w:left w:val="single" w:color="auto" w:sz="4" w:space="0"/>
              <w:right w:val="single" w:color="auto" w:sz="4" w:space="0"/>
            </w:tcBorders>
            <w:vAlign w:val="center"/>
          </w:tcPr>
          <w:p w14:paraId="0E95D639">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2023年寻甸县将承办昆明市第七届运动会，为做好必要的场馆设施，确保顺利承办市七运会，对6个现有场馆进行提升改造。</w:t>
            </w:r>
          </w:p>
        </w:tc>
        <w:tc>
          <w:tcPr>
            <w:tcW w:w="1068" w:type="dxa"/>
            <w:vMerge w:val="restart"/>
            <w:tcBorders>
              <w:top w:val="nil"/>
              <w:left w:val="nil"/>
              <w:right w:val="single" w:color="auto" w:sz="4" w:space="0"/>
            </w:tcBorders>
            <w:shd w:val="clear" w:color="000000" w:fill="FFFFFF"/>
            <w:vAlign w:val="center"/>
          </w:tcPr>
          <w:p w14:paraId="79908814">
            <w:pPr>
              <w:spacing w:line="240" w:lineRule="exact"/>
              <w:jc w:val="center"/>
              <w:rPr>
                <w:rFonts w:ascii="宋体" w:hAnsi="宋体" w:eastAsia="宋体"/>
                <w:color w:val="000000"/>
                <w:szCs w:val="21"/>
              </w:rPr>
            </w:pPr>
            <w:r>
              <w:rPr>
                <w:rFonts w:hint="eastAsia" w:ascii="宋体" w:hAnsi="宋体" w:eastAsia="宋体"/>
                <w:color w:val="000000"/>
                <w:szCs w:val="21"/>
              </w:rPr>
              <w:t>产出指标</w:t>
            </w:r>
          </w:p>
          <w:p w14:paraId="24DE50DD">
            <w:pPr>
              <w:spacing w:line="240" w:lineRule="exact"/>
              <w:jc w:val="center"/>
              <w:rPr>
                <w:rFonts w:ascii="宋体" w:hAnsi="宋体" w:eastAsia="宋体"/>
                <w:color w:val="000000"/>
                <w:szCs w:val="21"/>
              </w:rPr>
            </w:pPr>
          </w:p>
        </w:tc>
        <w:tc>
          <w:tcPr>
            <w:tcW w:w="1145" w:type="dxa"/>
            <w:tcBorders>
              <w:top w:val="nil"/>
              <w:left w:val="nil"/>
              <w:bottom w:val="single" w:color="auto" w:sz="4" w:space="0"/>
              <w:right w:val="single" w:color="auto" w:sz="4" w:space="0"/>
            </w:tcBorders>
            <w:shd w:val="clear" w:color="000000" w:fill="FFFFFF"/>
            <w:vAlign w:val="center"/>
          </w:tcPr>
          <w:p w14:paraId="395D442F">
            <w:pPr>
              <w:spacing w:line="240" w:lineRule="exact"/>
              <w:jc w:val="center"/>
              <w:rPr>
                <w:rFonts w:ascii="宋体" w:hAnsi="宋体" w:eastAsia="宋体"/>
                <w:color w:val="000000"/>
                <w:szCs w:val="21"/>
              </w:rPr>
            </w:pPr>
            <w:r>
              <w:rPr>
                <w:rFonts w:hint="eastAsia" w:ascii="宋体" w:hAnsi="宋体" w:eastAsia="宋体"/>
                <w:color w:val="000000"/>
                <w:szCs w:val="21"/>
              </w:rPr>
              <w:t>数量指标</w:t>
            </w:r>
          </w:p>
        </w:tc>
        <w:tc>
          <w:tcPr>
            <w:tcW w:w="1761" w:type="dxa"/>
            <w:tcBorders>
              <w:top w:val="nil"/>
              <w:left w:val="nil"/>
              <w:bottom w:val="single" w:color="auto" w:sz="4" w:space="0"/>
              <w:right w:val="single" w:color="auto" w:sz="4" w:space="0"/>
            </w:tcBorders>
            <w:shd w:val="clear" w:color="auto" w:fill="auto"/>
            <w:vAlign w:val="center"/>
          </w:tcPr>
          <w:p w14:paraId="04126680">
            <w:pPr>
              <w:spacing w:line="240" w:lineRule="exact"/>
              <w:jc w:val="center"/>
              <w:rPr>
                <w:rFonts w:ascii="宋体" w:hAnsi="宋体" w:eastAsia="宋体"/>
                <w:color w:val="000000"/>
                <w:szCs w:val="21"/>
              </w:rPr>
            </w:pPr>
            <w:r>
              <w:rPr>
                <w:rFonts w:hint="eastAsia" w:ascii="宋体" w:hAnsi="宋体" w:eastAsia="宋体"/>
                <w:color w:val="000000"/>
                <w:szCs w:val="21"/>
              </w:rPr>
              <w:t>体育场馆改造项目数</w:t>
            </w:r>
          </w:p>
        </w:tc>
        <w:tc>
          <w:tcPr>
            <w:tcW w:w="640" w:type="dxa"/>
            <w:tcBorders>
              <w:top w:val="nil"/>
              <w:left w:val="nil"/>
              <w:bottom w:val="single" w:color="auto" w:sz="4" w:space="0"/>
              <w:right w:val="single" w:color="auto" w:sz="4" w:space="0"/>
            </w:tcBorders>
            <w:shd w:val="clear" w:color="auto" w:fill="auto"/>
            <w:vAlign w:val="center"/>
          </w:tcPr>
          <w:p w14:paraId="7EFA2132">
            <w:pPr>
              <w:spacing w:line="240" w:lineRule="exact"/>
              <w:jc w:val="center"/>
              <w:rPr>
                <w:rFonts w:ascii="宋体" w:hAnsi="宋体" w:eastAsia="宋体"/>
                <w:color w:val="000000"/>
                <w:szCs w:val="21"/>
              </w:rPr>
            </w:pPr>
            <w:r>
              <w:rPr>
                <w:rFonts w:hint="eastAsia" w:ascii="宋体" w:hAnsi="宋体" w:eastAsia="宋体"/>
                <w:color w:val="000000"/>
                <w:szCs w:val="21"/>
              </w:rPr>
              <w:t>=</w:t>
            </w:r>
          </w:p>
        </w:tc>
        <w:tc>
          <w:tcPr>
            <w:tcW w:w="866" w:type="dxa"/>
            <w:tcBorders>
              <w:top w:val="nil"/>
              <w:left w:val="nil"/>
              <w:bottom w:val="single" w:color="auto" w:sz="4" w:space="0"/>
              <w:right w:val="single" w:color="auto" w:sz="4" w:space="0"/>
            </w:tcBorders>
            <w:shd w:val="clear" w:color="auto" w:fill="auto"/>
            <w:vAlign w:val="center"/>
          </w:tcPr>
          <w:p w14:paraId="117A9C4C">
            <w:pPr>
              <w:spacing w:line="240" w:lineRule="exact"/>
              <w:jc w:val="center"/>
              <w:rPr>
                <w:rFonts w:ascii="宋体" w:hAnsi="宋体" w:eastAsia="宋体"/>
                <w:color w:val="000000"/>
                <w:szCs w:val="21"/>
              </w:rPr>
            </w:pPr>
            <w:r>
              <w:rPr>
                <w:rFonts w:hint="eastAsia" w:ascii="宋体" w:hAnsi="宋体" w:eastAsia="宋体"/>
                <w:color w:val="000000"/>
                <w:szCs w:val="21"/>
              </w:rPr>
              <w:t>6</w:t>
            </w:r>
          </w:p>
        </w:tc>
        <w:tc>
          <w:tcPr>
            <w:tcW w:w="780" w:type="dxa"/>
            <w:tcBorders>
              <w:top w:val="nil"/>
              <w:left w:val="nil"/>
              <w:bottom w:val="single" w:color="auto" w:sz="4" w:space="0"/>
              <w:right w:val="single" w:color="auto" w:sz="4" w:space="0"/>
            </w:tcBorders>
            <w:shd w:val="clear" w:color="auto" w:fill="auto"/>
            <w:vAlign w:val="center"/>
          </w:tcPr>
          <w:p w14:paraId="57EA54FB">
            <w:pPr>
              <w:spacing w:line="240" w:lineRule="exact"/>
              <w:jc w:val="center"/>
              <w:rPr>
                <w:rFonts w:ascii="宋体" w:hAnsi="宋体" w:eastAsia="宋体"/>
                <w:color w:val="000000"/>
                <w:szCs w:val="21"/>
              </w:rPr>
            </w:pPr>
            <w:r>
              <w:rPr>
                <w:rFonts w:hint="eastAsia" w:ascii="宋体" w:hAnsi="宋体" w:eastAsia="宋体"/>
                <w:color w:val="000000"/>
                <w:szCs w:val="21"/>
              </w:rPr>
              <w:t>个</w:t>
            </w:r>
          </w:p>
        </w:tc>
        <w:tc>
          <w:tcPr>
            <w:tcW w:w="1180" w:type="dxa"/>
            <w:tcBorders>
              <w:top w:val="nil"/>
              <w:left w:val="nil"/>
              <w:bottom w:val="single" w:color="auto" w:sz="4" w:space="0"/>
              <w:right w:val="single" w:color="auto" w:sz="4" w:space="0"/>
            </w:tcBorders>
            <w:shd w:val="clear" w:color="auto" w:fill="auto"/>
            <w:vAlign w:val="center"/>
          </w:tcPr>
          <w:p w14:paraId="0D413152">
            <w:pPr>
              <w:spacing w:line="240" w:lineRule="exact"/>
              <w:jc w:val="center"/>
              <w:rPr>
                <w:rFonts w:ascii="宋体" w:hAnsi="宋体" w:eastAsia="宋体"/>
                <w:color w:val="000000"/>
                <w:szCs w:val="21"/>
              </w:rPr>
            </w:pPr>
          </w:p>
        </w:tc>
        <w:tc>
          <w:tcPr>
            <w:tcW w:w="2073" w:type="dxa"/>
            <w:tcBorders>
              <w:top w:val="nil"/>
              <w:left w:val="nil"/>
              <w:bottom w:val="single" w:color="auto" w:sz="4" w:space="0"/>
              <w:right w:val="single" w:color="auto" w:sz="4" w:space="0"/>
            </w:tcBorders>
            <w:shd w:val="clear" w:color="auto" w:fill="auto"/>
            <w:vAlign w:val="center"/>
          </w:tcPr>
          <w:p w14:paraId="7E12767B">
            <w:pPr>
              <w:spacing w:line="240" w:lineRule="exact"/>
              <w:rPr>
                <w:rFonts w:ascii="宋体" w:hAnsi="宋体" w:eastAsia="宋体"/>
                <w:color w:val="000000"/>
                <w:szCs w:val="21"/>
              </w:rPr>
            </w:pPr>
            <w:r>
              <w:rPr>
                <w:rFonts w:hint="eastAsia" w:ascii="宋体" w:hAnsi="宋体" w:eastAsia="宋体"/>
                <w:color w:val="000000"/>
                <w:szCs w:val="21"/>
              </w:rPr>
              <w:t>反映体育场馆改造项目数情况</w:t>
            </w:r>
          </w:p>
        </w:tc>
      </w:tr>
      <w:tr w14:paraId="61F3D9C2">
        <w:tblPrEx>
          <w:tblCellMar>
            <w:top w:w="0" w:type="dxa"/>
            <w:left w:w="108" w:type="dxa"/>
            <w:bottom w:w="0" w:type="dxa"/>
            <w:right w:w="108" w:type="dxa"/>
          </w:tblCellMar>
        </w:tblPrEx>
        <w:trPr>
          <w:trHeight w:val="255" w:hRule="atLeast"/>
        </w:trPr>
        <w:tc>
          <w:tcPr>
            <w:tcW w:w="1334" w:type="dxa"/>
            <w:vMerge w:val="continue"/>
            <w:tcBorders>
              <w:top w:val="nil"/>
              <w:left w:val="single" w:color="auto" w:sz="4" w:space="0"/>
              <w:bottom w:val="single" w:color="auto" w:sz="4" w:space="0"/>
              <w:right w:val="single" w:color="auto" w:sz="4" w:space="0"/>
            </w:tcBorders>
            <w:vAlign w:val="center"/>
          </w:tcPr>
          <w:p w14:paraId="2B552188">
            <w:pPr>
              <w:widowControl/>
              <w:spacing w:line="240" w:lineRule="exact"/>
              <w:rPr>
                <w:rFonts w:ascii="宋体" w:hAnsi="宋体" w:eastAsia="宋体" w:cs="宋体"/>
                <w:color w:val="000000"/>
                <w:kern w:val="0"/>
                <w:szCs w:val="21"/>
              </w:rPr>
            </w:pPr>
          </w:p>
        </w:tc>
        <w:tc>
          <w:tcPr>
            <w:tcW w:w="3073" w:type="dxa"/>
            <w:vMerge w:val="continue"/>
            <w:tcBorders>
              <w:top w:val="nil"/>
              <w:left w:val="single" w:color="auto" w:sz="4" w:space="0"/>
              <w:bottom w:val="single" w:color="auto" w:sz="4" w:space="0"/>
              <w:right w:val="single" w:color="auto" w:sz="4" w:space="0"/>
            </w:tcBorders>
            <w:vAlign w:val="center"/>
          </w:tcPr>
          <w:p w14:paraId="57939D59">
            <w:pPr>
              <w:widowControl/>
              <w:spacing w:line="240" w:lineRule="exact"/>
              <w:rPr>
                <w:rFonts w:ascii="宋体" w:hAnsi="宋体" w:eastAsia="宋体" w:cs="宋体"/>
                <w:color w:val="000000"/>
                <w:kern w:val="0"/>
                <w:szCs w:val="21"/>
              </w:rPr>
            </w:pPr>
          </w:p>
        </w:tc>
        <w:tc>
          <w:tcPr>
            <w:tcW w:w="1068" w:type="dxa"/>
            <w:vMerge w:val="continue"/>
            <w:tcBorders>
              <w:left w:val="nil"/>
              <w:right w:val="single" w:color="auto" w:sz="4" w:space="0"/>
            </w:tcBorders>
            <w:shd w:val="clear" w:color="000000" w:fill="FFFFFF"/>
            <w:vAlign w:val="center"/>
          </w:tcPr>
          <w:p w14:paraId="6E85A53E">
            <w:pPr>
              <w:spacing w:line="240" w:lineRule="exact"/>
              <w:jc w:val="center"/>
              <w:rPr>
                <w:rFonts w:ascii="宋体" w:hAnsi="宋体" w:eastAsia="宋体"/>
                <w:color w:val="000000"/>
                <w:szCs w:val="21"/>
              </w:rPr>
            </w:pPr>
          </w:p>
        </w:tc>
        <w:tc>
          <w:tcPr>
            <w:tcW w:w="1145" w:type="dxa"/>
            <w:tcBorders>
              <w:top w:val="nil"/>
              <w:left w:val="nil"/>
              <w:bottom w:val="single" w:color="auto" w:sz="4" w:space="0"/>
              <w:right w:val="single" w:color="auto" w:sz="4" w:space="0"/>
            </w:tcBorders>
            <w:shd w:val="clear" w:color="auto" w:fill="auto"/>
            <w:vAlign w:val="center"/>
          </w:tcPr>
          <w:p w14:paraId="4250C5BD">
            <w:pPr>
              <w:spacing w:line="240" w:lineRule="exact"/>
              <w:jc w:val="center"/>
              <w:rPr>
                <w:rFonts w:ascii="宋体" w:hAnsi="宋体" w:eastAsia="宋体"/>
                <w:color w:val="000000"/>
                <w:szCs w:val="21"/>
              </w:rPr>
            </w:pPr>
            <w:r>
              <w:rPr>
                <w:rFonts w:hint="eastAsia" w:ascii="宋体" w:hAnsi="宋体" w:eastAsia="宋体"/>
                <w:color w:val="000000"/>
                <w:szCs w:val="21"/>
              </w:rPr>
              <w:t>质量指标</w:t>
            </w:r>
          </w:p>
        </w:tc>
        <w:tc>
          <w:tcPr>
            <w:tcW w:w="1761" w:type="dxa"/>
            <w:tcBorders>
              <w:top w:val="nil"/>
              <w:left w:val="nil"/>
              <w:bottom w:val="single" w:color="auto" w:sz="4" w:space="0"/>
              <w:right w:val="single" w:color="auto" w:sz="4" w:space="0"/>
            </w:tcBorders>
            <w:shd w:val="clear" w:color="auto" w:fill="auto"/>
            <w:vAlign w:val="center"/>
          </w:tcPr>
          <w:p w14:paraId="282D2640">
            <w:pPr>
              <w:widowControl/>
              <w:jc w:val="center"/>
              <w:textAlignment w:val="center"/>
              <w:rPr>
                <w:rFonts w:ascii="宋体" w:hAnsi="宋体" w:eastAsia="宋体"/>
                <w:color w:val="000000"/>
                <w:szCs w:val="21"/>
              </w:rPr>
            </w:pPr>
            <w:r>
              <w:rPr>
                <w:rFonts w:ascii="宋体" w:hAnsi="宋体" w:eastAsia="宋体" w:cs="Times New Roman"/>
                <w:color w:val="000000"/>
                <w:kern w:val="0"/>
                <w:sz w:val="18"/>
                <w:szCs w:val="18"/>
                <w:lang w:bidi="ar"/>
              </w:rPr>
              <w:t>工程项目合格率</w:t>
            </w:r>
          </w:p>
        </w:tc>
        <w:tc>
          <w:tcPr>
            <w:tcW w:w="640" w:type="dxa"/>
            <w:tcBorders>
              <w:top w:val="nil"/>
              <w:left w:val="nil"/>
              <w:bottom w:val="single" w:color="auto" w:sz="4" w:space="0"/>
              <w:right w:val="single" w:color="auto" w:sz="4" w:space="0"/>
            </w:tcBorders>
            <w:shd w:val="clear" w:color="auto" w:fill="auto"/>
            <w:vAlign w:val="center"/>
          </w:tcPr>
          <w:p w14:paraId="1319B673">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w:t>
            </w:r>
          </w:p>
        </w:tc>
        <w:tc>
          <w:tcPr>
            <w:tcW w:w="866" w:type="dxa"/>
            <w:tcBorders>
              <w:top w:val="nil"/>
              <w:left w:val="nil"/>
              <w:bottom w:val="single" w:color="auto" w:sz="4" w:space="0"/>
              <w:right w:val="single" w:color="auto" w:sz="4" w:space="0"/>
            </w:tcBorders>
            <w:shd w:val="clear" w:color="auto" w:fill="auto"/>
            <w:vAlign w:val="center"/>
          </w:tcPr>
          <w:p w14:paraId="7BA65DD9">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100</w:t>
            </w:r>
          </w:p>
        </w:tc>
        <w:tc>
          <w:tcPr>
            <w:tcW w:w="780" w:type="dxa"/>
            <w:tcBorders>
              <w:top w:val="nil"/>
              <w:left w:val="nil"/>
              <w:bottom w:val="single" w:color="auto" w:sz="4" w:space="0"/>
              <w:right w:val="single" w:color="auto" w:sz="4" w:space="0"/>
            </w:tcBorders>
            <w:shd w:val="clear" w:color="auto" w:fill="auto"/>
            <w:vAlign w:val="center"/>
          </w:tcPr>
          <w:p w14:paraId="0AF77323">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w:t>
            </w:r>
          </w:p>
        </w:tc>
        <w:tc>
          <w:tcPr>
            <w:tcW w:w="1180" w:type="dxa"/>
            <w:tcBorders>
              <w:top w:val="nil"/>
              <w:left w:val="nil"/>
              <w:bottom w:val="single" w:color="auto" w:sz="4" w:space="0"/>
              <w:right w:val="single" w:color="auto" w:sz="4" w:space="0"/>
            </w:tcBorders>
            <w:shd w:val="clear" w:color="auto" w:fill="auto"/>
            <w:vAlign w:val="center"/>
          </w:tcPr>
          <w:p w14:paraId="7CBE845D">
            <w:pPr>
              <w:widowControl/>
              <w:jc w:val="center"/>
              <w:textAlignment w:val="center"/>
              <w:rPr>
                <w:rFonts w:ascii="宋体" w:hAnsi="宋体" w:eastAsia="宋体"/>
                <w:color w:val="000000"/>
                <w:szCs w:val="21"/>
              </w:rPr>
            </w:pPr>
            <w:r>
              <w:rPr>
                <w:rFonts w:ascii="宋体" w:hAnsi="宋体" w:eastAsia="宋体" w:cs="Times New Roman"/>
                <w:color w:val="000000"/>
                <w:kern w:val="0"/>
                <w:sz w:val="18"/>
                <w:szCs w:val="18"/>
                <w:lang w:bidi="ar"/>
              </w:rPr>
              <w:t>工程项目合格率</w:t>
            </w:r>
          </w:p>
        </w:tc>
        <w:tc>
          <w:tcPr>
            <w:tcW w:w="2073" w:type="dxa"/>
            <w:tcBorders>
              <w:top w:val="nil"/>
              <w:left w:val="nil"/>
              <w:bottom w:val="single" w:color="auto" w:sz="4" w:space="0"/>
              <w:right w:val="single" w:color="auto" w:sz="4" w:space="0"/>
            </w:tcBorders>
            <w:shd w:val="clear" w:color="auto" w:fill="auto"/>
            <w:vAlign w:val="center"/>
          </w:tcPr>
          <w:p w14:paraId="6CB285BE">
            <w:pPr>
              <w:widowControl/>
              <w:jc w:val="center"/>
              <w:textAlignment w:val="center"/>
              <w:rPr>
                <w:rFonts w:ascii="宋体" w:hAnsi="宋体" w:eastAsia="宋体"/>
                <w:color w:val="000000"/>
                <w:szCs w:val="21"/>
              </w:rPr>
            </w:pPr>
            <w:r>
              <w:rPr>
                <w:rFonts w:hint="eastAsia" w:ascii="宋体" w:hAnsi="宋体" w:eastAsia="宋体" w:cs="仿宋_GB2312"/>
                <w:color w:val="000000"/>
                <w:kern w:val="0"/>
                <w:sz w:val="18"/>
                <w:szCs w:val="18"/>
                <w:lang w:bidi="ar"/>
              </w:rPr>
              <w:t>反映工程项目合格率情况</w:t>
            </w:r>
          </w:p>
        </w:tc>
      </w:tr>
      <w:tr w14:paraId="042A2EB6">
        <w:tblPrEx>
          <w:tblCellMar>
            <w:top w:w="0" w:type="dxa"/>
            <w:left w:w="108" w:type="dxa"/>
            <w:bottom w:w="0" w:type="dxa"/>
            <w:right w:w="108" w:type="dxa"/>
          </w:tblCellMar>
        </w:tblPrEx>
        <w:trPr>
          <w:trHeight w:val="255" w:hRule="atLeast"/>
        </w:trPr>
        <w:tc>
          <w:tcPr>
            <w:tcW w:w="1334" w:type="dxa"/>
            <w:vMerge w:val="continue"/>
            <w:tcBorders>
              <w:top w:val="nil"/>
              <w:left w:val="single" w:color="auto" w:sz="4" w:space="0"/>
              <w:bottom w:val="single" w:color="auto" w:sz="4" w:space="0"/>
              <w:right w:val="single" w:color="auto" w:sz="4" w:space="0"/>
            </w:tcBorders>
            <w:vAlign w:val="center"/>
          </w:tcPr>
          <w:p w14:paraId="58CFD2E7">
            <w:pPr>
              <w:widowControl/>
              <w:spacing w:line="240" w:lineRule="exact"/>
              <w:rPr>
                <w:rFonts w:ascii="宋体" w:hAnsi="宋体" w:eastAsia="宋体" w:cs="宋体"/>
                <w:color w:val="000000"/>
                <w:kern w:val="0"/>
                <w:szCs w:val="21"/>
              </w:rPr>
            </w:pPr>
          </w:p>
        </w:tc>
        <w:tc>
          <w:tcPr>
            <w:tcW w:w="3073" w:type="dxa"/>
            <w:vMerge w:val="continue"/>
            <w:tcBorders>
              <w:top w:val="nil"/>
              <w:left w:val="single" w:color="auto" w:sz="4" w:space="0"/>
              <w:bottom w:val="single" w:color="auto" w:sz="4" w:space="0"/>
              <w:right w:val="single" w:color="auto" w:sz="4" w:space="0"/>
            </w:tcBorders>
            <w:vAlign w:val="center"/>
          </w:tcPr>
          <w:p w14:paraId="51FFDFEB">
            <w:pPr>
              <w:widowControl/>
              <w:spacing w:line="240" w:lineRule="exact"/>
              <w:rPr>
                <w:rFonts w:ascii="宋体" w:hAnsi="宋体" w:eastAsia="宋体" w:cs="宋体"/>
                <w:color w:val="000000"/>
                <w:kern w:val="0"/>
                <w:szCs w:val="21"/>
              </w:rPr>
            </w:pPr>
          </w:p>
        </w:tc>
        <w:tc>
          <w:tcPr>
            <w:tcW w:w="1068" w:type="dxa"/>
            <w:vMerge w:val="continue"/>
            <w:tcBorders>
              <w:left w:val="nil"/>
              <w:right w:val="single" w:color="auto" w:sz="4" w:space="0"/>
            </w:tcBorders>
            <w:shd w:val="clear" w:color="000000" w:fill="FFFFFF"/>
            <w:vAlign w:val="center"/>
          </w:tcPr>
          <w:p w14:paraId="5E8AB33E">
            <w:pPr>
              <w:spacing w:line="240" w:lineRule="exact"/>
              <w:jc w:val="center"/>
              <w:rPr>
                <w:rFonts w:ascii="宋体" w:hAnsi="宋体" w:eastAsia="宋体"/>
                <w:color w:val="000000"/>
                <w:szCs w:val="21"/>
              </w:rPr>
            </w:pPr>
          </w:p>
        </w:tc>
        <w:tc>
          <w:tcPr>
            <w:tcW w:w="1145" w:type="dxa"/>
            <w:tcBorders>
              <w:top w:val="nil"/>
              <w:left w:val="nil"/>
              <w:bottom w:val="single" w:color="auto" w:sz="4" w:space="0"/>
              <w:right w:val="single" w:color="auto" w:sz="4" w:space="0"/>
            </w:tcBorders>
            <w:shd w:val="clear" w:color="auto" w:fill="auto"/>
            <w:vAlign w:val="center"/>
          </w:tcPr>
          <w:p w14:paraId="14AB6518">
            <w:pPr>
              <w:spacing w:line="240" w:lineRule="exact"/>
              <w:jc w:val="center"/>
              <w:rPr>
                <w:rFonts w:ascii="宋体" w:hAnsi="宋体" w:eastAsia="宋体"/>
                <w:color w:val="000000"/>
                <w:szCs w:val="21"/>
              </w:rPr>
            </w:pPr>
            <w:r>
              <w:rPr>
                <w:rFonts w:hint="eastAsia" w:ascii="宋体" w:hAnsi="宋体" w:eastAsia="宋体"/>
                <w:color w:val="000000"/>
                <w:szCs w:val="21"/>
              </w:rPr>
              <w:t>时效指标</w:t>
            </w:r>
          </w:p>
        </w:tc>
        <w:tc>
          <w:tcPr>
            <w:tcW w:w="1761" w:type="dxa"/>
            <w:tcBorders>
              <w:top w:val="nil"/>
              <w:left w:val="nil"/>
              <w:bottom w:val="single" w:color="auto" w:sz="4" w:space="0"/>
              <w:right w:val="single" w:color="auto" w:sz="4" w:space="0"/>
            </w:tcBorders>
            <w:shd w:val="clear" w:color="auto" w:fill="auto"/>
            <w:vAlign w:val="center"/>
          </w:tcPr>
          <w:p w14:paraId="3FF1E25B">
            <w:pPr>
              <w:widowControl/>
              <w:jc w:val="center"/>
              <w:textAlignment w:val="center"/>
              <w:rPr>
                <w:rFonts w:ascii="宋体" w:hAnsi="宋体" w:eastAsia="宋体"/>
                <w:color w:val="000000"/>
                <w:szCs w:val="21"/>
              </w:rPr>
            </w:pPr>
            <w:r>
              <w:rPr>
                <w:rFonts w:ascii="宋体" w:hAnsi="宋体" w:eastAsia="宋体" w:cs="Times New Roman"/>
                <w:color w:val="000000"/>
                <w:kern w:val="0"/>
                <w:sz w:val="18"/>
                <w:szCs w:val="18"/>
                <w:lang w:bidi="ar"/>
              </w:rPr>
              <w:t>工程完工时间</w:t>
            </w:r>
          </w:p>
        </w:tc>
        <w:tc>
          <w:tcPr>
            <w:tcW w:w="640" w:type="dxa"/>
            <w:tcBorders>
              <w:top w:val="nil"/>
              <w:left w:val="nil"/>
              <w:bottom w:val="single" w:color="auto" w:sz="4" w:space="0"/>
              <w:right w:val="single" w:color="auto" w:sz="4" w:space="0"/>
            </w:tcBorders>
            <w:shd w:val="clear" w:color="auto" w:fill="auto"/>
            <w:vAlign w:val="center"/>
          </w:tcPr>
          <w:p w14:paraId="169CBB27">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&lt;=</w:t>
            </w:r>
          </w:p>
        </w:tc>
        <w:tc>
          <w:tcPr>
            <w:tcW w:w="866" w:type="dxa"/>
            <w:tcBorders>
              <w:top w:val="nil"/>
              <w:left w:val="nil"/>
              <w:bottom w:val="single" w:color="auto" w:sz="4" w:space="0"/>
              <w:right w:val="single" w:color="auto" w:sz="4" w:space="0"/>
            </w:tcBorders>
            <w:shd w:val="clear" w:color="auto" w:fill="auto"/>
            <w:vAlign w:val="center"/>
          </w:tcPr>
          <w:p w14:paraId="7C594C58">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6</w:t>
            </w:r>
          </w:p>
        </w:tc>
        <w:tc>
          <w:tcPr>
            <w:tcW w:w="780" w:type="dxa"/>
            <w:tcBorders>
              <w:top w:val="nil"/>
              <w:left w:val="nil"/>
              <w:bottom w:val="single" w:color="auto" w:sz="4" w:space="0"/>
              <w:right w:val="single" w:color="auto" w:sz="4" w:space="0"/>
            </w:tcBorders>
            <w:shd w:val="clear" w:color="auto" w:fill="auto"/>
            <w:vAlign w:val="center"/>
          </w:tcPr>
          <w:p w14:paraId="66890D85">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月</w:t>
            </w:r>
          </w:p>
        </w:tc>
        <w:tc>
          <w:tcPr>
            <w:tcW w:w="1180" w:type="dxa"/>
            <w:tcBorders>
              <w:top w:val="nil"/>
              <w:left w:val="nil"/>
              <w:bottom w:val="single" w:color="auto" w:sz="4" w:space="0"/>
              <w:right w:val="single" w:color="auto" w:sz="4" w:space="0"/>
            </w:tcBorders>
            <w:shd w:val="clear" w:color="auto" w:fill="auto"/>
            <w:vAlign w:val="center"/>
          </w:tcPr>
          <w:p w14:paraId="347E8865">
            <w:pPr>
              <w:spacing w:line="240" w:lineRule="exact"/>
              <w:jc w:val="center"/>
              <w:rPr>
                <w:rFonts w:ascii="宋体" w:hAnsi="宋体" w:eastAsia="宋体"/>
                <w:color w:val="000000"/>
                <w:szCs w:val="21"/>
              </w:rPr>
            </w:pPr>
            <w:r>
              <w:rPr>
                <w:rFonts w:hint="eastAsia" w:ascii="宋体" w:hAnsi="宋体" w:eastAsia="宋体"/>
                <w:color w:val="000000"/>
                <w:szCs w:val="21"/>
              </w:rPr>
              <w:t>定量指标</w:t>
            </w:r>
          </w:p>
        </w:tc>
        <w:tc>
          <w:tcPr>
            <w:tcW w:w="2073" w:type="dxa"/>
            <w:tcBorders>
              <w:top w:val="nil"/>
              <w:left w:val="nil"/>
              <w:bottom w:val="single" w:color="auto" w:sz="4" w:space="0"/>
              <w:right w:val="single" w:color="auto" w:sz="4" w:space="0"/>
            </w:tcBorders>
            <w:shd w:val="clear" w:color="auto" w:fill="auto"/>
            <w:vAlign w:val="center"/>
          </w:tcPr>
          <w:p w14:paraId="55D5C133">
            <w:pPr>
              <w:widowControl/>
              <w:jc w:val="center"/>
              <w:textAlignment w:val="center"/>
              <w:rPr>
                <w:rFonts w:ascii="宋体" w:hAnsi="宋体" w:eastAsia="宋体"/>
                <w:color w:val="000000"/>
                <w:szCs w:val="21"/>
              </w:rPr>
            </w:pPr>
            <w:r>
              <w:rPr>
                <w:rFonts w:hint="eastAsia" w:ascii="宋体" w:hAnsi="宋体" w:eastAsia="宋体" w:cs="仿宋_GB2312"/>
                <w:color w:val="000000"/>
                <w:kern w:val="0"/>
                <w:sz w:val="18"/>
                <w:szCs w:val="18"/>
                <w:lang w:bidi="ar"/>
              </w:rPr>
              <w:t>反映工程完工时间情况</w:t>
            </w:r>
          </w:p>
        </w:tc>
      </w:tr>
      <w:tr w14:paraId="578C4908">
        <w:tblPrEx>
          <w:tblCellMar>
            <w:top w:w="0" w:type="dxa"/>
            <w:left w:w="108" w:type="dxa"/>
            <w:bottom w:w="0" w:type="dxa"/>
            <w:right w:w="108" w:type="dxa"/>
          </w:tblCellMar>
        </w:tblPrEx>
        <w:trPr>
          <w:trHeight w:val="240" w:hRule="atLeast"/>
        </w:trPr>
        <w:tc>
          <w:tcPr>
            <w:tcW w:w="1334" w:type="dxa"/>
            <w:vMerge w:val="continue"/>
            <w:tcBorders>
              <w:top w:val="nil"/>
              <w:left w:val="single" w:color="auto" w:sz="4" w:space="0"/>
              <w:bottom w:val="single" w:color="auto" w:sz="4" w:space="0"/>
              <w:right w:val="single" w:color="auto" w:sz="4" w:space="0"/>
            </w:tcBorders>
            <w:vAlign w:val="center"/>
          </w:tcPr>
          <w:p w14:paraId="2792D2F5">
            <w:pPr>
              <w:widowControl/>
              <w:spacing w:line="240" w:lineRule="exact"/>
              <w:rPr>
                <w:rFonts w:ascii="宋体" w:hAnsi="宋体" w:eastAsia="宋体" w:cs="宋体"/>
                <w:color w:val="000000"/>
                <w:kern w:val="0"/>
                <w:szCs w:val="21"/>
              </w:rPr>
            </w:pPr>
          </w:p>
        </w:tc>
        <w:tc>
          <w:tcPr>
            <w:tcW w:w="3073" w:type="dxa"/>
            <w:vMerge w:val="continue"/>
            <w:tcBorders>
              <w:top w:val="nil"/>
              <w:left w:val="single" w:color="auto" w:sz="4" w:space="0"/>
              <w:bottom w:val="single" w:color="auto" w:sz="4" w:space="0"/>
              <w:right w:val="single" w:color="auto" w:sz="4" w:space="0"/>
            </w:tcBorders>
            <w:vAlign w:val="center"/>
          </w:tcPr>
          <w:p w14:paraId="0E232858">
            <w:pPr>
              <w:widowControl/>
              <w:spacing w:line="240" w:lineRule="exact"/>
              <w:rPr>
                <w:rFonts w:ascii="宋体" w:hAnsi="宋体" w:eastAsia="宋体" w:cs="宋体"/>
                <w:color w:val="000000"/>
                <w:kern w:val="0"/>
                <w:szCs w:val="21"/>
              </w:rPr>
            </w:pPr>
          </w:p>
        </w:tc>
        <w:tc>
          <w:tcPr>
            <w:tcW w:w="1068" w:type="dxa"/>
            <w:vMerge w:val="continue"/>
            <w:tcBorders>
              <w:left w:val="nil"/>
              <w:bottom w:val="single" w:color="auto" w:sz="4" w:space="0"/>
              <w:right w:val="single" w:color="auto" w:sz="4" w:space="0"/>
            </w:tcBorders>
            <w:shd w:val="clear" w:color="000000" w:fill="FFFFFF"/>
            <w:vAlign w:val="center"/>
          </w:tcPr>
          <w:p w14:paraId="661EFABD">
            <w:pPr>
              <w:spacing w:line="240" w:lineRule="exact"/>
              <w:jc w:val="center"/>
              <w:rPr>
                <w:rFonts w:ascii="宋体" w:hAnsi="宋体" w:eastAsia="宋体"/>
                <w:color w:val="000000"/>
                <w:szCs w:val="21"/>
              </w:rPr>
            </w:pPr>
          </w:p>
        </w:tc>
        <w:tc>
          <w:tcPr>
            <w:tcW w:w="1145" w:type="dxa"/>
            <w:tcBorders>
              <w:top w:val="nil"/>
              <w:left w:val="nil"/>
              <w:bottom w:val="single" w:color="auto" w:sz="4" w:space="0"/>
              <w:right w:val="single" w:color="auto" w:sz="4" w:space="0"/>
            </w:tcBorders>
            <w:shd w:val="clear" w:color="000000" w:fill="FFFFFF"/>
            <w:vAlign w:val="center"/>
          </w:tcPr>
          <w:p w14:paraId="117390EF">
            <w:pPr>
              <w:spacing w:line="240" w:lineRule="exact"/>
              <w:jc w:val="center"/>
              <w:rPr>
                <w:rFonts w:ascii="宋体" w:hAnsi="宋体" w:eastAsia="宋体"/>
                <w:color w:val="000000"/>
                <w:szCs w:val="21"/>
              </w:rPr>
            </w:pPr>
            <w:r>
              <w:rPr>
                <w:rFonts w:hint="eastAsia" w:ascii="宋体" w:hAnsi="宋体" w:eastAsia="宋体"/>
                <w:color w:val="000000"/>
                <w:szCs w:val="21"/>
              </w:rPr>
              <w:t>成本指标</w:t>
            </w:r>
          </w:p>
        </w:tc>
        <w:tc>
          <w:tcPr>
            <w:tcW w:w="1761" w:type="dxa"/>
            <w:tcBorders>
              <w:top w:val="nil"/>
              <w:left w:val="nil"/>
              <w:bottom w:val="single" w:color="auto" w:sz="4" w:space="0"/>
              <w:right w:val="single" w:color="auto" w:sz="4" w:space="0"/>
            </w:tcBorders>
            <w:shd w:val="clear" w:color="auto" w:fill="auto"/>
            <w:vAlign w:val="center"/>
          </w:tcPr>
          <w:p w14:paraId="60A9734A">
            <w:pPr>
              <w:widowControl/>
              <w:jc w:val="center"/>
              <w:textAlignment w:val="center"/>
              <w:rPr>
                <w:rFonts w:ascii="宋体" w:hAnsi="宋体" w:eastAsia="宋体"/>
                <w:color w:val="000000"/>
                <w:szCs w:val="21"/>
              </w:rPr>
            </w:pPr>
            <w:r>
              <w:rPr>
                <w:rFonts w:ascii="宋体" w:hAnsi="宋体" w:eastAsia="宋体" w:cs="Times New Roman"/>
                <w:color w:val="000000"/>
                <w:kern w:val="0"/>
                <w:sz w:val="18"/>
                <w:szCs w:val="18"/>
                <w:lang w:bidi="ar"/>
              </w:rPr>
              <w:t>维修改造项目补助资金</w:t>
            </w:r>
          </w:p>
        </w:tc>
        <w:tc>
          <w:tcPr>
            <w:tcW w:w="640" w:type="dxa"/>
            <w:tcBorders>
              <w:top w:val="nil"/>
              <w:left w:val="nil"/>
              <w:bottom w:val="single" w:color="auto" w:sz="4" w:space="0"/>
              <w:right w:val="single" w:color="auto" w:sz="4" w:space="0"/>
            </w:tcBorders>
            <w:shd w:val="clear" w:color="auto" w:fill="auto"/>
            <w:vAlign w:val="center"/>
          </w:tcPr>
          <w:p w14:paraId="7A1EC32F">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&lt;=</w:t>
            </w:r>
          </w:p>
        </w:tc>
        <w:tc>
          <w:tcPr>
            <w:tcW w:w="866" w:type="dxa"/>
            <w:tcBorders>
              <w:top w:val="nil"/>
              <w:left w:val="nil"/>
              <w:bottom w:val="single" w:color="auto" w:sz="4" w:space="0"/>
              <w:right w:val="single" w:color="auto" w:sz="4" w:space="0"/>
            </w:tcBorders>
            <w:shd w:val="clear" w:color="auto" w:fill="auto"/>
            <w:vAlign w:val="center"/>
          </w:tcPr>
          <w:p w14:paraId="786A77C8">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1213.09</w:t>
            </w:r>
          </w:p>
        </w:tc>
        <w:tc>
          <w:tcPr>
            <w:tcW w:w="780" w:type="dxa"/>
            <w:tcBorders>
              <w:top w:val="nil"/>
              <w:left w:val="nil"/>
              <w:bottom w:val="single" w:color="auto" w:sz="4" w:space="0"/>
              <w:right w:val="single" w:color="auto" w:sz="4" w:space="0"/>
            </w:tcBorders>
            <w:shd w:val="clear" w:color="auto" w:fill="auto"/>
            <w:vAlign w:val="center"/>
          </w:tcPr>
          <w:p w14:paraId="1694BBDD">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万元</w:t>
            </w:r>
          </w:p>
        </w:tc>
        <w:tc>
          <w:tcPr>
            <w:tcW w:w="1180" w:type="dxa"/>
            <w:tcBorders>
              <w:top w:val="nil"/>
              <w:left w:val="nil"/>
              <w:bottom w:val="single" w:color="auto" w:sz="4" w:space="0"/>
              <w:right w:val="single" w:color="auto" w:sz="4" w:space="0"/>
            </w:tcBorders>
            <w:shd w:val="clear" w:color="auto" w:fill="auto"/>
            <w:vAlign w:val="center"/>
          </w:tcPr>
          <w:p w14:paraId="4E8AD803">
            <w:pPr>
              <w:spacing w:line="240" w:lineRule="exact"/>
              <w:jc w:val="center"/>
              <w:rPr>
                <w:rFonts w:ascii="宋体" w:hAnsi="宋体" w:eastAsia="宋体"/>
                <w:color w:val="000000"/>
                <w:szCs w:val="21"/>
              </w:rPr>
            </w:pPr>
            <w:r>
              <w:rPr>
                <w:rFonts w:hint="eastAsia" w:ascii="宋体" w:hAnsi="宋体" w:eastAsia="宋体"/>
                <w:color w:val="000000"/>
                <w:szCs w:val="21"/>
              </w:rPr>
              <w:t>定量指标</w:t>
            </w:r>
          </w:p>
        </w:tc>
        <w:tc>
          <w:tcPr>
            <w:tcW w:w="2073" w:type="dxa"/>
            <w:tcBorders>
              <w:top w:val="nil"/>
              <w:left w:val="nil"/>
              <w:bottom w:val="single" w:color="auto" w:sz="4" w:space="0"/>
              <w:right w:val="single" w:color="auto" w:sz="4" w:space="0"/>
            </w:tcBorders>
            <w:shd w:val="clear" w:color="auto" w:fill="auto"/>
            <w:vAlign w:val="center"/>
          </w:tcPr>
          <w:p w14:paraId="24A3628D">
            <w:pPr>
              <w:widowControl/>
              <w:jc w:val="center"/>
              <w:textAlignment w:val="center"/>
              <w:rPr>
                <w:rFonts w:ascii="宋体" w:hAnsi="宋体" w:eastAsia="宋体"/>
                <w:color w:val="000000"/>
                <w:szCs w:val="21"/>
              </w:rPr>
            </w:pPr>
            <w:r>
              <w:rPr>
                <w:rFonts w:hint="eastAsia" w:ascii="宋体" w:hAnsi="宋体" w:eastAsia="宋体" w:cs="仿宋_GB2312"/>
                <w:color w:val="000000"/>
                <w:kern w:val="0"/>
                <w:sz w:val="18"/>
                <w:szCs w:val="18"/>
                <w:lang w:bidi="ar"/>
              </w:rPr>
              <w:t>反映维修改造项目补助资金情况</w:t>
            </w:r>
          </w:p>
        </w:tc>
      </w:tr>
      <w:tr w14:paraId="34CD2679">
        <w:tblPrEx>
          <w:tblCellMar>
            <w:top w:w="0" w:type="dxa"/>
            <w:left w:w="108" w:type="dxa"/>
            <w:bottom w:w="0" w:type="dxa"/>
            <w:right w:w="108" w:type="dxa"/>
          </w:tblCellMar>
        </w:tblPrEx>
        <w:trPr>
          <w:trHeight w:val="272" w:hRule="atLeast"/>
        </w:trPr>
        <w:tc>
          <w:tcPr>
            <w:tcW w:w="1334" w:type="dxa"/>
            <w:vMerge w:val="continue"/>
            <w:tcBorders>
              <w:top w:val="nil"/>
              <w:left w:val="single" w:color="auto" w:sz="4" w:space="0"/>
              <w:bottom w:val="single" w:color="auto" w:sz="4" w:space="0"/>
              <w:right w:val="single" w:color="auto" w:sz="4" w:space="0"/>
            </w:tcBorders>
            <w:vAlign w:val="center"/>
          </w:tcPr>
          <w:p w14:paraId="75E3575A">
            <w:pPr>
              <w:widowControl/>
              <w:spacing w:line="240" w:lineRule="exact"/>
              <w:rPr>
                <w:rFonts w:ascii="宋体" w:hAnsi="宋体" w:eastAsia="宋体" w:cs="宋体"/>
                <w:color w:val="000000"/>
                <w:kern w:val="0"/>
                <w:szCs w:val="21"/>
              </w:rPr>
            </w:pPr>
          </w:p>
        </w:tc>
        <w:tc>
          <w:tcPr>
            <w:tcW w:w="3073" w:type="dxa"/>
            <w:vMerge w:val="continue"/>
            <w:tcBorders>
              <w:top w:val="nil"/>
              <w:left w:val="single" w:color="auto" w:sz="4" w:space="0"/>
              <w:bottom w:val="single" w:color="auto" w:sz="4" w:space="0"/>
              <w:right w:val="single" w:color="auto" w:sz="4" w:space="0"/>
            </w:tcBorders>
            <w:vAlign w:val="center"/>
          </w:tcPr>
          <w:p w14:paraId="086A4BE3">
            <w:pPr>
              <w:widowControl/>
              <w:spacing w:line="240" w:lineRule="exact"/>
              <w:rPr>
                <w:rFonts w:ascii="宋体" w:hAnsi="宋体" w:eastAsia="宋体" w:cs="宋体"/>
                <w:color w:val="000000"/>
                <w:kern w:val="0"/>
                <w:szCs w:val="21"/>
              </w:rPr>
            </w:pPr>
          </w:p>
        </w:tc>
        <w:tc>
          <w:tcPr>
            <w:tcW w:w="1068" w:type="dxa"/>
            <w:vMerge w:val="restart"/>
            <w:tcBorders>
              <w:top w:val="nil"/>
              <w:left w:val="nil"/>
              <w:right w:val="single" w:color="auto" w:sz="4" w:space="0"/>
            </w:tcBorders>
            <w:shd w:val="clear" w:color="000000" w:fill="FFFFFF"/>
            <w:vAlign w:val="center"/>
          </w:tcPr>
          <w:p w14:paraId="2B33AF26">
            <w:pPr>
              <w:spacing w:line="240" w:lineRule="exact"/>
              <w:jc w:val="center"/>
              <w:rPr>
                <w:rFonts w:ascii="宋体" w:hAnsi="宋体" w:eastAsia="宋体"/>
                <w:color w:val="000000"/>
                <w:szCs w:val="21"/>
              </w:rPr>
            </w:pPr>
            <w:r>
              <w:rPr>
                <w:rFonts w:hint="eastAsia" w:ascii="宋体" w:hAnsi="宋体" w:eastAsia="宋体"/>
                <w:color w:val="000000"/>
                <w:szCs w:val="21"/>
              </w:rPr>
              <w:t>效益指标</w:t>
            </w:r>
          </w:p>
          <w:p w14:paraId="610FA19D">
            <w:pPr>
              <w:spacing w:line="240" w:lineRule="exact"/>
              <w:jc w:val="center"/>
              <w:rPr>
                <w:rFonts w:ascii="宋体" w:hAnsi="宋体" w:eastAsia="宋体"/>
                <w:color w:val="000000"/>
                <w:szCs w:val="21"/>
              </w:rPr>
            </w:pPr>
          </w:p>
        </w:tc>
        <w:tc>
          <w:tcPr>
            <w:tcW w:w="1145" w:type="dxa"/>
            <w:tcBorders>
              <w:top w:val="nil"/>
              <w:left w:val="nil"/>
              <w:bottom w:val="single" w:color="auto" w:sz="4" w:space="0"/>
              <w:right w:val="single" w:color="auto" w:sz="4" w:space="0"/>
            </w:tcBorders>
            <w:shd w:val="clear" w:color="000000" w:fill="FFFFFF"/>
            <w:vAlign w:val="center"/>
          </w:tcPr>
          <w:p w14:paraId="6B016A56">
            <w:pPr>
              <w:widowControl/>
              <w:jc w:val="center"/>
              <w:textAlignment w:val="center"/>
              <w:rPr>
                <w:rFonts w:ascii="宋体" w:hAnsi="宋体" w:eastAsia="宋体"/>
                <w:color w:val="000000"/>
                <w:szCs w:val="21"/>
              </w:rPr>
            </w:pPr>
            <w:r>
              <w:rPr>
                <w:rFonts w:hint="eastAsia" w:ascii="宋体" w:hAnsi="宋体" w:eastAsia="宋体"/>
                <w:color w:val="000000"/>
                <w:szCs w:val="21"/>
              </w:rPr>
              <w:t>社会效益指标</w:t>
            </w:r>
          </w:p>
        </w:tc>
        <w:tc>
          <w:tcPr>
            <w:tcW w:w="1761" w:type="dxa"/>
            <w:tcBorders>
              <w:top w:val="nil"/>
              <w:left w:val="nil"/>
              <w:bottom w:val="single" w:color="auto" w:sz="4" w:space="0"/>
              <w:right w:val="single" w:color="auto" w:sz="4" w:space="0"/>
            </w:tcBorders>
            <w:shd w:val="clear" w:color="auto" w:fill="auto"/>
            <w:vAlign w:val="center"/>
          </w:tcPr>
          <w:p w14:paraId="485EBF5F">
            <w:pPr>
              <w:widowControl/>
              <w:jc w:val="center"/>
              <w:textAlignment w:val="center"/>
              <w:rPr>
                <w:rFonts w:ascii="宋体" w:hAnsi="宋体" w:eastAsia="宋体"/>
                <w:color w:val="000000"/>
                <w:szCs w:val="21"/>
              </w:rPr>
            </w:pPr>
            <w:r>
              <w:rPr>
                <w:rFonts w:ascii="宋体" w:hAnsi="宋体" w:eastAsia="宋体" w:cs="Times New Roman"/>
                <w:color w:val="000000"/>
                <w:kern w:val="0"/>
                <w:sz w:val="18"/>
                <w:szCs w:val="18"/>
                <w:lang w:bidi="ar"/>
              </w:rPr>
              <w:t>市七运会顺利举办，圆满成功</w:t>
            </w:r>
          </w:p>
        </w:tc>
        <w:tc>
          <w:tcPr>
            <w:tcW w:w="640" w:type="dxa"/>
            <w:tcBorders>
              <w:top w:val="nil"/>
              <w:left w:val="nil"/>
              <w:bottom w:val="single" w:color="auto" w:sz="4" w:space="0"/>
              <w:right w:val="single" w:color="auto" w:sz="4" w:space="0"/>
            </w:tcBorders>
            <w:shd w:val="clear" w:color="auto" w:fill="auto"/>
            <w:noWrap/>
            <w:vAlign w:val="center"/>
          </w:tcPr>
          <w:p w14:paraId="502A3E0E">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w:t>
            </w:r>
          </w:p>
        </w:tc>
        <w:tc>
          <w:tcPr>
            <w:tcW w:w="866" w:type="dxa"/>
            <w:tcBorders>
              <w:top w:val="nil"/>
              <w:left w:val="nil"/>
              <w:bottom w:val="single" w:color="auto" w:sz="4" w:space="0"/>
              <w:right w:val="single" w:color="auto" w:sz="4" w:space="0"/>
            </w:tcBorders>
            <w:shd w:val="clear" w:color="auto" w:fill="auto"/>
            <w:noWrap/>
            <w:vAlign w:val="center"/>
          </w:tcPr>
          <w:p w14:paraId="1D92E6B3">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100</w:t>
            </w:r>
          </w:p>
        </w:tc>
        <w:tc>
          <w:tcPr>
            <w:tcW w:w="780" w:type="dxa"/>
            <w:tcBorders>
              <w:top w:val="nil"/>
              <w:left w:val="nil"/>
              <w:bottom w:val="single" w:color="auto" w:sz="4" w:space="0"/>
              <w:right w:val="single" w:color="auto" w:sz="4" w:space="0"/>
            </w:tcBorders>
            <w:shd w:val="clear" w:color="auto" w:fill="auto"/>
            <w:noWrap/>
            <w:vAlign w:val="center"/>
          </w:tcPr>
          <w:p w14:paraId="66A1E996">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w:t>
            </w:r>
          </w:p>
        </w:tc>
        <w:tc>
          <w:tcPr>
            <w:tcW w:w="1180" w:type="dxa"/>
            <w:tcBorders>
              <w:top w:val="nil"/>
              <w:left w:val="nil"/>
              <w:bottom w:val="single" w:color="auto" w:sz="4" w:space="0"/>
              <w:right w:val="single" w:color="auto" w:sz="4" w:space="0"/>
            </w:tcBorders>
            <w:shd w:val="clear" w:color="auto" w:fill="auto"/>
            <w:noWrap/>
            <w:vAlign w:val="center"/>
          </w:tcPr>
          <w:p w14:paraId="49F2F550">
            <w:pPr>
              <w:widowControl/>
              <w:jc w:val="center"/>
              <w:textAlignment w:val="center"/>
              <w:rPr>
                <w:rFonts w:ascii="宋体" w:hAnsi="宋体" w:eastAsia="宋体"/>
                <w:color w:val="000000"/>
                <w:szCs w:val="21"/>
              </w:rPr>
            </w:pPr>
            <w:r>
              <w:rPr>
                <w:rFonts w:ascii="宋体" w:hAnsi="宋体" w:eastAsia="宋体" w:cs="Times New Roman"/>
                <w:color w:val="000000"/>
                <w:kern w:val="0"/>
                <w:sz w:val="18"/>
                <w:szCs w:val="18"/>
                <w:lang w:bidi="ar"/>
              </w:rPr>
              <w:t>市七运会顺利举办，圆满成功</w:t>
            </w:r>
          </w:p>
        </w:tc>
        <w:tc>
          <w:tcPr>
            <w:tcW w:w="2073" w:type="dxa"/>
            <w:tcBorders>
              <w:top w:val="nil"/>
              <w:left w:val="nil"/>
              <w:bottom w:val="single" w:color="auto" w:sz="4" w:space="0"/>
              <w:right w:val="single" w:color="auto" w:sz="4" w:space="0"/>
            </w:tcBorders>
            <w:shd w:val="clear" w:color="auto" w:fill="auto"/>
            <w:vAlign w:val="center"/>
          </w:tcPr>
          <w:p w14:paraId="69A9CF1E">
            <w:pPr>
              <w:widowControl/>
              <w:jc w:val="center"/>
              <w:textAlignment w:val="center"/>
              <w:rPr>
                <w:rFonts w:ascii="宋体" w:hAnsi="宋体" w:eastAsia="宋体"/>
                <w:color w:val="000000"/>
                <w:szCs w:val="21"/>
              </w:rPr>
            </w:pPr>
            <w:r>
              <w:rPr>
                <w:rFonts w:hint="eastAsia" w:ascii="宋体" w:hAnsi="宋体" w:eastAsia="宋体" w:cs="仿宋_GB2312"/>
                <w:color w:val="000000"/>
                <w:kern w:val="0"/>
                <w:sz w:val="18"/>
                <w:szCs w:val="18"/>
                <w:lang w:bidi="ar"/>
              </w:rPr>
              <w:t>反映市七运会顺利举办，圆满成功情况</w:t>
            </w:r>
          </w:p>
        </w:tc>
      </w:tr>
      <w:tr w14:paraId="294D61C4">
        <w:tblPrEx>
          <w:tblCellMar>
            <w:top w:w="0" w:type="dxa"/>
            <w:left w:w="108" w:type="dxa"/>
            <w:bottom w:w="0" w:type="dxa"/>
            <w:right w:w="108" w:type="dxa"/>
          </w:tblCellMar>
        </w:tblPrEx>
        <w:trPr>
          <w:trHeight w:val="492" w:hRule="atLeast"/>
        </w:trPr>
        <w:tc>
          <w:tcPr>
            <w:tcW w:w="1334" w:type="dxa"/>
            <w:vMerge w:val="continue"/>
            <w:tcBorders>
              <w:top w:val="nil"/>
              <w:left w:val="single" w:color="auto" w:sz="4" w:space="0"/>
              <w:bottom w:val="single" w:color="auto" w:sz="4" w:space="0"/>
              <w:right w:val="single" w:color="auto" w:sz="4" w:space="0"/>
            </w:tcBorders>
            <w:vAlign w:val="center"/>
          </w:tcPr>
          <w:p w14:paraId="1AD2CB66">
            <w:pPr>
              <w:widowControl/>
              <w:spacing w:line="240" w:lineRule="exact"/>
              <w:rPr>
                <w:rFonts w:ascii="宋体" w:hAnsi="宋体" w:eastAsia="宋体" w:cs="宋体"/>
                <w:color w:val="000000"/>
                <w:kern w:val="0"/>
                <w:szCs w:val="21"/>
              </w:rPr>
            </w:pPr>
          </w:p>
        </w:tc>
        <w:tc>
          <w:tcPr>
            <w:tcW w:w="3073" w:type="dxa"/>
            <w:vMerge w:val="continue"/>
            <w:tcBorders>
              <w:top w:val="nil"/>
              <w:left w:val="single" w:color="auto" w:sz="4" w:space="0"/>
              <w:bottom w:val="single" w:color="auto" w:sz="4" w:space="0"/>
              <w:right w:val="single" w:color="auto" w:sz="4" w:space="0"/>
            </w:tcBorders>
            <w:vAlign w:val="center"/>
          </w:tcPr>
          <w:p w14:paraId="2BF417C7">
            <w:pPr>
              <w:widowControl/>
              <w:spacing w:line="240" w:lineRule="exact"/>
              <w:rPr>
                <w:rFonts w:ascii="宋体" w:hAnsi="宋体" w:eastAsia="宋体" w:cs="宋体"/>
                <w:color w:val="000000"/>
                <w:kern w:val="0"/>
                <w:szCs w:val="21"/>
              </w:rPr>
            </w:pPr>
          </w:p>
        </w:tc>
        <w:tc>
          <w:tcPr>
            <w:tcW w:w="1068" w:type="dxa"/>
            <w:vMerge w:val="continue"/>
            <w:tcBorders>
              <w:left w:val="nil"/>
              <w:bottom w:val="single" w:color="auto" w:sz="4" w:space="0"/>
              <w:right w:val="single" w:color="auto" w:sz="4" w:space="0"/>
            </w:tcBorders>
            <w:shd w:val="clear" w:color="000000" w:fill="FFFFFF"/>
            <w:vAlign w:val="center"/>
          </w:tcPr>
          <w:p w14:paraId="7754779D">
            <w:pPr>
              <w:spacing w:line="240" w:lineRule="exact"/>
              <w:jc w:val="center"/>
              <w:rPr>
                <w:rFonts w:ascii="宋体" w:hAnsi="宋体" w:eastAsia="宋体"/>
                <w:color w:val="000000"/>
                <w:szCs w:val="21"/>
              </w:rPr>
            </w:pPr>
          </w:p>
        </w:tc>
        <w:tc>
          <w:tcPr>
            <w:tcW w:w="1145" w:type="dxa"/>
            <w:tcBorders>
              <w:top w:val="nil"/>
              <w:left w:val="nil"/>
              <w:bottom w:val="single" w:color="auto" w:sz="4" w:space="0"/>
              <w:right w:val="single" w:color="auto" w:sz="4" w:space="0"/>
            </w:tcBorders>
            <w:shd w:val="clear" w:color="000000" w:fill="FFFFFF"/>
            <w:vAlign w:val="center"/>
          </w:tcPr>
          <w:p w14:paraId="546168E4">
            <w:pPr>
              <w:spacing w:line="240" w:lineRule="exact"/>
              <w:jc w:val="center"/>
              <w:rPr>
                <w:rFonts w:ascii="宋体" w:hAnsi="宋体" w:eastAsia="宋体"/>
                <w:color w:val="000000"/>
                <w:szCs w:val="21"/>
              </w:rPr>
            </w:pPr>
            <w:r>
              <w:rPr>
                <w:rFonts w:hint="eastAsia" w:ascii="宋体" w:hAnsi="宋体" w:eastAsia="宋体"/>
                <w:color w:val="000000"/>
                <w:szCs w:val="21"/>
              </w:rPr>
              <w:t>可持续影响指标</w:t>
            </w:r>
          </w:p>
        </w:tc>
        <w:tc>
          <w:tcPr>
            <w:tcW w:w="1761" w:type="dxa"/>
            <w:tcBorders>
              <w:top w:val="nil"/>
              <w:left w:val="nil"/>
              <w:bottom w:val="single" w:color="auto" w:sz="4" w:space="0"/>
              <w:right w:val="single" w:color="auto" w:sz="4" w:space="0"/>
            </w:tcBorders>
            <w:shd w:val="clear" w:color="auto" w:fill="auto"/>
            <w:vAlign w:val="center"/>
          </w:tcPr>
          <w:p w14:paraId="5C372A7C">
            <w:pPr>
              <w:widowControl/>
              <w:jc w:val="center"/>
              <w:textAlignment w:val="center"/>
              <w:rPr>
                <w:rFonts w:ascii="宋体" w:hAnsi="宋体" w:eastAsia="宋体"/>
                <w:color w:val="000000"/>
                <w:szCs w:val="21"/>
              </w:rPr>
            </w:pPr>
            <w:r>
              <w:rPr>
                <w:rFonts w:ascii="宋体" w:hAnsi="宋体" w:eastAsia="宋体" w:cs="Times New Roman"/>
                <w:color w:val="000000"/>
                <w:kern w:val="0"/>
                <w:sz w:val="18"/>
                <w:szCs w:val="18"/>
                <w:lang w:bidi="ar"/>
              </w:rPr>
              <w:t>体育可持续发展</w:t>
            </w:r>
          </w:p>
        </w:tc>
        <w:tc>
          <w:tcPr>
            <w:tcW w:w="640" w:type="dxa"/>
            <w:tcBorders>
              <w:top w:val="nil"/>
              <w:left w:val="nil"/>
              <w:bottom w:val="single" w:color="auto" w:sz="4" w:space="0"/>
              <w:right w:val="single" w:color="auto" w:sz="4" w:space="0"/>
            </w:tcBorders>
            <w:shd w:val="clear" w:color="auto" w:fill="auto"/>
            <w:noWrap/>
            <w:vAlign w:val="center"/>
          </w:tcPr>
          <w:p w14:paraId="0C58C042">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w:t>
            </w:r>
          </w:p>
        </w:tc>
        <w:tc>
          <w:tcPr>
            <w:tcW w:w="866" w:type="dxa"/>
            <w:tcBorders>
              <w:top w:val="nil"/>
              <w:left w:val="nil"/>
              <w:bottom w:val="single" w:color="auto" w:sz="4" w:space="0"/>
              <w:right w:val="single" w:color="auto" w:sz="4" w:space="0"/>
            </w:tcBorders>
            <w:shd w:val="clear" w:color="auto" w:fill="auto"/>
            <w:noWrap/>
            <w:vAlign w:val="center"/>
          </w:tcPr>
          <w:p w14:paraId="1DB99AEE">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长期</w:t>
            </w:r>
          </w:p>
        </w:tc>
        <w:tc>
          <w:tcPr>
            <w:tcW w:w="780" w:type="dxa"/>
            <w:tcBorders>
              <w:top w:val="nil"/>
              <w:left w:val="nil"/>
              <w:bottom w:val="single" w:color="auto" w:sz="4" w:space="0"/>
              <w:right w:val="single" w:color="auto" w:sz="4" w:space="0"/>
            </w:tcBorders>
            <w:shd w:val="clear" w:color="auto" w:fill="auto"/>
            <w:noWrap/>
            <w:vAlign w:val="center"/>
          </w:tcPr>
          <w:p w14:paraId="04ED4FFE">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年</w:t>
            </w:r>
          </w:p>
        </w:tc>
        <w:tc>
          <w:tcPr>
            <w:tcW w:w="1180" w:type="dxa"/>
            <w:tcBorders>
              <w:top w:val="nil"/>
              <w:left w:val="nil"/>
              <w:bottom w:val="single" w:color="auto" w:sz="4" w:space="0"/>
              <w:right w:val="single" w:color="auto" w:sz="4" w:space="0"/>
            </w:tcBorders>
            <w:shd w:val="clear" w:color="auto" w:fill="auto"/>
            <w:noWrap/>
            <w:vAlign w:val="center"/>
          </w:tcPr>
          <w:p w14:paraId="25E14323">
            <w:pPr>
              <w:spacing w:line="240" w:lineRule="exact"/>
              <w:jc w:val="center"/>
              <w:rPr>
                <w:rFonts w:ascii="宋体" w:hAnsi="宋体" w:eastAsia="宋体"/>
                <w:color w:val="000000"/>
                <w:szCs w:val="21"/>
              </w:rPr>
            </w:pPr>
            <w:r>
              <w:rPr>
                <w:rFonts w:hint="eastAsia" w:ascii="宋体" w:hAnsi="宋体" w:eastAsia="宋体"/>
                <w:color w:val="000000"/>
                <w:szCs w:val="21"/>
              </w:rPr>
              <w:t>定量指标</w:t>
            </w:r>
          </w:p>
        </w:tc>
        <w:tc>
          <w:tcPr>
            <w:tcW w:w="2073" w:type="dxa"/>
            <w:tcBorders>
              <w:top w:val="nil"/>
              <w:left w:val="nil"/>
              <w:bottom w:val="single" w:color="auto" w:sz="4" w:space="0"/>
              <w:right w:val="single" w:color="auto" w:sz="4" w:space="0"/>
            </w:tcBorders>
            <w:shd w:val="clear" w:color="auto" w:fill="auto"/>
            <w:vAlign w:val="center"/>
          </w:tcPr>
          <w:p w14:paraId="79A2CCCB">
            <w:pPr>
              <w:widowControl/>
              <w:jc w:val="center"/>
              <w:textAlignment w:val="center"/>
              <w:rPr>
                <w:rFonts w:ascii="宋体" w:hAnsi="宋体" w:eastAsia="宋体"/>
                <w:color w:val="000000"/>
                <w:szCs w:val="21"/>
              </w:rPr>
            </w:pPr>
            <w:r>
              <w:rPr>
                <w:rFonts w:hint="eastAsia" w:ascii="宋体" w:hAnsi="宋体" w:eastAsia="宋体" w:cs="仿宋_GB2312"/>
                <w:color w:val="000000"/>
                <w:kern w:val="0"/>
                <w:sz w:val="18"/>
                <w:szCs w:val="18"/>
                <w:lang w:bidi="ar"/>
              </w:rPr>
              <w:t>反映体育可持续发展情况</w:t>
            </w:r>
          </w:p>
        </w:tc>
      </w:tr>
      <w:tr w14:paraId="5C60DFF7">
        <w:tblPrEx>
          <w:tblCellMar>
            <w:top w:w="0" w:type="dxa"/>
            <w:left w:w="108" w:type="dxa"/>
            <w:bottom w:w="0" w:type="dxa"/>
            <w:right w:w="108" w:type="dxa"/>
          </w:tblCellMar>
        </w:tblPrEx>
        <w:trPr>
          <w:trHeight w:val="480" w:hRule="atLeast"/>
        </w:trPr>
        <w:tc>
          <w:tcPr>
            <w:tcW w:w="1334" w:type="dxa"/>
            <w:vMerge w:val="continue"/>
            <w:tcBorders>
              <w:top w:val="nil"/>
              <w:left w:val="single" w:color="auto" w:sz="4" w:space="0"/>
              <w:bottom w:val="single" w:color="auto" w:sz="4" w:space="0"/>
              <w:right w:val="single" w:color="auto" w:sz="4" w:space="0"/>
            </w:tcBorders>
            <w:vAlign w:val="center"/>
          </w:tcPr>
          <w:p w14:paraId="017ACB60">
            <w:pPr>
              <w:widowControl/>
              <w:spacing w:line="240" w:lineRule="exact"/>
              <w:rPr>
                <w:rFonts w:ascii="宋体" w:hAnsi="宋体" w:eastAsia="宋体" w:cs="宋体"/>
                <w:color w:val="000000"/>
                <w:kern w:val="0"/>
                <w:szCs w:val="21"/>
              </w:rPr>
            </w:pPr>
          </w:p>
        </w:tc>
        <w:tc>
          <w:tcPr>
            <w:tcW w:w="3073" w:type="dxa"/>
            <w:vMerge w:val="continue"/>
            <w:tcBorders>
              <w:top w:val="nil"/>
              <w:left w:val="single" w:color="auto" w:sz="4" w:space="0"/>
              <w:bottom w:val="single" w:color="auto" w:sz="4" w:space="0"/>
              <w:right w:val="single" w:color="auto" w:sz="4" w:space="0"/>
            </w:tcBorders>
            <w:vAlign w:val="center"/>
          </w:tcPr>
          <w:p w14:paraId="655F8773">
            <w:pPr>
              <w:widowControl/>
              <w:spacing w:line="240" w:lineRule="exact"/>
              <w:rPr>
                <w:rFonts w:ascii="宋体" w:hAnsi="宋体" w:eastAsia="宋体" w:cs="宋体"/>
                <w:color w:val="000000"/>
                <w:kern w:val="0"/>
                <w:szCs w:val="21"/>
              </w:rPr>
            </w:pPr>
          </w:p>
        </w:tc>
        <w:tc>
          <w:tcPr>
            <w:tcW w:w="1068" w:type="dxa"/>
            <w:tcBorders>
              <w:top w:val="nil"/>
              <w:left w:val="nil"/>
              <w:bottom w:val="single" w:color="auto" w:sz="4" w:space="0"/>
              <w:right w:val="single" w:color="auto" w:sz="4" w:space="0"/>
            </w:tcBorders>
            <w:shd w:val="clear" w:color="000000" w:fill="FFFFFF"/>
            <w:vAlign w:val="center"/>
          </w:tcPr>
          <w:p w14:paraId="2FB18ED1">
            <w:pPr>
              <w:spacing w:line="240" w:lineRule="exact"/>
              <w:jc w:val="center"/>
              <w:rPr>
                <w:rFonts w:ascii="宋体" w:hAnsi="宋体" w:eastAsia="宋体"/>
                <w:color w:val="000000"/>
                <w:szCs w:val="21"/>
              </w:rPr>
            </w:pPr>
            <w:r>
              <w:rPr>
                <w:rFonts w:hint="eastAsia" w:ascii="宋体" w:hAnsi="宋体" w:eastAsia="宋体"/>
                <w:color w:val="000000"/>
                <w:szCs w:val="21"/>
              </w:rPr>
              <w:t>满意度指标</w:t>
            </w:r>
          </w:p>
        </w:tc>
        <w:tc>
          <w:tcPr>
            <w:tcW w:w="1145" w:type="dxa"/>
            <w:tcBorders>
              <w:top w:val="nil"/>
              <w:left w:val="nil"/>
              <w:bottom w:val="single" w:color="auto" w:sz="4" w:space="0"/>
              <w:right w:val="single" w:color="auto" w:sz="4" w:space="0"/>
            </w:tcBorders>
            <w:shd w:val="clear" w:color="000000" w:fill="FFFFFF"/>
            <w:vAlign w:val="center"/>
          </w:tcPr>
          <w:p w14:paraId="46AD5DAB">
            <w:pPr>
              <w:spacing w:line="240" w:lineRule="exact"/>
              <w:jc w:val="center"/>
              <w:rPr>
                <w:rFonts w:ascii="宋体" w:hAnsi="宋体" w:eastAsia="宋体"/>
                <w:color w:val="000000"/>
                <w:szCs w:val="21"/>
              </w:rPr>
            </w:pPr>
            <w:r>
              <w:rPr>
                <w:rFonts w:hint="eastAsia" w:ascii="宋体" w:hAnsi="宋体" w:eastAsia="宋体"/>
                <w:color w:val="000000"/>
                <w:szCs w:val="21"/>
              </w:rPr>
              <w:t>服务对象满意度指标</w:t>
            </w:r>
          </w:p>
        </w:tc>
        <w:tc>
          <w:tcPr>
            <w:tcW w:w="1761" w:type="dxa"/>
            <w:tcBorders>
              <w:top w:val="nil"/>
              <w:left w:val="nil"/>
              <w:bottom w:val="single" w:color="auto" w:sz="4" w:space="0"/>
              <w:right w:val="single" w:color="auto" w:sz="4" w:space="0"/>
            </w:tcBorders>
            <w:shd w:val="clear" w:color="auto" w:fill="auto"/>
            <w:vAlign w:val="center"/>
          </w:tcPr>
          <w:p w14:paraId="35606D23">
            <w:pPr>
              <w:widowControl/>
              <w:jc w:val="center"/>
              <w:textAlignment w:val="center"/>
              <w:rPr>
                <w:rFonts w:ascii="宋体" w:hAnsi="宋体" w:eastAsia="宋体"/>
                <w:color w:val="000000"/>
                <w:szCs w:val="21"/>
              </w:rPr>
            </w:pPr>
            <w:r>
              <w:rPr>
                <w:rFonts w:hint="eastAsia" w:ascii="宋体" w:hAnsi="宋体" w:eastAsia="宋体" w:cs="宋体"/>
                <w:color w:val="000000"/>
                <w:kern w:val="0"/>
                <w:sz w:val="18"/>
                <w:szCs w:val="18"/>
                <w:lang w:bidi="ar"/>
              </w:rPr>
              <w:t>群众满意度</w:t>
            </w:r>
          </w:p>
        </w:tc>
        <w:tc>
          <w:tcPr>
            <w:tcW w:w="640" w:type="dxa"/>
            <w:tcBorders>
              <w:top w:val="nil"/>
              <w:left w:val="nil"/>
              <w:bottom w:val="single" w:color="auto" w:sz="4" w:space="0"/>
              <w:right w:val="single" w:color="auto" w:sz="4" w:space="0"/>
            </w:tcBorders>
            <w:shd w:val="clear" w:color="auto" w:fill="auto"/>
            <w:noWrap/>
            <w:vAlign w:val="center"/>
          </w:tcPr>
          <w:p w14:paraId="7348CF78">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&gt;=</w:t>
            </w:r>
          </w:p>
        </w:tc>
        <w:tc>
          <w:tcPr>
            <w:tcW w:w="866" w:type="dxa"/>
            <w:tcBorders>
              <w:top w:val="nil"/>
              <w:left w:val="nil"/>
              <w:bottom w:val="single" w:color="auto" w:sz="4" w:space="0"/>
              <w:right w:val="single" w:color="auto" w:sz="4" w:space="0"/>
            </w:tcBorders>
            <w:shd w:val="clear" w:color="auto" w:fill="auto"/>
            <w:noWrap/>
            <w:vAlign w:val="center"/>
          </w:tcPr>
          <w:p w14:paraId="19C66D95">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85</w:t>
            </w:r>
          </w:p>
        </w:tc>
        <w:tc>
          <w:tcPr>
            <w:tcW w:w="780" w:type="dxa"/>
            <w:tcBorders>
              <w:top w:val="nil"/>
              <w:left w:val="nil"/>
              <w:bottom w:val="single" w:color="auto" w:sz="4" w:space="0"/>
              <w:right w:val="single" w:color="auto" w:sz="4" w:space="0"/>
            </w:tcBorders>
            <w:shd w:val="clear" w:color="auto" w:fill="auto"/>
            <w:noWrap/>
            <w:vAlign w:val="center"/>
          </w:tcPr>
          <w:p w14:paraId="100A90E0">
            <w:pPr>
              <w:widowControl/>
              <w:jc w:val="center"/>
              <w:textAlignment w:val="center"/>
              <w:rPr>
                <w:rFonts w:ascii="宋体" w:hAnsi="宋体" w:eastAsia="宋体"/>
                <w:color w:val="000000"/>
                <w:szCs w:val="21"/>
              </w:rPr>
            </w:pPr>
            <w:r>
              <w:rPr>
                <w:rFonts w:ascii="宋体" w:hAnsi="宋体" w:eastAsia="宋体" w:cs="Times New Roman"/>
                <w:color w:val="000000"/>
                <w:kern w:val="0"/>
                <w:sz w:val="20"/>
                <w:szCs w:val="20"/>
                <w:lang w:bidi="ar"/>
              </w:rPr>
              <w:t>%</w:t>
            </w:r>
          </w:p>
        </w:tc>
        <w:tc>
          <w:tcPr>
            <w:tcW w:w="1180" w:type="dxa"/>
            <w:tcBorders>
              <w:top w:val="nil"/>
              <w:left w:val="nil"/>
              <w:bottom w:val="single" w:color="auto" w:sz="4" w:space="0"/>
              <w:right w:val="single" w:color="auto" w:sz="4" w:space="0"/>
            </w:tcBorders>
            <w:shd w:val="clear" w:color="auto" w:fill="auto"/>
            <w:noWrap/>
            <w:vAlign w:val="center"/>
          </w:tcPr>
          <w:p w14:paraId="5E325C31">
            <w:pPr>
              <w:spacing w:line="240" w:lineRule="exact"/>
              <w:jc w:val="center"/>
              <w:rPr>
                <w:rFonts w:ascii="宋体" w:hAnsi="宋体" w:eastAsia="宋体"/>
                <w:color w:val="000000"/>
                <w:szCs w:val="21"/>
              </w:rPr>
            </w:pPr>
            <w:r>
              <w:rPr>
                <w:rFonts w:hint="eastAsia" w:ascii="宋体" w:hAnsi="宋体" w:eastAsia="宋体"/>
                <w:color w:val="000000"/>
                <w:szCs w:val="21"/>
              </w:rPr>
              <w:t>定量指标</w:t>
            </w:r>
          </w:p>
        </w:tc>
        <w:tc>
          <w:tcPr>
            <w:tcW w:w="2073" w:type="dxa"/>
            <w:tcBorders>
              <w:top w:val="nil"/>
              <w:left w:val="nil"/>
              <w:bottom w:val="single" w:color="auto" w:sz="4" w:space="0"/>
              <w:right w:val="single" w:color="auto" w:sz="4" w:space="0"/>
            </w:tcBorders>
            <w:shd w:val="clear" w:color="auto" w:fill="auto"/>
            <w:vAlign w:val="center"/>
          </w:tcPr>
          <w:p w14:paraId="1E15BC91">
            <w:pPr>
              <w:widowControl/>
              <w:jc w:val="center"/>
              <w:textAlignment w:val="center"/>
              <w:rPr>
                <w:rFonts w:ascii="宋体" w:hAnsi="宋体" w:eastAsia="宋体"/>
                <w:color w:val="000000"/>
                <w:szCs w:val="21"/>
              </w:rPr>
            </w:pPr>
            <w:r>
              <w:rPr>
                <w:rFonts w:hint="eastAsia" w:ascii="宋体" w:hAnsi="宋体" w:eastAsia="宋体" w:cs="仿宋_GB2312"/>
                <w:color w:val="000000"/>
                <w:kern w:val="0"/>
                <w:sz w:val="18"/>
                <w:szCs w:val="18"/>
                <w:lang w:bidi="ar"/>
              </w:rPr>
              <w:t>反映群众满意度情况</w:t>
            </w:r>
          </w:p>
        </w:tc>
      </w:tr>
    </w:tbl>
    <w:p w14:paraId="58D8D4F9">
      <w:pPr>
        <w:rPr>
          <w:rFonts w:ascii="仿宋_GB2312" w:eastAsia="仿宋_GB231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7216"/>
    </w:sdtPr>
    <w:sdtEndPr>
      <w:rPr>
        <w:rFonts w:ascii="宋体" w:hAnsi="宋体" w:eastAsia="宋体"/>
        <w:sz w:val="28"/>
        <w:szCs w:val="28"/>
      </w:rPr>
    </w:sdtEndPr>
    <w:sdtContent>
      <w:p w14:paraId="5D7D14F4">
        <w:pPr>
          <w:pStyle w:val="6"/>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7227"/>
    </w:sdtPr>
    <w:sdtEndPr>
      <w:rPr>
        <w:rFonts w:ascii="宋体" w:hAnsi="宋体" w:eastAsia="宋体"/>
        <w:sz w:val="28"/>
        <w:szCs w:val="28"/>
      </w:rPr>
    </w:sdtEndPr>
    <w:sdtContent>
      <w:p w14:paraId="43183E2E">
        <w:pPr>
          <w:pStyle w:val="6"/>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ZTkzMTAxOWQwMzgxNTkyOWVmYzY4Mjc3ZGY4YWMifQ=="/>
    <w:docVar w:name="KSO_WPS_MARK_KEY" w:val="04c05c2e-4c59-4758-ad15-718b2cd79621"/>
  </w:docVars>
  <w:rsids>
    <w:rsidRoot w:val="00255673"/>
    <w:rsid w:val="00001FAE"/>
    <w:rsid w:val="000060D2"/>
    <w:rsid w:val="00017B63"/>
    <w:rsid w:val="00031288"/>
    <w:rsid w:val="00032810"/>
    <w:rsid w:val="00034422"/>
    <w:rsid w:val="0004637E"/>
    <w:rsid w:val="00090363"/>
    <w:rsid w:val="000916F2"/>
    <w:rsid w:val="000D2830"/>
    <w:rsid w:val="000D3F9B"/>
    <w:rsid w:val="000E3DE1"/>
    <w:rsid w:val="00105DFC"/>
    <w:rsid w:val="00107839"/>
    <w:rsid w:val="00117C4C"/>
    <w:rsid w:val="0013396F"/>
    <w:rsid w:val="001634D1"/>
    <w:rsid w:val="00186E45"/>
    <w:rsid w:val="001A1964"/>
    <w:rsid w:val="001A273B"/>
    <w:rsid w:val="001B07F1"/>
    <w:rsid w:val="001B3C1F"/>
    <w:rsid w:val="002053B9"/>
    <w:rsid w:val="00217555"/>
    <w:rsid w:val="002359DA"/>
    <w:rsid w:val="0023634D"/>
    <w:rsid w:val="002462B8"/>
    <w:rsid w:val="00255673"/>
    <w:rsid w:val="002A1139"/>
    <w:rsid w:val="002A68DA"/>
    <w:rsid w:val="002F181A"/>
    <w:rsid w:val="0030063A"/>
    <w:rsid w:val="00307D55"/>
    <w:rsid w:val="00317E96"/>
    <w:rsid w:val="00324BE5"/>
    <w:rsid w:val="003253D3"/>
    <w:rsid w:val="00330FA0"/>
    <w:rsid w:val="0033106D"/>
    <w:rsid w:val="003550F1"/>
    <w:rsid w:val="0036053A"/>
    <w:rsid w:val="00363201"/>
    <w:rsid w:val="00372464"/>
    <w:rsid w:val="00375B68"/>
    <w:rsid w:val="00385B9D"/>
    <w:rsid w:val="003C0762"/>
    <w:rsid w:val="003D001E"/>
    <w:rsid w:val="00415FBB"/>
    <w:rsid w:val="00436E82"/>
    <w:rsid w:val="00445808"/>
    <w:rsid w:val="00470418"/>
    <w:rsid w:val="00477891"/>
    <w:rsid w:val="00495E3B"/>
    <w:rsid w:val="004A02F7"/>
    <w:rsid w:val="004B2D8A"/>
    <w:rsid w:val="004B6384"/>
    <w:rsid w:val="004C4615"/>
    <w:rsid w:val="004C4AEC"/>
    <w:rsid w:val="00531862"/>
    <w:rsid w:val="00542415"/>
    <w:rsid w:val="00556059"/>
    <w:rsid w:val="00564426"/>
    <w:rsid w:val="00565B79"/>
    <w:rsid w:val="00581BF6"/>
    <w:rsid w:val="005A2DE0"/>
    <w:rsid w:val="005C25FF"/>
    <w:rsid w:val="005C2B58"/>
    <w:rsid w:val="005F0E7C"/>
    <w:rsid w:val="00654806"/>
    <w:rsid w:val="00674EA9"/>
    <w:rsid w:val="006902E5"/>
    <w:rsid w:val="006F6F95"/>
    <w:rsid w:val="007410D4"/>
    <w:rsid w:val="00744A2F"/>
    <w:rsid w:val="00744AA2"/>
    <w:rsid w:val="00753B07"/>
    <w:rsid w:val="007B00F9"/>
    <w:rsid w:val="007B1270"/>
    <w:rsid w:val="007B5202"/>
    <w:rsid w:val="007C220C"/>
    <w:rsid w:val="007D782F"/>
    <w:rsid w:val="008014F4"/>
    <w:rsid w:val="00822963"/>
    <w:rsid w:val="0083218C"/>
    <w:rsid w:val="00866AD3"/>
    <w:rsid w:val="00873F58"/>
    <w:rsid w:val="00875034"/>
    <w:rsid w:val="008B0722"/>
    <w:rsid w:val="008B0866"/>
    <w:rsid w:val="008B4BE9"/>
    <w:rsid w:val="008B753C"/>
    <w:rsid w:val="008C29FD"/>
    <w:rsid w:val="00915019"/>
    <w:rsid w:val="00921AD0"/>
    <w:rsid w:val="00922F78"/>
    <w:rsid w:val="00933C5D"/>
    <w:rsid w:val="00955890"/>
    <w:rsid w:val="009619A1"/>
    <w:rsid w:val="00971568"/>
    <w:rsid w:val="00982771"/>
    <w:rsid w:val="009A08C2"/>
    <w:rsid w:val="009B0582"/>
    <w:rsid w:val="009C21A9"/>
    <w:rsid w:val="009D1F68"/>
    <w:rsid w:val="00A02240"/>
    <w:rsid w:val="00A073D6"/>
    <w:rsid w:val="00A3484A"/>
    <w:rsid w:val="00AC4B52"/>
    <w:rsid w:val="00AC50AE"/>
    <w:rsid w:val="00AC6668"/>
    <w:rsid w:val="00AD1155"/>
    <w:rsid w:val="00AE6A64"/>
    <w:rsid w:val="00AF0374"/>
    <w:rsid w:val="00B27DA5"/>
    <w:rsid w:val="00B6753F"/>
    <w:rsid w:val="00B76910"/>
    <w:rsid w:val="00BD0AF8"/>
    <w:rsid w:val="00BD1797"/>
    <w:rsid w:val="00BD3D33"/>
    <w:rsid w:val="00BE1FA4"/>
    <w:rsid w:val="00BE7B1B"/>
    <w:rsid w:val="00C010B9"/>
    <w:rsid w:val="00C05102"/>
    <w:rsid w:val="00C12E09"/>
    <w:rsid w:val="00C17017"/>
    <w:rsid w:val="00C2295B"/>
    <w:rsid w:val="00C26D04"/>
    <w:rsid w:val="00C33908"/>
    <w:rsid w:val="00C65556"/>
    <w:rsid w:val="00C85000"/>
    <w:rsid w:val="00C95A8E"/>
    <w:rsid w:val="00CC4C2D"/>
    <w:rsid w:val="00CC6D04"/>
    <w:rsid w:val="00CE565B"/>
    <w:rsid w:val="00CE7A91"/>
    <w:rsid w:val="00CF443E"/>
    <w:rsid w:val="00CF79E3"/>
    <w:rsid w:val="00D1775A"/>
    <w:rsid w:val="00D42F80"/>
    <w:rsid w:val="00D705B5"/>
    <w:rsid w:val="00D84E39"/>
    <w:rsid w:val="00DC4EEE"/>
    <w:rsid w:val="00E00B26"/>
    <w:rsid w:val="00E017FD"/>
    <w:rsid w:val="00E1330D"/>
    <w:rsid w:val="00E52111"/>
    <w:rsid w:val="00E53703"/>
    <w:rsid w:val="00E56DF0"/>
    <w:rsid w:val="00E85A47"/>
    <w:rsid w:val="00F07550"/>
    <w:rsid w:val="00F07C63"/>
    <w:rsid w:val="00F57D88"/>
    <w:rsid w:val="00F706D3"/>
    <w:rsid w:val="00F828D5"/>
    <w:rsid w:val="00F82FE2"/>
    <w:rsid w:val="00FC3517"/>
    <w:rsid w:val="00FC674C"/>
    <w:rsid w:val="00FD5954"/>
    <w:rsid w:val="00FF2CC8"/>
    <w:rsid w:val="00FF7E3F"/>
    <w:rsid w:val="02B03221"/>
    <w:rsid w:val="08166FC3"/>
    <w:rsid w:val="0A5B0F69"/>
    <w:rsid w:val="0A8C4462"/>
    <w:rsid w:val="0E3B2427"/>
    <w:rsid w:val="10C34956"/>
    <w:rsid w:val="17E51656"/>
    <w:rsid w:val="1C1E5CED"/>
    <w:rsid w:val="1C311D23"/>
    <w:rsid w:val="1D623A0C"/>
    <w:rsid w:val="1F306FA3"/>
    <w:rsid w:val="1FD75D28"/>
    <w:rsid w:val="255C0E39"/>
    <w:rsid w:val="265C0D35"/>
    <w:rsid w:val="280431AF"/>
    <w:rsid w:val="282B1BD9"/>
    <w:rsid w:val="30D37F1A"/>
    <w:rsid w:val="36F806AC"/>
    <w:rsid w:val="3836797E"/>
    <w:rsid w:val="3A114EA7"/>
    <w:rsid w:val="3BBC42F8"/>
    <w:rsid w:val="3D177FF0"/>
    <w:rsid w:val="3D420D09"/>
    <w:rsid w:val="3E7A62FC"/>
    <w:rsid w:val="428B2E88"/>
    <w:rsid w:val="43FC4F5B"/>
    <w:rsid w:val="46064DC8"/>
    <w:rsid w:val="46386C71"/>
    <w:rsid w:val="47F70466"/>
    <w:rsid w:val="4BB23021"/>
    <w:rsid w:val="4BDA093A"/>
    <w:rsid w:val="4DE23889"/>
    <w:rsid w:val="4ED449C5"/>
    <w:rsid w:val="50AE61BF"/>
    <w:rsid w:val="51DC4954"/>
    <w:rsid w:val="53634C01"/>
    <w:rsid w:val="555256E8"/>
    <w:rsid w:val="5796377C"/>
    <w:rsid w:val="57FF75EE"/>
    <w:rsid w:val="5B445318"/>
    <w:rsid w:val="5CC17396"/>
    <w:rsid w:val="5DF05C9F"/>
    <w:rsid w:val="5E3F7879"/>
    <w:rsid w:val="60795A64"/>
    <w:rsid w:val="61251B80"/>
    <w:rsid w:val="6229273D"/>
    <w:rsid w:val="63D57455"/>
    <w:rsid w:val="64460353"/>
    <w:rsid w:val="645962D8"/>
    <w:rsid w:val="6A142D3C"/>
    <w:rsid w:val="6C225202"/>
    <w:rsid w:val="6CAC3F71"/>
    <w:rsid w:val="6EBF31DC"/>
    <w:rsid w:val="6F06705D"/>
    <w:rsid w:val="753A35BC"/>
    <w:rsid w:val="77EC18E8"/>
    <w:rsid w:val="7A7D08A5"/>
    <w:rsid w:val="7AFF472E"/>
    <w:rsid w:val="7F3E0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Body Text Indent"/>
    <w:basedOn w:val="1"/>
    <w:link w:val="17"/>
    <w:semiHidden/>
    <w:unhideWhenUsed/>
    <w:qFormat/>
    <w:uiPriority w:val="99"/>
    <w:pPr>
      <w:spacing w:after="120"/>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8"/>
    <w:qFormat/>
    <w:uiPriority w:val="0"/>
    <w:pPr>
      <w:ind w:firstLine="420" w:firstLineChars="200"/>
    </w:pPr>
    <w:rPr>
      <w:rFonts w:ascii="Calibri" w:hAnsi="Calibri" w:eastAsia="宋体" w:cs="Times New Roman"/>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正文 A"/>
    <w:qFormat/>
    <w:uiPriority w:val="0"/>
    <w:pPr>
      <w:spacing w:after="200" w:line="276" w:lineRule="auto"/>
    </w:pPr>
    <w:rPr>
      <w:rFonts w:ascii="Calibri" w:hAnsi="Calibri" w:eastAsia="宋体" w:cs="Calibri"/>
      <w:color w:val="000000"/>
      <w:sz w:val="22"/>
      <w:szCs w:val="22"/>
      <w:u w:color="000000"/>
      <w:lang w:val="en-US" w:eastAsia="zh-CN" w:bidi="ar-SA"/>
    </w:rPr>
  </w:style>
  <w:style w:type="paragraph" w:customStyle="1" w:styleId="14">
    <w:name w:val="TOC 标题1"/>
    <w:basedOn w:val="3"/>
    <w:next w:val="1"/>
    <w:qFormat/>
    <w:uiPriority w:val="0"/>
    <w:pPr>
      <w:widowControl/>
      <w:spacing w:before="480" w:after="0" w:line="276" w:lineRule="auto"/>
      <w:jc w:val="left"/>
      <w:outlineLvl w:val="9"/>
    </w:pPr>
    <w:rPr>
      <w:rFonts w:ascii="Cambria" w:hAnsi="Cambria" w:eastAsia="宋体" w:cs="Cambria"/>
      <w:color w:val="365F91"/>
      <w:kern w:val="0"/>
      <w:sz w:val="28"/>
      <w:szCs w:val="28"/>
    </w:rPr>
  </w:style>
  <w:style w:type="character" w:customStyle="1" w:styleId="15">
    <w:name w:val="标题 1 Char"/>
    <w:basedOn w:val="10"/>
    <w:link w:val="3"/>
    <w:qFormat/>
    <w:uiPriority w:val="9"/>
    <w:rPr>
      <w:b/>
      <w:bCs/>
      <w:kern w:val="44"/>
      <w:sz w:val="44"/>
      <w:szCs w:val="44"/>
    </w:rPr>
  </w:style>
  <w:style w:type="paragraph" w:customStyle="1" w:styleId="16">
    <w:name w:val="Normal Indent1"/>
    <w:basedOn w:val="1"/>
    <w:qFormat/>
    <w:uiPriority w:val="0"/>
    <w:pPr>
      <w:ind w:firstLine="420" w:firstLineChars="200"/>
    </w:pPr>
    <w:rPr>
      <w:rFonts w:ascii="Calibri" w:hAnsi="Calibri" w:eastAsia="宋体" w:cs="Times New Roman"/>
    </w:rPr>
  </w:style>
  <w:style w:type="character" w:customStyle="1" w:styleId="17">
    <w:name w:val="正文文本缩进 Char"/>
    <w:basedOn w:val="10"/>
    <w:link w:val="4"/>
    <w:semiHidden/>
    <w:qFormat/>
    <w:uiPriority w:val="99"/>
    <w:rPr>
      <w:kern w:val="2"/>
      <w:sz w:val="21"/>
      <w:szCs w:val="22"/>
    </w:rPr>
  </w:style>
  <w:style w:type="character" w:customStyle="1" w:styleId="18">
    <w:name w:val="正文首行缩进 2 Char"/>
    <w:basedOn w:val="17"/>
    <w:link w:val="8"/>
    <w:qFormat/>
    <w:uiPriority w:val="0"/>
    <w:rPr>
      <w:rFonts w:ascii="Calibri" w:hAnsi="Calibri" w:eastAsia="宋体" w:cs="Times New Roman"/>
      <w:kern w:val="2"/>
      <w:sz w:val="21"/>
      <w:szCs w:val="22"/>
    </w:rPr>
  </w:style>
  <w:style w:type="character" w:customStyle="1" w:styleId="19">
    <w:name w:val="批注框文本 Char"/>
    <w:basedOn w:val="10"/>
    <w:link w:val="5"/>
    <w:semiHidden/>
    <w:qFormat/>
    <w:uiPriority w:val="99"/>
    <w:rPr>
      <w:kern w:val="2"/>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6711</Words>
  <Characters>6898</Characters>
  <Lines>90</Lines>
  <Paragraphs>25</Paragraphs>
  <TotalTime>25</TotalTime>
  <ScaleCrop>false</ScaleCrop>
  <LinksUpToDate>false</LinksUpToDate>
  <CharactersWithSpaces>6919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2023-07-12T06:46:00Z</dcterms:created>
  <dc:creator>xd</dc:creator>
  <cp:lastModifiedBy>听潮</cp:lastModifiedBy>
  <cp:lastPrinted>2024-05-13T08:02:00Z</cp:lastPrinted>
  <dcterms:modified xsi:type="dcterms:W3CDTF">2024-12-10T11:00:56Z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7427CDF345404065A72440C42B5399D7_12</vt:lpwstr>
  </property>
</Properties>
</file>