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31" w:rsidRDefault="0009205F" w:rsidP="000F5131">
      <w:pPr>
        <w:pStyle w:val="2"/>
        <w:spacing w:before="156" w:after="156" w:line="500" w:lineRule="exact"/>
        <w:rPr>
          <w:rFonts w:ascii="宋体" w:eastAsia="宋体" w:hAnsi="宋体" w:cs="宋体"/>
          <w:sz w:val="44"/>
          <w:szCs w:val="44"/>
          <w:lang w:val="zh-TW"/>
        </w:rPr>
      </w:pPr>
      <w:bookmarkStart w:id="0" w:name="_Toc100310035"/>
      <w:r w:rsidRPr="00A36BFF">
        <w:rPr>
          <w:rFonts w:ascii="宋体" w:eastAsia="宋体" w:hAnsi="宋体" w:cs="宋体"/>
          <w:sz w:val="44"/>
          <w:szCs w:val="44"/>
          <w:lang w:val="zh-TW" w:eastAsia="zh-TW"/>
        </w:rPr>
        <w:t>附</w:t>
      </w:r>
      <w:r w:rsidR="00F21396">
        <w:rPr>
          <w:rFonts w:ascii="宋体" w:eastAsia="宋体" w:hAnsi="宋体" w:cs="宋体"/>
          <w:sz w:val="44"/>
          <w:szCs w:val="44"/>
          <w:lang w:val="zh-TW" w:eastAsia="zh-TW"/>
        </w:rPr>
        <w:t>件</w:t>
      </w:r>
      <w:r w:rsidRPr="00A36BFF">
        <w:rPr>
          <w:rFonts w:ascii="宋体" w:eastAsia="宋体" w:hAnsi="宋体" w:cs="宋体" w:hint="eastAsia"/>
          <w:sz w:val="44"/>
          <w:szCs w:val="44"/>
          <w:lang w:val="zh-TW"/>
        </w:rPr>
        <w:t>一</w:t>
      </w:r>
      <w:r w:rsidRPr="00A36BFF">
        <w:rPr>
          <w:rFonts w:ascii="宋体" w:eastAsia="宋体" w:hAnsi="宋体" w:cs="宋体"/>
          <w:sz w:val="44"/>
          <w:szCs w:val="44"/>
          <w:lang w:val="zh-TW" w:eastAsia="zh-TW"/>
        </w:rPr>
        <w:t>：报价一览表</w:t>
      </w:r>
      <w:bookmarkEnd w:id="0"/>
    </w:p>
    <w:p w:rsidR="00753ED4" w:rsidRPr="00ED622D" w:rsidRDefault="00753ED4" w:rsidP="005A20CB">
      <w:pPr>
        <w:shd w:val="clear" w:color="auto" w:fill="FFFFFF"/>
        <w:spacing w:line="440" w:lineRule="exact"/>
        <w:rPr>
          <w:rFonts w:ascii="宋体" w:hAnsi="宋体" w:cs="Arial Unicode MS"/>
          <w:bCs/>
          <w:lang w:eastAsia="zh-CN"/>
        </w:rPr>
      </w:pPr>
      <w:r w:rsidRPr="009F70B2">
        <w:rPr>
          <w:rFonts w:ascii="宋体" w:hAnsi="宋体" w:hint="eastAsia"/>
          <w:lang w:eastAsia="zh-CN"/>
        </w:rPr>
        <w:t>项目名称：</w:t>
      </w:r>
      <w:r w:rsidR="00ED622D" w:rsidRPr="00ED622D">
        <w:rPr>
          <w:rFonts w:ascii="宋体" w:hAnsi="宋体" w:cs="Arial Unicode MS" w:hint="eastAsia"/>
          <w:bCs/>
          <w:lang w:eastAsia="zh-CN"/>
        </w:rPr>
        <w:t>寻甸回族彝族自治县殡仪馆财务服务项目</w:t>
      </w:r>
    </w:p>
    <w:p w:rsidR="00753ED4" w:rsidRPr="009F70B2" w:rsidRDefault="00753ED4" w:rsidP="005A20CB">
      <w:pPr>
        <w:shd w:val="clear" w:color="auto" w:fill="FFFFFF"/>
        <w:spacing w:line="440" w:lineRule="exact"/>
        <w:rPr>
          <w:rFonts w:ascii="宋体" w:hAnsi="宋体" w:cs="Arial Unicode MS"/>
          <w:bCs/>
          <w:lang w:eastAsia="zh-CN"/>
        </w:rPr>
      </w:pPr>
      <w:r w:rsidRPr="00632912">
        <w:rPr>
          <w:rFonts w:ascii="宋体" w:hAnsi="宋体" w:cs="Arial Unicode MS"/>
          <w:bCs/>
          <w:lang w:eastAsia="zh-CN"/>
        </w:rPr>
        <w:t xml:space="preserve">   </w:t>
      </w:r>
      <w:r w:rsidRPr="00632912">
        <w:rPr>
          <w:rFonts w:ascii="宋体" w:hAnsi="宋体" w:cs="Arial Unicode MS" w:hint="eastAsia"/>
          <w:bCs/>
          <w:lang w:eastAsia="zh-CN"/>
        </w:rPr>
        <w:t xml:space="preserve">          </w:t>
      </w:r>
      <w:r w:rsidRPr="009F70B2">
        <w:rPr>
          <w:rFonts w:ascii="宋体" w:hAnsi="宋体" w:hint="eastAsia"/>
          <w:bCs/>
          <w:lang w:eastAsia="zh-CN"/>
        </w:rPr>
        <w:t xml:space="preserve">                                                   </w:t>
      </w:r>
    </w:p>
    <w:tbl>
      <w:tblPr>
        <w:tblW w:w="0" w:type="auto"/>
        <w:jc w:val="center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445"/>
        <w:gridCol w:w="1417"/>
        <w:gridCol w:w="1341"/>
        <w:gridCol w:w="1294"/>
      </w:tblGrid>
      <w:tr w:rsidR="00753ED4" w:rsidRPr="009F70B2" w:rsidTr="005A6FF8">
        <w:trPr>
          <w:cantSplit/>
          <w:trHeight w:val="1465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D4" w:rsidRPr="009F70B2" w:rsidRDefault="00753ED4" w:rsidP="001A22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Cs/>
              </w:rPr>
            </w:pPr>
            <w:r w:rsidRPr="009F70B2">
              <w:rPr>
                <w:rFonts w:ascii="宋体" w:hAnsi="宋体" w:hint="eastAsia"/>
                <w:bCs/>
              </w:rPr>
              <w:t>总报价（元</w:t>
            </w:r>
            <w:r w:rsidR="00845D14">
              <w:rPr>
                <w:rFonts w:ascii="宋体" w:hAnsi="宋体" w:hint="eastAsia"/>
                <w:bCs/>
                <w:lang w:eastAsia="zh-CN"/>
              </w:rPr>
              <w:t>/年</w:t>
            </w:r>
            <w:r w:rsidRPr="009F70B2">
              <w:rPr>
                <w:rFonts w:ascii="宋体" w:hAnsi="宋体" w:hint="eastAsia"/>
                <w:bCs/>
              </w:rPr>
              <w:t>）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D4" w:rsidRPr="009F70B2" w:rsidRDefault="00753ED4" w:rsidP="001A22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Cs/>
              </w:rPr>
            </w:pPr>
            <w:r w:rsidRPr="009F70B2">
              <w:rPr>
                <w:rFonts w:ascii="宋体" w:hAnsi="宋体" w:hint="eastAsia"/>
                <w:bCs/>
              </w:rPr>
              <w:t>项目负责人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D4" w:rsidRPr="009F70B2" w:rsidRDefault="00753ED4" w:rsidP="001A22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Cs/>
              </w:rPr>
            </w:pPr>
            <w:r w:rsidRPr="009F70B2">
              <w:rPr>
                <w:rFonts w:ascii="宋体" w:hAnsi="宋体" w:hint="eastAsia"/>
                <w:bCs/>
              </w:rPr>
              <w:t>服务期限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D4" w:rsidRPr="009F70B2" w:rsidRDefault="00753ED4" w:rsidP="001A22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Cs/>
              </w:rPr>
            </w:pPr>
            <w:r w:rsidRPr="009F70B2">
              <w:rPr>
                <w:rFonts w:ascii="宋体" w:hAnsi="宋体" w:hint="eastAsia"/>
                <w:bCs/>
              </w:rPr>
              <w:t>质量承诺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D4" w:rsidRPr="009F70B2" w:rsidRDefault="00753ED4" w:rsidP="001A22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Cs/>
              </w:rPr>
            </w:pPr>
            <w:r w:rsidRPr="009F70B2">
              <w:rPr>
                <w:rFonts w:ascii="宋体" w:hAnsi="宋体" w:hint="eastAsia"/>
                <w:bCs/>
              </w:rPr>
              <w:t>备注</w:t>
            </w:r>
          </w:p>
        </w:tc>
      </w:tr>
      <w:tr w:rsidR="00753ED4" w:rsidRPr="009F70B2" w:rsidTr="005A6FF8">
        <w:trPr>
          <w:cantSplit/>
          <w:trHeight w:val="1465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D4" w:rsidRPr="009F70B2" w:rsidRDefault="00753ED4" w:rsidP="001A2269">
            <w:pPr>
              <w:adjustRightInd w:val="0"/>
              <w:snapToGrid w:val="0"/>
              <w:spacing w:line="320" w:lineRule="exact"/>
              <w:rPr>
                <w:rFonts w:ascii="宋体" w:hAnsi="宋体"/>
                <w:bCs/>
              </w:rPr>
            </w:pPr>
            <w:r w:rsidRPr="009F70B2">
              <w:rPr>
                <w:rFonts w:ascii="宋体" w:hAnsi="宋体" w:hint="eastAsia"/>
                <w:bCs/>
              </w:rPr>
              <w:t>小写：</w:t>
            </w:r>
            <w:r w:rsidRPr="009F70B2">
              <w:rPr>
                <w:rFonts w:ascii="宋体" w:hAnsi="宋体" w:hint="eastAsia"/>
                <w:bCs/>
                <w:u w:val="single"/>
              </w:rPr>
              <w:t xml:space="preserve">           </w:t>
            </w:r>
          </w:p>
          <w:p w:rsidR="00753ED4" w:rsidRPr="009F70B2" w:rsidRDefault="00753ED4" w:rsidP="001A2269">
            <w:pPr>
              <w:adjustRightInd w:val="0"/>
              <w:snapToGrid w:val="0"/>
              <w:spacing w:line="320" w:lineRule="exact"/>
              <w:rPr>
                <w:rFonts w:ascii="宋体" w:hAnsi="宋体"/>
                <w:bCs/>
              </w:rPr>
            </w:pPr>
            <w:r w:rsidRPr="009F70B2">
              <w:rPr>
                <w:rFonts w:ascii="宋体" w:hAnsi="宋体" w:hint="eastAsia"/>
                <w:bCs/>
              </w:rPr>
              <w:t>大写：</w:t>
            </w:r>
            <w:r w:rsidRPr="009F70B2">
              <w:rPr>
                <w:rFonts w:ascii="宋体" w:hAnsi="宋体" w:hint="eastAsia"/>
                <w:bCs/>
                <w:u w:val="single"/>
              </w:rPr>
              <w:t xml:space="preserve">          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D4" w:rsidRPr="009F70B2" w:rsidRDefault="00753ED4" w:rsidP="001A22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D4" w:rsidRPr="009F70B2" w:rsidRDefault="00753ED4" w:rsidP="001A22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ED4" w:rsidRPr="009F70B2" w:rsidRDefault="00753ED4" w:rsidP="001A22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ED4" w:rsidRPr="009F70B2" w:rsidRDefault="00753ED4" w:rsidP="001A22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Cs/>
              </w:rPr>
            </w:pPr>
            <w:bookmarkStart w:id="1" w:name="_GoBack"/>
            <w:bookmarkEnd w:id="1"/>
          </w:p>
        </w:tc>
      </w:tr>
    </w:tbl>
    <w:p w:rsidR="005A6FF8" w:rsidRDefault="005A6FF8" w:rsidP="00753ED4">
      <w:pPr>
        <w:shd w:val="clear" w:color="auto" w:fill="FFFFFF"/>
        <w:spacing w:line="360" w:lineRule="exact"/>
        <w:ind w:firstLine="420"/>
        <w:rPr>
          <w:b/>
          <w:lang w:eastAsia="zh-CN"/>
        </w:rPr>
      </w:pPr>
    </w:p>
    <w:p w:rsidR="00753ED4" w:rsidRDefault="00753ED4" w:rsidP="00753ED4">
      <w:pPr>
        <w:shd w:val="clear" w:color="auto" w:fill="FFFFFF"/>
        <w:spacing w:line="360" w:lineRule="exact"/>
        <w:ind w:firstLine="420"/>
        <w:rPr>
          <w:rFonts w:ascii="宋体" w:hAnsi="宋体"/>
          <w:bCs/>
          <w:lang w:eastAsia="zh-CN"/>
        </w:rPr>
      </w:pPr>
      <w:r w:rsidRPr="009F70B2">
        <w:rPr>
          <w:b/>
          <w:lang w:eastAsia="zh-CN"/>
        </w:rPr>
        <w:t>备注</w:t>
      </w:r>
      <w:r w:rsidRPr="009F70B2">
        <w:rPr>
          <w:rFonts w:hint="eastAsia"/>
          <w:b/>
          <w:lang w:eastAsia="zh-CN"/>
        </w:rPr>
        <w:t>：</w:t>
      </w:r>
      <w:r w:rsidR="00413F2B">
        <w:rPr>
          <w:rFonts w:ascii="宋体" w:hAnsi="宋体" w:hint="eastAsia"/>
          <w:bCs/>
          <w:lang w:eastAsia="zh-CN"/>
        </w:rPr>
        <w:t>竞价单位</w:t>
      </w:r>
      <w:r w:rsidR="00635088">
        <w:rPr>
          <w:rFonts w:ascii="宋体" w:hAnsi="宋体" w:hint="eastAsia"/>
          <w:bCs/>
          <w:lang w:eastAsia="zh-CN"/>
        </w:rPr>
        <w:t>的报价不得超过</w:t>
      </w:r>
      <w:r w:rsidR="00A61554">
        <w:rPr>
          <w:rFonts w:ascii="宋体" w:hAnsi="宋体" w:hint="eastAsia"/>
          <w:bCs/>
          <w:lang w:eastAsia="zh-CN"/>
        </w:rPr>
        <w:t>预算金额</w:t>
      </w:r>
      <w:r w:rsidR="00635088">
        <w:rPr>
          <w:rFonts w:ascii="宋体" w:hAnsi="宋体" w:hint="eastAsia"/>
          <w:bCs/>
          <w:lang w:eastAsia="zh-CN"/>
        </w:rPr>
        <w:t>，否则</w:t>
      </w:r>
      <w:r>
        <w:rPr>
          <w:rFonts w:ascii="宋体" w:hAnsi="宋体" w:hint="eastAsia"/>
          <w:bCs/>
          <w:lang w:eastAsia="zh-CN"/>
        </w:rPr>
        <w:t>将被否决</w:t>
      </w:r>
      <w:r w:rsidRPr="009F70B2">
        <w:rPr>
          <w:rFonts w:ascii="宋体" w:hAnsi="宋体" w:hint="eastAsia"/>
          <w:bCs/>
          <w:lang w:eastAsia="zh-CN"/>
        </w:rPr>
        <w:t>。</w:t>
      </w:r>
    </w:p>
    <w:p w:rsidR="005A6FF8" w:rsidRDefault="005A6FF8" w:rsidP="00753ED4">
      <w:pPr>
        <w:shd w:val="clear" w:color="auto" w:fill="FFFFFF"/>
        <w:spacing w:before="60" w:after="60" w:line="480" w:lineRule="auto"/>
        <w:ind w:firstLine="510"/>
        <w:rPr>
          <w:rFonts w:ascii="宋体" w:hAnsi="宋体"/>
          <w:bCs/>
          <w:lang w:eastAsia="zh-CN"/>
        </w:rPr>
      </w:pPr>
    </w:p>
    <w:p w:rsidR="005A6FF8" w:rsidRDefault="005A6FF8" w:rsidP="00753ED4">
      <w:pPr>
        <w:shd w:val="clear" w:color="auto" w:fill="FFFFFF"/>
        <w:spacing w:before="60" w:after="60" w:line="480" w:lineRule="auto"/>
        <w:ind w:firstLine="510"/>
        <w:rPr>
          <w:rFonts w:ascii="宋体" w:hAnsi="宋体"/>
          <w:bCs/>
          <w:lang w:eastAsia="zh-CN"/>
        </w:rPr>
      </w:pPr>
    </w:p>
    <w:p w:rsidR="005A6FF8" w:rsidRDefault="005A6FF8" w:rsidP="00753ED4">
      <w:pPr>
        <w:shd w:val="clear" w:color="auto" w:fill="FFFFFF"/>
        <w:spacing w:before="60" w:after="60" w:line="480" w:lineRule="auto"/>
        <w:ind w:firstLine="510"/>
        <w:rPr>
          <w:rFonts w:ascii="宋体" w:hAnsi="宋体"/>
          <w:bCs/>
          <w:lang w:eastAsia="zh-CN"/>
        </w:rPr>
      </w:pPr>
    </w:p>
    <w:p w:rsidR="00753ED4" w:rsidRPr="00E72497" w:rsidRDefault="00A61554" w:rsidP="00753ED4">
      <w:pPr>
        <w:shd w:val="clear" w:color="auto" w:fill="FFFFFF"/>
        <w:spacing w:before="60" w:after="60" w:line="480" w:lineRule="auto"/>
        <w:ind w:firstLine="510"/>
        <w:rPr>
          <w:rFonts w:ascii="宋体" w:hAnsi="宋体"/>
          <w:lang w:eastAsia="zh-CN"/>
        </w:rPr>
      </w:pPr>
      <w:r>
        <w:rPr>
          <w:rFonts w:ascii="宋体" w:hAnsi="宋体" w:hint="eastAsia"/>
          <w:lang w:eastAsia="zh-CN"/>
        </w:rPr>
        <w:t>竞价单位</w:t>
      </w:r>
      <w:r w:rsidR="00753ED4" w:rsidRPr="00E72497">
        <w:rPr>
          <w:rFonts w:ascii="宋体" w:hAnsi="宋体" w:hint="eastAsia"/>
          <w:lang w:eastAsia="zh-CN"/>
        </w:rPr>
        <w:t>名称（盖公章）：</w:t>
      </w:r>
    </w:p>
    <w:p w:rsidR="00753ED4" w:rsidRPr="009F70B2" w:rsidRDefault="00753ED4" w:rsidP="00753ED4">
      <w:pPr>
        <w:shd w:val="clear" w:color="auto" w:fill="FFFFFF"/>
        <w:spacing w:before="60" w:after="60" w:line="480" w:lineRule="auto"/>
        <w:ind w:firstLine="510"/>
        <w:rPr>
          <w:rFonts w:ascii="宋体" w:hAnsi="宋体"/>
          <w:lang w:eastAsia="zh-CN"/>
        </w:rPr>
      </w:pPr>
      <w:r w:rsidRPr="00E72497">
        <w:rPr>
          <w:rFonts w:ascii="宋体" w:hAnsi="宋体" w:hint="eastAsia"/>
          <w:lang w:eastAsia="zh-CN"/>
        </w:rPr>
        <w:t>法定代表人或其委托代理人（签字或签章）：</w:t>
      </w:r>
    </w:p>
    <w:p w:rsidR="00753ED4" w:rsidRPr="009F70B2" w:rsidRDefault="00753ED4" w:rsidP="00753ED4">
      <w:pPr>
        <w:shd w:val="clear" w:color="auto" w:fill="FFFFFF"/>
        <w:spacing w:before="60" w:after="60" w:line="480" w:lineRule="auto"/>
        <w:ind w:firstLine="510"/>
        <w:rPr>
          <w:rFonts w:ascii="宋体" w:hAnsi="宋体"/>
        </w:rPr>
      </w:pPr>
      <w:r w:rsidRPr="009F70B2">
        <w:rPr>
          <w:rFonts w:ascii="宋体" w:hAnsi="宋体" w:hint="eastAsia"/>
        </w:rPr>
        <w:t>日期：</w:t>
      </w:r>
      <w:r w:rsidRPr="00E72497">
        <w:rPr>
          <w:rFonts w:ascii="宋体" w:hAnsi="宋体" w:hint="eastAsia"/>
          <w:u w:val="single"/>
        </w:rPr>
        <w:t>_______</w:t>
      </w:r>
      <w:r w:rsidRPr="009F70B2">
        <w:rPr>
          <w:rFonts w:ascii="宋体" w:hAnsi="宋体" w:hint="eastAsia"/>
        </w:rPr>
        <w:t>年</w:t>
      </w:r>
      <w:r w:rsidRPr="00E72497">
        <w:rPr>
          <w:rFonts w:ascii="宋体" w:hAnsi="宋体" w:hint="eastAsia"/>
          <w:u w:val="single"/>
        </w:rPr>
        <w:t>____</w:t>
      </w:r>
      <w:r w:rsidRPr="009F70B2"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>___</w:t>
      </w:r>
      <w:r w:rsidRPr="00E72497">
        <w:rPr>
          <w:rFonts w:ascii="宋体" w:hAnsi="宋体" w:hint="eastAsia"/>
          <w:u w:val="single"/>
        </w:rPr>
        <w:t>_</w:t>
      </w:r>
      <w:r w:rsidRPr="009F70B2">
        <w:rPr>
          <w:rFonts w:ascii="宋体" w:hAnsi="宋体" w:hint="eastAsia"/>
        </w:rPr>
        <w:t>日</w:t>
      </w:r>
    </w:p>
    <w:p w:rsidR="001960AD" w:rsidRDefault="001960AD"/>
    <w:sectPr w:rsidR="001960AD" w:rsidSect="00EC3650">
      <w:pgSz w:w="11906" w:h="16838"/>
      <w:pgMar w:top="1440" w:right="1797" w:bottom="1440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A58" w:rsidRDefault="00223A58" w:rsidP="0009205F">
      <w:r>
        <w:separator/>
      </w:r>
    </w:p>
  </w:endnote>
  <w:endnote w:type="continuationSeparator" w:id="0">
    <w:p w:rsidR="00223A58" w:rsidRDefault="00223A58" w:rsidP="00092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A58" w:rsidRDefault="00223A58" w:rsidP="0009205F">
      <w:r>
        <w:separator/>
      </w:r>
    </w:p>
  </w:footnote>
  <w:footnote w:type="continuationSeparator" w:id="0">
    <w:p w:rsidR="00223A58" w:rsidRDefault="00223A58" w:rsidP="00092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1D4"/>
    <w:rsid w:val="00023AF0"/>
    <w:rsid w:val="0005428E"/>
    <w:rsid w:val="0009205F"/>
    <w:rsid w:val="000F5131"/>
    <w:rsid w:val="00180882"/>
    <w:rsid w:val="00191E80"/>
    <w:rsid w:val="001960AD"/>
    <w:rsid w:val="001B5018"/>
    <w:rsid w:val="00223A58"/>
    <w:rsid w:val="002E621A"/>
    <w:rsid w:val="003473D1"/>
    <w:rsid w:val="003A0F25"/>
    <w:rsid w:val="003D133F"/>
    <w:rsid w:val="003E6B4B"/>
    <w:rsid w:val="00413F2B"/>
    <w:rsid w:val="004B3039"/>
    <w:rsid w:val="00534A7F"/>
    <w:rsid w:val="00546BCC"/>
    <w:rsid w:val="005A20CB"/>
    <w:rsid w:val="005A5F09"/>
    <w:rsid w:val="005A6FF8"/>
    <w:rsid w:val="005D269C"/>
    <w:rsid w:val="00624D52"/>
    <w:rsid w:val="00632912"/>
    <w:rsid w:val="00635088"/>
    <w:rsid w:val="00687D3E"/>
    <w:rsid w:val="006924B9"/>
    <w:rsid w:val="006B72FA"/>
    <w:rsid w:val="006C77A4"/>
    <w:rsid w:val="006E178A"/>
    <w:rsid w:val="0073781B"/>
    <w:rsid w:val="00753ED4"/>
    <w:rsid w:val="0078334D"/>
    <w:rsid w:val="007A03A8"/>
    <w:rsid w:val="00845D14"/>
    <w:rsid w:val="00871831"/>
    <w:rsid w:val="0092407C"/>
    <w:rsid w:val="009C4871"/>
    <w:rsid w:val="009D7CA3"/>
    <w:rsid w:val="00A36BFF"/>
    <w:rsid w:val="00A61554"/>
    <w:rsid w:val="00A708EE"/>
    <w:rsid w:val="00AA0A03"/>
    <w:rsid w:val="00AF21D4"/>
    <w:rsid w:val="00B3249E"/>
    <w:rsid w:val="00B34539"/>
    <w:rsid w:val="00B7033E"/>
    <w:rsid w:val="00BE066A"/>
    <w:rsid w:val="00C034FF"/>
    <w:rsid w:val="00C8134A"/>
    <w:rsid w:val="00D318B1"/>
    <w:rsid w:val="00E00B48"/>
    <w:rsid w:val="00E377D3"/>
    <w:rsid w:val="00E50E3A"/>
    <w:rsid w:val="00E7310F"/>
    <w:rsid w:val="00E93A44"/>
    <w:rsid w:val="00EC3650"/>
    <w:rsid w:val="00ED622D"/>
    <w:rsid w:val="00EE15BC"/>
    <w:rsid w:val="00F21396"/>
    <w:rsid w:val="00F46E08"/>
    <w:rsid w:val="00FC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205F"/>
    <w:rPr>
      <w:rFonts w:ascii="Times New Roman" w:hAnsi="Times New Roman" w:cs="Times New Roman"/>
      <w:kern w:val="0"/>
      <w:sz w:val="24"/>
      <w:szCs w:val="24"/>
      <w:lang w:eastAsia="en-US"/>
    </w:rPr>
  </w:style>
  <w:style w:type="paragraph" w:styleId="2">
    <w:name w:val="heading 2"/>
    <w:next w:val="a0"/>
    <w:link w:val="2Char"/>
    <w:rsid w:val="0009205F"/>
    <w:pPr>
      <w:keepNext/>
      <w:keepLines/>
      <w:widowControl w:val="0"/>
      <w:spacing w:line="400" w:lineRule="exact"/>
      <w:jc w:val="center"/>
      <w:outlineLvl w:val="1"/>
    </w:pPr>
    <w:rPr>
      <w:rFonts w:ascii="Arial" w:eastAsia="Arial" w:hAnsi="Arial" w:cs="Arial"/>
      <w:b/>
      <w:bCs/>
      <w:color w:val="000000"/>
      <w:kern w:val="0"/>
      <w:sz w:val="30"/>
      <w:szCs w:val="30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09205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1"/>
    <w:link w:val="a4"/>
    <w:uiPriority w:val="99"/>
    <w:rsid w:val="0009205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9205F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1"/>
    <w:link w:val="a5"/>
    <w:uiPriority w:val="99"/>
    <w:rsid w:val="0009205F"/>
    <w:rPr>
      <w:sz w:val="18"/>
      <w:szCs w:val="18"/>
    </w:rPr>
  </w:style>
  <w:style w:type="character" w:customStyle="1" w:styleId="2Char">
    <w:name w:val="标题 2 Char"/>
    <w:basedOn w:val="a1"/>
    <w:link w:val="2"/>
    <w:rsid w:val="0009205F"/>
    <w:rPr>
      <w:rFonts w:ascii="Arial" w:eastAsia="Arial" w:hAnsi="Arial" w:cs="Arial"/>
      <w:b/>
      <w:bCs/>
      <w:color w:val="000000"/>
      <w:kern w:val="0"/>
      <w:sz w:val="30"/>
      <w:szCs w:val="30"/>
      <w:u w:color="000000"/>
    </w:rPr>
  </w:style>
  <w:style w:type="paragraph" w:customStyle="1" w:styleId="A6">
    <w:name w:val="正文 A"/>
    <w:uiPriority w:val="99"/>
    <w:rsid w:val="0009205F"/>
    <w:pPr>
      <w:widowControl w:val="0"/>
      <w:jc w:val="both"/>
    </w:pPr>
    <w:rPr>
      <w:rFonts w:ascii="Calibri" w:eastAsia="Calibri" w:hAnsi="Calibri" w:cs="Calibri"/>
      <w:color w:val="000000"/>
      <w:szCs w:val="21"/>
      <w:u w:color="000000"/>
    </w:rPr>
  </w:style>
  <w:style w:type="table" w:customStyle="1" w:styleId="TableNormal">
    <w:name w:val="Table Normal"/>
    <w:rsid w:val="0009205F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0">
    <w:name w:val="Normal Indent"/>
    <w:basedOn w:val="a"/>
    <w:uiPriority w:val="99"/>
    <w:semiHidden/>
    <w:unhideWhenUsed/>
    <w:rsid w:val="0009205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205F"/>
    <w:rPr>
      <w:rFonts w:ascii="Times New Roman" w:hAnsi="Times New Roman" w:cs="Times New Roman"/>
      <w:kern w:val="0"/>
      <w:sz w:val="24"/>
      <w:szCs w:val="24"/>
      <w:lang w:eastAsia="en-US"/>
    </w:rPr>
  </w:style>
  <w:style w:type="paragraph" w:styleId="2">
    <w:name w:val="heading 2"/>
    <w:next w:val="a0"/>
    <w:link w:val="2Char"/>
    <w:rsid w:val="0009205F"/>
    <w:pPr>
      <w:keepNext/>
      <w:keepLines/>
      <w:widowControl w:val="0"/>
      <w:spacing w:line="400" w:lineRule="exact"/>
      <w:jc w:val="center"/>
      <w:outlineLvl w:val="1"/>
    </w:pPr>
    <w:rPr>
      <w:rFonts w:ascii="Arial" w:eastAsia="Arial" w:hAnsi="Arial" w:cs="Arial"/>
      <w:b/>
      <w:bCs/>
      <w:color w:val="000000"/>
      <w:kern w:val="0"/>
      <w:sz w:val="30"/>
      <w:szCs w:val="30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09205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1"/>
    <w:link w:val="a4"/>
    <w:uiPriority w:val="99"/>
    <w:rsid w:val="0009205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9205F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1"/>
    <w:link w:val="a5"/>
    <w:uiPriority w:val="99"/>
    <w:rsid w:val="0009205F"/>
    <w:rPr>
      <w:sz w:val="18"/>
      <w:szCs w:val="18"/>
    </w:rPr>
  </w:style>
  <w:style w:type="character" w:customStyle="1" w:styleId="2Char">
    <w:name w:val="标题 2 Char"/>
    <w:basedOn w:val="a1"/>
    <w:link w:val="2"/>
    <w:rsid w:val="0009205F"/>
    <w:rPr>
      <w:rFonts w:ascii="Arial" w:eastAsia="Arial" w:hAnsi="Arial" w:cs="Arial"/>
      <w:b/>
      <w:bCs/>
      <w:color w:val="000000"/>
      <w:kern w:val="0"/>
      <w:sz w:val="30"/>
      <w:szCs w:val="30"/>
      <w:u w:color="000000"/>
    </w:rPr>
  </w:style>
  <w:style w:type="paragraph" w:customStyle="1" w:styleId="A6">
    <w:name w:val="正文 A"/>
    <w:uiPriority w:val="99"/>
    <w:rsid w:val="0009205F"/>
    <w:pPr>
      <w:widowControl w:val="0"/>
      <w:jc w:val="both"/>
    </w:pPr>
    <w:rPr>
      <w:rFonts w:ascii="Calibri" w:eastAsia="Calibri" w:hAnsi="Calibri" w:cs="Calibri"/>
      <w:color w:val="000000"/>
      <w:szCs w:val="21"/>
      <w:u w:color="000000"/>
    </w:rPr>
  </w:style>
  <w:style w:type="table" w:customStyle="1" w:styleId="TableNormal">
    <w:name w:val="Table Normal"/>
    <w:rsid w:val="0009205F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0">
    <w:name w:val="Normal Indent"/>
    <w:basedOn w:val="a"/>
    <w:uiPriority w:val="99"/>
    <w:semiHidden/>
    <w:unhideWhenUsed/>
    <w:rsid w:val="000920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</dc:creator>
  <cp:keywords/>
  <dc:description/>
  <cp:lastModifiedBy>Administrator</cp:lastModifiedBy>
  <cp:revision>122</cp:revision>
  <dcterms:created xsi:type="dcterms:W3CDTF">2022-08-23T02:09:00Z</dcterms:created>
  <dcterms:modified xsi:type="dcterms:W3CDTF">2026-02-24T07:56:00Z</dcterms:modified>
</cp:coreProperties>
</file>