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D3F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48"/>
          <w:szCs w:val="56"/>
        </w:rPr>
      </w:pPr>
      <w:bookmarkStart w:id="0" w:name="_GoBack"/>
      <w:bookmarkEnd w:id="0"/>
      <w:r>
        <w:rPr>
          <w:rFonts w:hint="eastAsia" w:ascii="仿宋" w:hAnsi="仿宋" w:eastAsia="仿宋" w:cs="仿宋"/>
          <w:sz w:val="48"/>
          <w:szCs w:val="56"/>
        </w:rPr>
        <w:t>权利义务承接证明</w:t>
      </w:r>
    </w:p>
    <w:p w14:paraId="0DBCAD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rPr>
      </w:pPr>
      <w:r>
        <w:rPr>
          <w:rFonts w:hint="eastAsia" w:ascii="仿宋" w:hAnsi="仿宋" w:eastAsia="仿宋" w:cs="仿宋"/>
          <w:sz w:val="28"/>
          <w:szCs w:val="36"/>
        </w:rPr>
        <w:t>寻甸县事业单位登记管理局：</w:t>
      </w:r>
    </w:p>
    <w:p w14:paraId="58F476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根据《中共寻甸回族彝族自治县委办公室寻甸回族彝族自治县人民政府办公室关于印发《寻甸回族彝族自治县柯渡镇职能配置，机构设置和人员编制方案》的通知》(寻办通〔2024]29号)，我单位与寻甸回族彝族自治县柯渡镇人民政府多部门整合，设立寻甸回族彝族自治县柯渡镇</w:t>
      </w:r>
      <w:r>
        <w:rPr>
          <w:rFonts w:hint="eastAsia" w:ascii="仿宋" w:hAnsi="仿宋" w:eastAsia="仿宋" w:cs="仿宋"/>
          <w:sz w:val="28"/>
          <w:szCs w:val="36"/>
          <w:lang w:eastAsia="zh-CN"/>
        </w:rPr>
        <w:t>经济发展办</w:t>
      </w:r>
      <w:r>
        <w:rPr>
          <w:rFonts w:hint="eastAsia" w:ascii="仿宋" w:hAnsi="仿宋" w:eastAsia="仿宋" w:cs="仿宋"/>
          <w:sz w:val="28"/>
          <w:szCs w:val="36"/>
        </w:rPr>
        <w:t>。寻甸回族彝族自治县柯渡镇</w:t>
      </w:r>
      <w:r>
        <w:rPr>
          <w:rFonts w:hint="eastAsia" w:ascii="仿宋" w:hAnsi="仿宋" w:eastAsia="仿宋" w:cs="仿宋"/>
          <w:sz w:val="28"/>
          <w:szCs w:val="36"/>
          <w:lang w:eastAsia="zh-CN"/>
        </w:rPr>
        <w:t>村镇规划建设服务中心</w:t>
      </w:r>
      <w:r>
        <w:rPr>
          <w:rFonts w:hint="eastAsia" w:ascii="仿宋" w:hAnsi="仿宋" w:eastAsia="仿宋" w:cs="仿宋"/>
          <w:sz w:val="28"/>
          <w:szCs w:val="36"/>
        </w:rPr>
        <w:t>注销后，由寻甸回族彝族自治县柯渡镇</w:t>
      </w:r>
      <w:r>
        <w:rPr>
          <w:rFonts w:hint="eastAsia" w:ascii="仿宋" w:hAnsi="仿宋" w:eastAsia="仿宋" w:cs="仿宋"/>
          <w:sz w:val="28"/>
          <w:szCs w:val="36"/>
          <w:lang w:eastAsia="zh-CN"/>
        </w:rPr>
        <w:t>经济发展办</w:t>
      </w:r>
      <w:r>
        <w:rPr>
          <w:rFonts w:hint="eastAsia" w:ascii="仿宋" w:hAnsi="仿宋" w:eastAsia="仿宋" w:cs="仿宋"/>
          <w:sz w:val="28"/>
          <w:szCs w:val="36"/>
        </w:rPr>
        <w:t>承接其资产和债权债务，并负责处理各项遗留问题。</w:t>
      </w:r>
    </w:p>
    <w:p w14:paraId="69F8B0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rPr>
      </w:pPr>
      <w:r>
        <w:rPr>
          <w:rFonts w:hint="eastAsia" w:ascii="仿宋" w:hAnsi="仿宋" w:eastAsia="仿宋" w:cs="仿宋"/>
          <w:sz w:val="28"/>
          <w:szCs w:val="36"/>
        </w:rPr>
        <w:t>特此证明。</w:t>
      </w:r>
    </w:p>
    <w:p w14:paraId="03CF86F9">
      <w:pPr>
        <w:rPr>
          <w:rFonts w:hint="eastAsia" w:ascii="仿宋" w:hAnsi="仿宋" w:eastAsia="仿宋" w:cs="仿宋"/>
          <w:sz w:val="28"/>
          <w:szCs w:val="36"/>
        </w:rPr>
      </w:pPr>
    </w:p>
    <w:p w14:paraId="51C93301">
      <w:pPr>
        <w:rPr>
          <w:rFonts w:hint="eastAsia" w:ascii="仿宋" w:hAnsi="仿宋" w:eastAsia="仿宋" w:cs="仿宋"/>
          <w:sz w:val="28"/>
          <w:szCs w:val="36"/>
        </w:rPr>
      </w:pPr>
    </w:p>
    <w:p w14:paraId="35DF6BEB">
      <w:pPr>
        <w:rPr>
          <w:rFonts w:hint="eastAsia" w:ascii="仿宋" w:hAnsi="仿宋" w:eastAsia="仿宋" w:cs="仿宋"/>
          <w:sz w:val="28"/>
          <w:szCs w:val="36"/>
        </w:rPr>
      </w:pPr>
    </w:p>
    <w:p w14:paraId="004D25B9">
      <w:pPr>
        <w:rPr>
          <w:rFonts w:hint="eastAsia" w:ascii="仿宋" w:hAnsi="仿宋" w:eastAsia="仿宋" w:cs="仿宋"/>
          <w:sz w:val="28"/>
          <w:szCs w:val="36"/>
          <w:lang w:eastAsia="zh-CN"/>
        </w:rPr>
      </w:pPr>
      <w:r>
        <w:rPr>
          <w:rFonts w:hint="eastAsia" w:ascii="仿宋" w:hAnsi="仿宋" w:eastAsia="仿宋" w:cs="仿宋"/>
          <w:sz w:val="28"/>
          <w:szCs w:val="36"/>
          <w:lang w:eastAsia="zh-CN"/>
        </w:rPr>
        <w:t>寻甸回族彝族自治县</w:t>
      </w:r>
      <w:r>
        <w:rPr>
          <w:rFonts w:hint="eastAsia" w:ascii="仿宋" w:hAnsi="仿宋" w:eastAsia="仿宋" w:cs="仿宋"/>
          <w:sz w:val="28"/>
          <w:szCs w:val="36"/>
          <w:lang w:val="en-US" w:eastAsia="zh-CN"/>
        </w:rPr>
        <w:t xml:space="preserve">                      寻甸回族彝族自治县</w:t>
      </w:r>
    </w:p>
    <w:p w14:paraId="4E52B258">
      <w:pPr>
        <w:jc w:val="both"/>
        <w:rPr>
          <w:rFonts w:hint="eastAsia" w:ascii="仿宋" w:hAnsi="仿宋" w:eastAsia="仿宋" w:cs="仿宋"/>
          <w:sz w:val="28"/>
          <w:szCs w:val="36"/>
          <w:lang w:val="en-US" w:eastAsia="zh-CN"/>
        </w:rPr>
      </w:pPr>
      <w:r>
        <w:rPr>
          <w:rFonts w:hint="eastAsia" w:ascii="仿宋" w:hAnsi="仿宋" w:eastAsia="仿宋" w:cs="仿宋"/>
          <w:sz w:val="28"/>
          <w:szCs w:val="36"/>
          <w:lang w:eastAsia="zh-CN"/>
        </w:rPr>
        <w:t>柯渡镇村镇规划建设服务中心</w:t>
      </w:r>
      <w:r>
        <w:rPr>
          <w:rFonts w:hint="eastAsia" w:ascii="仿宋" w:hAnsi="仿宋" w:eastAsia="仿宋" w:cs="仿宋"/>
          <w:sz w:val="28"/>
          <w:szCs w:val="36"/>
          <w:lang w:val="en-US" w:eastAsia="zh-CN"/>
        </w:rPr>
        <w:t xml:space="preserve">                柯渡镇经济发展办</w:t>
      </w:r>
    </w:p>
    <w:p w14:paraId="22852377">
      <w:pPr>
        <w:jc w:val="both"/>
        <w:rPr>
          <w:rFonts w:hint="eastAsia" w:ascii="仿宋" w:hAnsi="仿宋" w:eastAsia="仿宋" w:cs="仿宋"/>
          <w:sz w:val="28"/>
          <w:szCs w:val="36"/>
          <w:lang w:val="en-US" w:eastAsia="zh-CN"/>
        </w:rPr>
      </w:pPr>
    </w:p>
    <w:p w14:paraId="3094319A">
      <w:pPr>
        <w:jc w:val="both"/>
        <w:rPr>
          <w:rFonts w:hint="eastAsia" w:ascii="仿宋" w:hAnsi="仿宋" w:eastAsia="仿宋" w:cs="仿宋"/>
          <w:sz w:val="28"/>
          <w:szCs w:val="36"/>
          <w:lang w:val="en-US" w:eastAsia="zh-CN"/>
        </w:rPr>
      </w:pPr>
    </w:p>
    <w:p w14:paraId="76054271">
      <w:pPr>
        <w:jc w:val="both"/>
        <w:rPr>
          <w:rFonts w:hint="eastAsia" w:ascii="仿宋" w:hAnsi="仿宋" w:eastAsia="仿宋" w:cs="仿宋"/>
          <w:sz w:val="28"/>
          <w:szCs w:val="36"/>
          <w:lang w:val="en-US" w:eastAsia="zh-CN"/>
        </w:rPr>
      </w:pPr>
    </w:p>
    <w:p w14:paraId="418EA071">
      <w:pPr>
        <w:jc w:val="righ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2026年3月17日</w:t>
      </w:r>
    </w:p>
    <w:p w14:paraId="448C8CCE">
      <w:pPr>
        <w:rPr>
          <w:rFonts w:hint="eastAsia" w:ascii="仿宋_GB2312" w:hAnsi="仿宋_GB2312" w:eastAsia="仿宋_GB2312" w:cs="仿宋_GB2312"/>
          <w:sz w:val="32"/>
          <w:szCs w:val="40"/>
        </w:rPr>
      </w:pPr>
    </w:p>
    <w:p w14:paraId="559CA12E">
      <w:pPr>
        <w:rPr>
          <w:rFonts w:hint="eastAsia" w:ascii="仿宋_GB2312" w:hAnsi="仿宋_GB2312" w:eastAsia="仿宋_GB2312" w:cs="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A774D"/>
    <w:rsid w:val="2D51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275</Characters>
  <Lines>0</Lines>
  <Paragraphs>0</Paragraphs>
  <TotalTime>5</TotalTime>
  <ScaleCrop>false</ScaleCrop>
  <LinksUpToDate>false</LinksUpToDate>
  <CharactersWithSpaces>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山黛远</cp:lastModifiedBy>
  <dcterms:modified xsi:type="dcterms:W3CDTF">2026-03-17T07:48:51Z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eyJoZGlkIjoiZWE5M2VmYzgyNjE0NGE0ZjBhZGQ3ZTY1NTc4MDRlMTAiLCJ1c2VySWQiOiIzNDg5MjQ1NDkifQ==</vt:lpwstr>
  </property>
  <property fmtid="{D5CDD505-2E9C-101B-9397-08002B2CF9AE}" pid="4" name="ICV">
    <vt:lpwstr>DBE61F1A7EA7409186FE656A2F3A0DBF_13</vt:lpwstr>
  </property>
</Properties>
</file>